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E685" w14:textId="72F1B291" w:rsidR="007B79E0" w:rsidRPr="0001699F" w:rsidRDefault="00EB101A" w:rsidP="00200048">
      <w:pPr>
        <w:pStyle w:val="BodyText"/>
        <w:tabs>
          <w:tab w:val="left" w:pos="6750"/>
        </w:tabs>
        <w:spacing w:before="82" w:line="360" w:lineRule="auto"/>
        <w:ind w:left="2665"/>
        <w:rPr>
          <w:spacing w:val="-4"/>
          <w:sz w:val="24"/>
          <w:szCs w:val="24"/>
        </w:rPr>
      </w:pPr>
      <w:r w:rsidRPr="00AF7782">
        <w:rPr>
          <w:spacing w:val="-2"/>
          <w:sz w:val="24"/>
          <w:szCs w:val="24"/>
        </w:rPr>
        <w:t xml:space="preserve">                                                                                                                                        </w:t>
      </w:r>
      <w:r w:rsidR="007E21EF" w:rsidRPr="00AF7782">
        <w:rPr>
          <w:spacing w:val="-2"/>
          <w:sz w:val="24"/>
          <w:szCs w:val="24"/>
        </w:rPr>
        <w:t xml:space="preserve">              </w:t>
      </w:r>
      <w:r w:rsidR="00912CB5" w:rsidRPr="00AF7782">
        <w:rPr>
          <w:spacing w:val="-2"/>
          <w:sz w:val="24"/>
          <w:szCs w:val="24"/>
        </w:rPr>
        <w:t>Dated</w:t>
      </w:r>
      <w:r w:rsidR="00912CB5" w:rsidRPr="0001699F">
        <w:rPr>
          <w:sz w:val="24"/>
          <w:szCs w:val="24"/>
        </w:rPr>
        <w:tab/>
      </w:r>
      <w:r w:rsidR="00912CB5" w:rsidRPr="0001699F">
        <w:rPr>
          <w:spacing w:val="-4"/>
          <w:sz w:val="24"/>
          <w:szCs w:val="24"/>
        </w:rPr>
        <w:t>202</w:t>
      </w:r>
      <w:r w:rsidR="00622CFC" w:rsidRPr="0001699F">
        <w:rPr>
          <w:spacing w:val="-4"/>
          <w:sz w:val="24"/>
          <w:szCs w:val="24"/>
        </w:rPr>
        <w:t>5</w:t>
      </w:r>
    </w:p>
    <w:p w14:paraId="70FAC19B" w14:textId="77777777" w:rsidR="007B730F" w:rsidRPr="0001699F" w:rsidRDefault="007B730F" w:rsidP="00200048">
      <w:pPr>
        <w:pStyle w:val="BodyText"/>
        <w:tabs>
          <w:tab w:val="left" w:pos="6750"/>
        </w:tabs>
        <w:spacing w:before="82" w:line="360" w:lineRule="auto"/>
        <w:ind w:left="2665"/>
        <w:rPr>
          <w:sz w:val="24"/>
          <w:szCs w:val="24"/>
        </w:rPr>
      </w:pPr>
    </w:p>
    <w:p w14:paraId="2858DB8C" w14:textId="77777777" w:rsidR="007B730F" w:rsidRPr="0001699F" w:rsidRDefault="007B730F" w:rsidP="00200048">
      <w:pPr>
        <w:pStyle w:val="BodyText"/>
        <w:tabs>
          <w:tab w:val="left" w:pos="6750"/>
        </w:tabs>
        <w:spacing w:before="82" w:line="360" w:lineRule="auto"/>
        <w:ind w:left="2665"/>
        <w:rPr>
          <w:sz w:val="24"/>
          <w:szCs w:val="24"/>
        </w:rPr>
      </w:pPr>
    </w:p>
    <w:p w14:paraId="2773C62D" w14:textId="0E5E2BE2" w:rsidR="007B730F" w:rsidRPr="0001699F" w:rsidRDefault="001F6ADC" w:rsidP="00AF7782">
      <w:pPr>
        <w:pStyle w:val="BodyText"/>
        <w:numPr>
          <w:ilvl w:val="0"/>
          <w:numId w:val="19"/>
        </w:numPr>
        <w:tabs>
          <w:tab w:val="left" w:pos="6750"/>
        </w:tabs>
        <w:spacing w:before="82" w:line="360" w:lineRule="auto"/>
        <w:ind w:left="3261" w:hanging="567"/>
        <w:rPr>
          <w:b/>
          <w:bCs/>
          <w:sz w:val="24"/>
          <w:szCs w:val="24"/>
        </w:rPr>
      </w:pPr>
      <w:r>
        <w:rPr>
          <w:b/>
          <w:bCs/>
          <w:sz w:val="24"/>
          <w:szCs w:val="24"/>
        </w:rPr>
        <w:t>Owner</w:t>
      </w:r>
    </w:p>
    <w:p w14:paraId="0AE093D1" w14:textId="6880BB87" w:rsidR="007B730F" w:rsidRPr="001F6ADC" w:rsidRDefault="001F6ADC" w:rsidP="00AF7782">
      <w:pPr>
        <w:pStyle w:val="BodyText"/>
        <w:numPr>
          <w:ilvl w:val="0"/>
          <w:numId w:val="19"/>
        </w:numPr>
        <w:tabs>
          <w:tab w:val="left" w:pos="6750"/>
        </w:tabs>
        <w:spacing w:before="82" w:line="360" w:lineRule="auto"/>
        <w:ind w:left="3261" w:hanging="567"/>
        <w:rPr>
          <w:i/>
          <w:iCs/>
          <w:sz w:val="24"/>
          <w:szCs w:val="24"/>
        </w:rPr>
      </w:pPr>
      <w:proofErr w:type="gramStart"/>
      <w:r w:rsidRPr="001F6ADC">
        <w:rPr>
          <w:b/>
          <w:i/>
          <w:iCs/>
          <w:sz w:val="24"/>
          <w:szCs w:val="24"/>
        </w:rPr>
        <w:t>Mortgagee</w:t>
      </w:r>
      <w:proofErr w:type="gramEnd"/>
      <w:r w:rsidRPr="001F6ADC">
        <w:rPr>
          <w:b/>
          <w:i/>
          <w:iCs/>
          <w:sz w:val="24"/>
          <w:szCs w:val="24"/>
        </w:rPr>
        <w:t xml:space="preserve"> (if land </w:t>
      </w:r>
      <w:proofErr w:type="gramStart"/>
      <w:r w:rsidRPr="001F6ADC">
        <w:rPr>
          <w:b/>
          <w:i/>
          <w:iCs/>
          <w:sz w:val="24"/>
          <w:szCs w:val="24"/>
        </w:rPr>
        <w:t>legally</w:t>
      </w:r>
      <w:proofErr w:type="gramEnd"/>
      <w:r w:rsidRPr="001F6ADC">
        <w:rPr>
          <w:b/>
          <w:i/>
          <w:iCs/>
          <w:sz w:val="24"/>
          <w:szCs w:val="24"/>
        </w:rPr>
        <w:t xml:space="preserve"> charged)</w:t>
      </w:r>
    </w:p>
    <w:p w14:paraId="73ED883E" w14:textId="10FF790B" w:rsidR="005645DB" w:rsidRPr="0001699F" w:rsidRDefault="005645DB" w:rsidP="00AF7782">
      <w:pPr>
        <w:pStyle w:val="BodyText"/>
        <w:numPr>
          <w:ilvl w:val="0"/>
          <w:numId w:val="19"/>
        </w:numPr>
        <w:tabs>
          <w:tab w:val="left" w:pos="6750"/>
        </w:tabs>
        <w:spacing w:before="82" w:line="360" w:lineRule="auto"/>
        <w:ind w:left="3261" w:hanging="567"/>
        <w:rPr>
          <w:b/>
          <w:bCs/>
          <w:sz w:val="24"/>
          <w:szCs w:val="24"/>
        </w:rPr>
      </w:pPr>
      <w:r w:rsidRPr="0001699F">
        <w:rPr>
          <w:b/>
          <w:bCs/>
          <w:sz w:val="24"/>
          <w:szCs w:val="24"/>
        </w:rPr>
        <w:t>DORSET COUNCIL</w:t>
      </w:r>
    </w:p>
    <w:p w14:paraId="37C5E686" w14:textId="77777777" w:rsidR="007B79E0" w:rsidRPr="0001699F" w:rsidRDefault="007B79E0" w:rsidP="00200048">
      <w:pPr>
        <w:pStyle w:val="BodyText"/>
        <w:spacing w:line="360" w:lineRule="auto"/>
        <w:rPr>
          <w:sz w:val="24"/>
          <w:szCs w:val="24"/>
        </w:rPr>
      </w:pPr>
    </w:p>
    <w:p w14:paraId="37C5E692" w14:textId="77777777" w:rsidR="007B79E0" w:rsidRPr="0001699F" w:rsidRDefault="00912CB5" w:rsidP="00200048">
      <w:pPr>
        <w:pStyle w:val="BodyText"/>
        <w:spacing w:before="208" w:line="360" w:lineRule="auto"/>
        <w:rPr>
          <w:b/>
          <w:sz w:val="24"/>
          <w:szCs w:val="24"/>
        </w:rPr>
      </w:pPr>
      <w:r w:rsidRPr="0001699F">
        <w:rPr>
          <w:noProof/>
          <w:sz w:val="24"/>
          <w:szCs w:val="24"/>
        </w:rPr>
        <mc:AlternateContent>
          <mc:Choice Requires="wps">
            <w:drawing>
              <wp:anchor distT="0" distB="0" distL="0" distR="0" simplePos="0" relativeHeight="487587840" behindDoc="1" locked="0" layoutInCell="1" allowOverlap="1" wp14:anchorId="37C5E834" wp14:editId="37C5E835">
                <wp:simplePos x="0" y="0"/>
                <wp:positionH relativeFrom="page">
                  <wp:posOffset>2507614</wp:posOffset>
                </wp:positionH>
                <wp:positionV relativeFrom="paragraph">
                  <wp:posOffset>293636</wp:posOffset>
                </wp:positionV>
                <wp:extent cx="2540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0000" cy="1270"/>
                        </a:xfrm>
                        <a:custGeom>
                          <a:avLst/>
                          <a:gdLst/>
                          <a:ahLst/>
                          <a:cxnLst/>
                          <a:rect l="l" t="t" r="r" b="b"/>
                          <a:pathLst>
                            <a:path w="2540000">
                              <a:moveTo>
                                <a:pt x="0" y="0"/>
                              </a:moveTo>
                              <a:lnTo>
                                <a:pt x="253995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694CF9E" id="Graphic 3" o:spid="_x0000_s1026" style="position:absolute;margin-left:197.45pt;margin-top:23.1pt;width:20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540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" path="m,l2539959,e" filled="f" strokeweight=".22133mm">
                <v:path arrowok="t"/>
                <w10:wrap type="topAndBottom" anchorx="page"/>
              </v:shape>
            </w:pict>
          </mc:Fallback>
        </mc:AlternateContent>
      </w:r>
    </w:p>
    <w:p w14:paraId="37C5E693" w14:textId="77777777" w:rsidR="007B79E0" w:rsidRPr="0001699F" w:rsidRDefault="007B79E0" w:rsidP="00200048">
      <w:pPr>
        <w:pStyle w:val="BodyText"/>
        <w:spacing w:line="360" w:lineRule="auto"/>
        <w:rPr>
          <w:b/>
          <w:sz w:val="24"/>
          <w:szCs w:val="24"/>
        </w:rPr>
      </w:pPr>
    </w:p>
    <w:p w14:paraId="31B3502C" w14:textId="55674C1D" w:rsidR="00527BF9" w:rsidRPr="0001699F" w:rsidRDefault="002E2669" w:rsidP="00200048">
      <w:pPr>
        <w:spacing w:line="360" w:lineRule="auto"/>
        <w:ind w:left="2487" w:right="2206" w:hanging="5"/>
        <w:jc w:val="center"/>
        <w:rPr>
          <w:b/>
          <w:sz w:val="24"/>
          <w:szCs w:val="24"/>
        </w:rPr>
      </w:pPr>
      <w:r w:rsidRPr="0001699F">
        <w:rPr>
          <w:b/>
          <w:sz w:val="24"/>
          <w:szCs w:val="24"/>
        </w:rPr>
        <w:t>B</w:t>
      </w:r>
      <w:r w:rsidR="00527BF9" w:rsidRPr="0001699F">
        <w:rPr>
          <w:b/>
          <w:sz w:val="24"/>
          <w:szCs w:val="24"/>
        </w:rPr>
        <w:t>NG LANDBANK</w:t>
      </w:r>
    </w:p>
    <w:p w14:paraId="37C5E695" w14:textId="7993AF26" w:rsidR="007B79E0" w:rsidRPr="0001699F" w:rsidRDefault="00912CB5" w:rsidP="00200048">
      <w:pPr>
        <w:spacing w:line="360" w:lineRule="auto"/>
        <w:ind w:left="2487" w:right="2206" w:hanging="5"/>
        <w:jc w:val="center"/>
        <w:rPr>
          <w:b/>
          <w:spacing w:val="40"/>
          <w:sz w:val="24"/>
          <w:szCs w:val="24"/>
        </w:rPr>
      </w:pPr>
      <w:r w:rsidRPr="0001699F">
        <w:rPr>
          <w:b/>
          <w:sz w:val="24"/>
          <w:szCs w:val="24"/>
        </w:rPr>
        <w:t>DEED OF PLANNING OBLIGATION s106</w:t>
      </w:r>
      <w:r w:rsidRPr="0001699F">
        <w:rPr>
          <w:b/>
          <w:spacing w:val="-5"/>
          <w:sz w:val="24"/>
          <w:szCs w:val="24"/>
        </w:rPr>
        <w:t xml:space="preserve"> </w:t>
      </w:r>
      <w:r w:rsidRPr="0001699F">
        <w:rPr>
          <w:b/>
          <w:sz w:val="24"/>
          <w:szCs w:val="24"/>
        </w:rPr>
        <w:t>TOWN</w:t>
      </w:r>
      <w:r w:rsidRPr="0001699F">
        <w:rPr>
          <w:b/>
          <w:spacing w:val="-6"/>
          <w:sz w:val="24"/>
          <w:szCs w:val="24"/>
        </w:rPr>
        <w:t xml:space="preserve"> </w:t>
      </w:r>
      <w:r w:rsidRPr="0001699F">
        <w:rPr>
          <w:b/>
          <w:sz w:val="24"/>
          <w:szCs w:val="24"/>
        </w:rPr>
        <w:t>&amp;</w:t>
      </w:r>
      <w:r w:rsidRPr="0001699F">
        <w:rPr>
          <w:b/>
          <w:spacing w:val="-4"/>
          <w:sz w:val="24"/>
          <w:szCs w:val="24"/>
        </w:rPr>
        <w:t xml:space="preserve"> </w:t>
      </w:r>
      <w:r w:rsidRPr="0001699F">
        <w:rPr>
          <w:b/>
          <w:sz w:val="24"/>
          <w:szCs w:val="24"/>
        </w:rPr>
        <w:t>COUNTRY</w:t>
      </w:r>
      <w:r w:rsidRPr="0001699F">
        <w:rPr>
          <w:b/>
          <w:spacing w:val="-5"/>
          <w:sz w:val="24"/>
          <w:szCs w:val="24"/>
        </w:rPr>
        <w:t xml:space="preserve"> </w:t>
      </w:r>
      <w:r w:rsidRPr="0001699F">
        <w:rPr>
          <w:b/>
          <w:sz w:val="24"/>
          <w:szCs w:val="24"/>
        </w:rPr>
        <w:t>PLANNING</w:t>
      </w:r>
      <w:r w:rsidRPr="0001699F">
        <w:rPr>
          <w:b/>
          <w:spacing w:val="-3"/>
          <w:sz w:val="24"/>
          <w:szCs w:val="24"/>
        </w:rPr>
        <w:t xml:space="preserve"> </w:t>
      </w:r>
      <w:r w:rsidRPr="0001699F">
        <w:rPr>
          <w:b/>
          <w:sz w:val="24"/>
          <w:szCs w:val="24"/>
        </w:rPr>
        <w:t>ACT</w:t>
      </w:r>
      <w:r w:rsidRPr="0001699F">
        <w:rPr>
          <w:b/>
          <w:spacing w:val="-6"/>
          <w:sz w:val="24"/>
          <w:szCs w:val="24"/>
        </w:rPr>
        <w:t xml:space="preserve"> </w:t>
      </w:r>
      <w:r w:rsidRPr="0001699F">
        <w:rPr>
          <w:b/>
          <w:sz w:val="24"/>
          <w:szCs w:val="24"/>
        </w:rPr>
        <w:t>1990</w:t>
      </w:r>
      <w:r w:rsidRPr="0001699F">
        <w:rPr>
          <w:b/>
          <w:spacing w:val="40"/>
          <w:sz w:val="24"/>
          <w:szCs w:val="24"/>
        </w:rPr>
        <w:t xml:space="preserve"> </w:t>
      </w:r>
    </w:p>
    <w:p w14:paraId="3B643F45" w14:textId="3CDF8D50" w:rsidR="005645DB" w:rsidRPr="0001699F" w:rsidRDefault="005645DB" w:rsidP="00200048">
      <w:pPr>
        <w:spacing w:line="360" w:lineRule="auto"/>
        <w:ind w:left="2487" w:right="2206" w:hanging="5"/>
        <w:jc w:val="center"/>
        <w:rPr>
          <w:b/>
          <w:sz w:val="24"/>
          <w:szCs w:val="24"/>
        </w:rPr>
      </w:pPr>
    </w:p>
    <w:p w14:paraId="37C5E696" w14:textId="445BABC7" w:rsidR="007B79E0" w:rsidRPr="0001699F" w:rsidRDefault="007B79E0" w:rsidP="005645DB">
      <w:pPr>
        <w:pStyle w:val="BodyText"/>
        <w:spacing w:before="121" w:line="360" w:lineRule="auto"/>
        <w:ind w:left="278" w:right="3"/>
        <w:rPr>
          <w:sz w:val="24"/>
          <w:szCs w:val="24"/>
        </w:rPr>
      </w:pPr>
    </w:p>
    <w:p w14:paraId="37C5E697" w14:textId="77777777" w:rsidR="007B79E0" w:rsidRPr="0001699F" w:rsidRDefault="007B79E0" w:rsidP="00200048">
      <w:pPr>
        <w:pStyle w:val="BodyText"/>
        <w:spacing w:line="360" w:lineRule="auto"/>
        <w:rPr>
          <w:sz w:val="24"/>
          <w:szCs w:val="24"/>
        </w:rPr>
      </w:pPr>
    </w:p>
    <w:bookmarkStart w:id="0" w:name="_Hlk173141520"/>
    <w:p w14:paraId="4E9756C9" w14:textId="51447AD6" w:rsidR="00252ACE" w:rsidRPr="0001699F" w:rsidRDefault="00A43637" w:rsidP="00252ACE">
      <w:pPr>
        <w:pStyle w:val="BodyText"/>
        <w:spacing w:before="90" w:line="360" w:lineRule="auto"/>
        <w:jc w:val="center"/>
        <w:rPr>
          <w:b/>
          <w:bCs/>
          <w:sz w:val="24"/>
          <w:szCs w:val="24"/>
        </w:rPr>
      </w:pPr>
      <w:r w:rsidRPr="0001699F">
        <w:rPr>
          <w:b/>
          <w:bCs/>
          <w:noProof/>
          <w:sz w:val="24"/>
          <w:szCs w:val="24"/>
        </w:rPr>
        <mc:AlternateContent>
          <mc:Choice Requires="wps">
            <w:drawing>
              <wp:anchor distT="0" distB="0" distL="0" distR="0" simplePos="0" relativeHeight="487590912" behindDoc="1" locked="0" layoutInCell="1" allowOverlap="1" wp14:anchorId="7F29B34A" wp14:editId="7DD02054">
                <wp:simplePos x="0" y="0"/>
                <wp:positionH relativeFrom="page">
                  <wp:posOffset>2472563</wp:posOffset>
                </wp:positionH>
                <wp:positionV relativeFrom="paragraph">
                  <wp:posOffset>218732</wp:posOffset>
                </wp:positionV>
                <wp:extent cx="2609850" cy="1270"/>
                <wp:effectExtent l="0" t="0" r="0" b="0"/>
                <wp:wrapTopAndBottom/>
                <wp:docPr id="9"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09850" cy="1270"/>
                        </a:xfrm>
                        <a:custGeom>
                          <a:avLst/>
                          <a:gdLst/>
                          <a:ahLst/>
                          <a:cxnLst/>
                          <a:rect l="l" t="t" r="r" b="b"/>
                          <a:pathLst>
                            <a:path w="2609850">
                              <a:moveTo>
                                <a:pt x="0" y="0"/>
                              </a:moveTo>
                              <a:lnTo>
                                <a:pt x="260980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ECF257" id="Graphic 4" o:spid="_x0000_s1026" style="position:absolute;margin-left:194.7pt;margin-top:17.2pt;width:20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6098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" path="m,l2609802,e" filled="f" strokeweight=".22133mm">
                <v:path arrowok="t"/>
                <w10:wrap type="topAndBottom" anchorx="page"/>
              </v:shape>
            </w:pict>
          </mc:Fallback>
        </mc:AlternateContent>
      </w:r>
      <w:r w:rsidR="00252ACE">
        <w:rPr>
          <w:b/>
          <w:bCs/>
          <w:sz w:val="24"/>
          <w:szCs w:val="24"/>
        </w:rPr>
        <w:t>Land at</w:t>
      </w:r>
    </w:p>
    <w:p w14:paraId="1A0C8C47" w14:textId="65917536" w:rsidR="009B07F4" w:rsidRPr="0001699F" w:rsidRDefault="009B07F4" w:rsidP="00AF7782">
      <w:pPr>
        <w:pStyle w:val="BodyText"/>
        <w:spacing w:before="90" w:line="360" w:lineRule="auto"/>
        <w:jc w:val="center"/>
        <w:rPr>
          <w:b/>
          <w:bCs/>
          <w:sz w:val="24"/>
          <w:szCs w:val="24"/>
        </w:rPr>
      </w:pPr>
      <w:r w:rsidRPr="0001699F">
        <w:rPr>
          <w:b/>
          <w:bCs/>
          <w:sz w:val="24"/>
          <w:szCs w:val="24"/>
        </w:rPr>
        <w:t xml:space="preserve"> </w:t>
      </w:r>
      <w:r w:rsidR="00603C3F" w:rsidRPr="0001699F">
        <w:rPr>
          <w:b/>
          <w:bCs/>
          <w:sz w:val="24"/>
          <w:szCs w:val="24"/>
        </w:rPr>
        <w:t>Dorset</w:t>
      </w:r>
    </w:p>
    <w:bookmarkEnd w:id="0"/>
    <w:p w14:paraId="37C5E698" w14:textId="1DBB6A24" w:rsidR="007B79E0" w:rsidRPr="0001699F" w:rsidRDefault="007B79E0" w:rsidP="00200048">
      <w:pPr>
        <w:pStyle w:val="BodyText"/>
        <w:spacing w:before="90" w:line="360" w:lineRule="auto"/>
        <w:rPr>
          <w:sz w:val="24"/>
          <w:szCs w:val="24"/>
        </w:rPr>
      </w:pPr>
    </w:p>
    <w:p w14:paraId="37C5E699" w14:textId="77777777" w:rsidR="007B79E0" w:rsidRPr="0001699F" w:rsidRDefault="007B79E0" w:rsidP="00200048">
      <w:pPr>
        <w:pStyle w:val="BodyText"/>
        <w:spacing w:line="360" w:lineRule="auto"/>
        <w:rPr>
          <w:sz w:val="24"/>
          <w:szCs w:val="24"/>
        </w:rPr>
      </w:pPr>
    </w:p>
    <w:p w14:paraId="37C5E69A" w14:textId="77777777" w:rsidR="007B79E0" w:rsidRPr="0001699F" w:rsidRDefault="007B79E0" w:rsidP="00200048">
      <w:pPr>
        <w:pStyle w:val="BodyText"/>
        <w:spacing w:line="360" w:lineRule="auto"/>
        <w:rPr>
          <w:sz w:val="24"/>
          <w:szCs w:val="24"/>
        </w:rPr>
      </w:pPr>
    </w:p>
    <w:p w14:paraId="37C5E69B" w14:textId="77777777" w:rsidR="007B79E0" w:rsidRPr="0001699F" w:rsidRDefault="007B79E0" w:rsidP="00200048">
      <w:pPr>
        <w:pStyle w:val="BodyText"/>
        <w:spacing w:line="360" w:lineRule="auto"/>
        <w:rPr>
          <w:sz w:val="24"/>
          <w:szCs w:val="24"/>
        </w:rPr>
      </w:pPr>
    </w:p>
    <w:p w14:paraId="37C5E69C" w14:textId="77777777" w:rsidR="007B79E0" w:rsidRPr="0001699F" w:rsidRDefault="007B79E0" w:rsidP="00200048">
      <w:pPr>
        <w:pStyle w:val="BodyText"/>
        <w:spacing w:line="360" w:lineRule="auto"/>
        <w:rPr>
          <w:sz w:val="24"/>
          <w:szCs w:val="24"/>
        </w:rPr>
      </w:pPr>
    </w:p>
    <w:p w14:paraId="37C5E6A6" w14:textId="77777777" w:rsidR="007B79E0" w:rsidRPr="0001699F" w:rsidRDefault="00912CB5" w:rsidP="00200048">
      <w:pPr>
        <w:pStyle w:val="BodyText"/>
        <w:spacing w:before="39" w:line="360" w:lineRule="auto"/>
        <w:rPr>
          <w:sz w:val="24"/>
          <w:szCs w:val="24"/>
        </w:rPr>
      </w:pPr>
      <w:r w:rsidRPr="0001699F">
        <w:rPr>
          <w:noProof/>
          <w:sz w:val="24"/>
          <w:szCs w:val="24"/>
        </w:rPr>
        <w:drawing>
          <wp:anchor distT="0" distB="0" distL="0" distR="0" simplePos="0" relativeHeight="487588864" behindDoc="1" locked="0" layoutInCell="1" allowOverlap="1" wp14:anchorId="37C5E838" wp14:editId="37C5E839">
            <wp:simplePos x="0" y="0"/>
            <wp:positionH relativeFrom="page">
              <wp:posOffset>2984626</wp:posOffset>
            </wp:positionH>
            <wp:positionV relativeFrom="paragraph">
              <wp:posOffset>186063</wp:posOffset>
            </wp:positionV>
            <wp:extent cx="1588463" cy="771525"/>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1588463" cy="771525"/>
                    </a:xfrm>
                    <a:prstGeom prst="rect">
                      <a:avLst/>
                    </a:prstGeom>
                  </pic:spPr>
                </pic:pic>
              </a:graphicData>
            </a:graphic>
          </wp:anchor>
        </w:drawing>
      </w:r>
    </w:p>
    <w:p w14:paraId="37C5E6A7" w14:textId="77777777" w:rsidR="007B79E0" w:rsidRPr="0001699F" w:rsidRDefault="007B79E0" w:rsidP="00200048">
      <w:pPr>
        <w:spacing w:line="360" w:lineRule="auto"/>
        <w:rPr>
          <w:sz w:val="24"/>
          <w:szCs w:val="24"/>
        </w:rPr>
        <w:sectPr w:rsidR="007B79E0" w:rsidRPr="0001699F">
          <w:footerReference w:type="default" r:id="rId10"/>
          <w:type w:val="continuous"/>
          <w:pgSz w:w="11910" w:h="16840"/>
          <w:pgMar w:top="1440" w:right="1300" w:bottom="1120" w:left="1020" w:header="0" w:footer="938" w:gutter="0"/>
          <w:pgNumType w:start="1"/>
          <w:cols w:space="720"/>
        </w:sectPr>
      </w:pPr>
    </w:p>
    <w:p w14:paraId="384A6848" w14:textId="77777777" w:rsidR="00DD6B86" w:rsidRPr="0001699F" w:rsidRDefault="00DD6B86" w:rsidP="00200048">
      <w:pPr>
        <w:tabs>
          <w:tab w:val="right" w:pos="7529"/>
        </w:tabs>
        <w:spacing w:before="82" w:line="360" w:lineRule="auto"/>
        <w:ind w:left="396"/>
        <w:rPr>
          <w:b/>
          <w:sz w:val="24"/>
          <w:szCs w:val="24"/>
        </w:rPr>
      </w:pPr>
    </w:p>
    <w:p w14:paraId="58D2F337" w14:textId="77777777" w:rsidR="00682BCD" w:rsidRPr="0001699F" w:rsidRDefault="00682BCD" w:rsidP="00200048">
      <w:pPr>
        <w:tabs>
          <w:tab w:val="right" w:pos="7529"/>
        </w:tabs>
        <w:spacing w:before="82" w:line="360" w:lineRule="auto"/>
        <w:ind w:left="396"/>
        <w:rPr>
          <w:b/>
          <w:sz w:val="24"/>
          <w:szCs w:val="24"/>
        </w:rPr>
      </w:pPr>
    </w:p>
    <w:p w14:paraId="4C85A705" w14:textId="77777777" w:rsidR="001A66DD" w:rsidRPr="0001699F" w:rsidRDefault="001A66DD" w:rsidP="00200048">
      <w:pPr>
        <w:tabs>
          <w:tab w:val="right" w:pos="7529"/>
        </w:tabs>
        <w:spacing w:before="82" w:line="360" w:lineRule="auto"/>
        <w:ind w:left="396"/>
        <w:rPr>
          <w:b/>
          <w:sz w:val="24"/>
          <w:szCs w:val="24"/>
        </w:rPr>
      </w:pPr>
    </w:p>
    <w:p w14:paraId="66A4A24D" w14:textId="77777777" w:rsidR="001A66DD" w:rsidRPr="0001699F" w:rsidRDefault="001A66DD" w:rsidP="00200048">
      <w:pPr>
        <w:tabs>
          <w:tab w:val="right" w:pos="7529"/>
        </w:tabs>
        <w:spacing w:before="82" w:line="360" w:lineRule="auto"/>
        <w:ind w:left="396"/>
        <w:rPr>
          <w:b/>
          <w:sz w:val="24"/>
          <w:szCs w:val="24"/>
        </w:rPr>
      </w:pPr>
    </w:p>
    <w:p w14:paraId="37C5E6A8" w14:textId="336487DD" w:rsidR="007B79E0" w:rsidRPr="0001699F" w:rsidRDefault="00355E49" w:rsidP="00200048">
      <w:pPr>
        <w:tabs>
          <w:tab w:val="right" w:pos="7529"/>
        </w:tabs>
        <w:spacing w:before="82" w:line="360" w:lineRule="auto"/>
        <w:ind w:left="396"/>
        <w:rPr>
          <w:sz w:val="24"/>
          <w:szCs w:val="24"/>
        </w:rPr>
      </w:pPr>
      <w:r w:rsidRPr="0001699F">
        <w:rPr>
          <w:b/>
          <w:sz w:val="24"/>
          <w:szCs w:val="24"/>
        </w:rPr>
        <w:t>THIS</w:t>
      </w:r>
      <w:r w:rsidRPr="0001699F">
        <w:rPr>
          <w:b/>
          <w:spacing w:val="-8"/>
          <w:sz w:val="24"/>
          <w:szCs w:val="24"/>
        </w:rPr>
        <w:t xml:space="preserve"> </w:t>
      </w:r>
      <w:r w:rsidRPr="0001699F">
        <w:rPr>
          <w:b/>
          <w:spacing w:val="-5"/>
          <w:sz w:val="24"/>
          <w:szCs w:val="24"/>
        </w:rPr>
        <w:t>DEED</w:t>
      </w:r>
      <w:r w:rsidR="00912CB5" w:rsidRPr="0001699F">
        <w:rPr>
          <w:b/>
          <w:spacing w:val="-6"/>
          <w:sz w:val="24"/>
          <w:szCs w:val="24"/>
        </w:rPr>
        <w:t xml:space="preserve"> </w:t>
      </w:r>
      <w:r w:rsidR="00912CB5" w:rsidRPr="0001699F">
        <w:rPr>
          <w:b/>
          <w:sz w:val="24"/>
          <w:szCs w:val="24"/>
        </w:rPr>
        <w:t>OF</w:t>
      </w:r>
      <w:r w:rsidR="00912CB5" w:rsidRPr="0001699F">
        <w:rPr>
          <w:b/>
          <w:spacing w:val="-7"/>
          <w:sz w:val="24"/>
          <w:szCs w:val="24"/>
        </w:rPr>
        <w:t xml:space="preserve"> </w:t>
      </w:r>
      <w:r w:rsidR="00912CB5" w:rsidRPr="0001699F">
        <w:rPr>
          <w:b/>
          <w:sz w:val="24"/>
          <w:szCs w:val="24"/>
        </w:rPr>
        <w:t>PLANNING</w:t>
      </w:r>
      <w:r w:rsidR="00912CB5" w:rsidRPr="0001699F">
        <w:rPr>
          <w:b/>
          <w:spacing w:val="-6"/>
          <w:sz w:val="24"/>
          <w:szCs w:val="24"/>
        </w:rPr>
        <w:t xml:space="preserve"> </w:t>
      </w:r>
      <w:r w:rsidR="00912CB5" w:rsidRPr="0001699F">
        <w:rPr>
          <w:b/>
          <w:sz w:val="24"/>
          <w:szCs w:val="24"/>
        </w:rPr>
        <w:t>OBLIGATION</w:t>
      </w:r>
      <w:r w:rsidR="00912CB5" w:rsidRPr="0001699F">
        <w:rPr>
          <w:b/>
          <w:spacing w:val="-4"/>
          <w:sz w:val="24"/>
          <w:szCs w:val="24"/>
        </w:rPr>
        <w:t xml:space="preserve"> </w:t>
      </w:r>
      <w:r w:rsidR="00912CB5" w:rsidRPr="0001699F">
        <w:rPr>
          <w:sz w:val="24"/>
          <w:szCs w:val="24"/>
        </w:rPr>
        <w:t>is</w:t>
      </w:r>
      <w:r w:rsidR="00912CB5" w:rsidRPr="0001699F">
        <w:rPr>
          <w:spacing w:val="-5"/>
          <w:sz w:val="24"/>
          <w:szCs w:val="24"/>
        </w:rPr>
        <w:t xml:space="preserve"> </w:t>
      </w:r>
      <w:r w:rsidR="00912CB5" w:rsidRPr="0001699F">
        <w:rPr>
          <w:spacing w:val="-4"/>
          <w:sz w:val="24"/>
          <w:szCs w:val="24"/>
        </w:rPr>
        <w:t>made</w:t>
      </w:r>
      <w:r w:rsidR="005F32DD" w:rsidRPr="0001699F">
        <w:rPr>
          <w:spacing w:val="-4"/>
          <w:sz w:val="24"/>
          <w:szCs w:val="24"/>
        </w:rPr>
        <w:t xml:space="preserve"> </w:t>
      </w:r>
      <w:proofErr w:type="gramStart"/>
      <w:r w:rsidR="005F32DD" w:rsidRPr="0001699F">
        <w:rPr>
          <w:spacing w:val="-4"/>
          <w:sz w:val="24"/>
          <w:szCs w:val="24"/>
        </w:rPr>
        <w:t>on</w:t>
      </w:r>
      <w:proofErr w:type="gramEnd"/>
      <w:r w:rsidR="005F32DD" w:rsidRPr="0001699F">
        <w:rPr>
          <w:spacing w:val="-4"/>
          <w:sz w:val="24"/>
          <w:szCs w:val="24"/>
        </w:rPr>
        <w:t xml:space="preserve"> </w:t>
      </w:r>
      <w:r w:rsidR="00682BCD" w:rsidRPr="0001699F">
        <w:rPr>
          <w:spacing w:val="-4"/>
          <w:sz w:val="24"/>
          <w:szCs w:val="24"/>
        </w:rPr>
        <w:t xml:space="preserve">    </w:t>
      </w:r>
      <w:r w:rsidR="008268F0" w:rsidRPr="0001699F">
        <w:rPr>
          <w:spacing w:val="-4"/>
          <w:sz w:val="24"/>
          <w:szCs w:val="24"/>
        </w:rPr>
        <w:t xml:space="preserve">         </w:t>
      </w:r>
      <w:r w:rsidR="00CB1503" w:rsidRPr="0001699F">
        <w:rPr>
          <w:spacing w:val="-4"/>
          <w:sz w:val="24"/>
          <w:szCs w:val="24"/>
        </w:rPr>
        <w:t xml:space="preserve"> </w:t>
      </w:r>
      <w:r w:rsidR="00682BCD" w:rsidRPr="0001699F">
        <w:rPr>
          <w:spacing w:val="-4"/>
          <w:sz w:val="24"/>
          <w:szCs w:val="24"/>
        </w:rPr>
        <w:t xml:space="preserve">                 </w:t>
      </w:r>
      <w:r w:rsidR="00912CB5" w:rsidRPr="0001699F">
        <w:rPr>
          <w:sz w:val="24"/>
          <w:szCs w:val="24"/>
        </w:rPr>
        <w:tab/>
      </w:r>
      <w:r w:rsidR="00912CB5" w:rsidRPr="0001699F">
        <w:rPr>
          <w:spacing w:val="-4"/>
          <w:sz w:val="24"/>
          <w:szCs w:val="24"/>
        </w:rPr>
        <w:t>202</w:t>
      </w:r>
      <w:r w:rsidR="001A66DD" w:rsidRPr="0001699F">
        <w:rPr>
          <w:spacing w:val="-4"/>
          <w:sz w:val="24"/>
          <w:szCs w:val="24"/>
        </w:rPr>
        <w:t>5</w:t>
      </w:r>
    </w:p>
    <w:p w14:paraId="37C5E6A9" w14:textId="77777777" w:rsidR="007B79E0" w:rsidRPr="0001699F" w:rsidRDefault="007B79E0" w:rsidP="00200048">
      <w:pPr>
        <w:pStyle w:val="BodyText"/>
        <w:spacing w:before="126" w:line="360" w:lineRule="auto"/>
        <w:rPr>
          <w:sz w:val="24"/>
          <w:szCs w:val="24"/>
        </w:rPr>
      </w:pPr>
    </w:p>
    <w:p w14:paraId="37C5E6AA" w14:textId="77777777" w:rsidR="007B79E0" w:rsidRPr="0001699F" w:rsidRDefault="00912CB5" w:rsidP="00200048">
      <w:pPr>
        <w:pStyle w:val="Heading1"/>
        <w:spacing w:line="360" w:lineRule="auto"/>
        <w:ind w:left="396"/>
        <w:rPr>
          <w:sz w:val="24"/>
          <w:szCs w:val="24"/>
        </w:rPr>
      </w:pPr>
      <w:r w:rsidRPr="0001699F">
        <w:rPr>
          <w:spacing w:val="-2"/>
          <w:sz w:val="24"/>
          <w:szCs w:val="24"/>
        </w:rPr>
        <w:t>BETWEEN:</w:t>
      </w:r>
    </w:p>
    <w:p w14:paraId="37C5E6AB" w14:textId="77777777" w:rsidR="007B79E0" w:rsidRPr="0001699F" w:rsidRDefault="007B79E0" w:rsidP="00200048">
      <w:pPr>
        <w:pStyle w:val="BodyText"/>
        <w:spacing w:before="125" w:line="360" w:lineRule="auto"/>
        <w:rPr>
          <w:b/>
          <w:sz w:val="24"/>
          <w:szCs w:val="24"/>
        </w:rPr>
      </w:pPr>
      <w:bookmarkStart w:id="1" w:name="_Hlk184723066"/>
    </w:p>
    <w:bookmarkEnd w:id="1"/>
    <w:p w14:paraId="77315446" w14:textId="6FFC6B60" w:rsidR="007B79E0" w:rsidRPr="0001699F" w:rsidRDefault="00290B50" w:rsidP="00E75E8F">
      <w:pPr>
        <w:pStyle w:val="ListParagraph"/>
        <w:numPr>
          <w:ilvl w:val="0"/>
          <w:numId w:val="15"/>
        </w:numPr>
        <w:spacing w:line="360" w:lineRule="auto"/>
        <w:ind w:left="1134" w:hanging="708"/>
        <w:rPr>
          <w:spacing w:val="-2"/>
          <w:sz w:val="24"/>
          <w:szCs w:val="24"/>
          <w:lang w:val="en-GB"/>
        </w:rPr>
      </w:pPr>
      <w:r w:rsidRPr="0001699F">
        <w:rPr>
          <w:spacing w:val="-2"/>
          <w:sz w:val="24"/>
          <w:szCs w:val="24"/>
          <w:lang w:val="en-GB"/>
        </w:rPr>
        <w:t xml:space="preserve"> </w:t>
      </w:r>
      <w:r w:rsidR="00E5353C" w:rsidRPr="0001699F">
        <w:rPr>
          <w:sz w:val="24"/>
          <w:szCs w:val="24"/>
        </w:rPr>
        <w:t>(</w:t>
      </w:r>
      <w:r w:rsidR="00912CB5" w:rsidRPr="0001699F">
        <w:rPr>
          <w:sz w:val="24"/>
          <w:szCs w:val="24"/>
        </w:rPr>
        <w:t>“</w:t>
      </w:r>
      <w:r w:rsidR="00912CB5" w:rsidRPr="0001699F">
        <w:rPr>
          <w:b/>
          <w:bCs/>
          <w:sz w:val="24"/>
          <w:szCs w:val="24"/>
        </w:rPr>
        <w:t>the</w:t>
      </w:r>
      <w:r w:rsidR="00912CB5" w:rsidRPr="0001699F">
        <w:rPr>
          <w:b/>
          <w:bCs/>
          <w:spacing w:val="49"/>
          <w:sz w:val="24"/>
          <w:szCs w:val="24"/>
        </w:rPr>
        <w:t xml:space="preserve"> </w:t>
      </w:r>
      <w:r w:rsidR="00912CB5" w:rsidRPr="0001699F">
        <w:rPr>
          <w:b/>
          <w:bCs/>
          <w:spacing w:val="-2"/>
          <w:sz w:val="24"/>
          <w:szCs w:val="24"/>
        </w:rPr>
        <w:t>Owner”)</w:t>
      </w:r>
    </w:p>
    <w:p w14:paraId="01C5ECCE" w14:textId="77777777" w:rsidR="00290B50" w:rsidRPr="0001699F" w:rsidRDefault="00290B50" w:rsidP="00E75E8F">
      <w:pPr>
        <w:pStyle w:val="ListParagraph"/>
        <w:spacing w:line="360" w:lineRule="auto"/>
        <w:ind w:left="1134" w:hanging="708"/>
        <w:rPr>
          <w:spacing w:val="-2"/>
          <w:sz w:val="24"/>
          <w:szCs w:val="24"/>
          <w:lang w:val="en-GB"/>
        </w:rPr>
      </w:pPr>
    </w:p>
    <w:p w14:paraId="37C5E6AC" w14:textId="766C5C39" w:rsidR="007B79E0" w:rsidRPr="00706D23" w:rsidRDefault="00A32E7F" w:rsidP="00E75E8F">
      <w:pPr>
        <w:pStyle w:val="ListParagraph"/>
        <w:numPr>
          <w:ilvl w:val="0"/>
          <w:numId w:val="15"/>
        </w:numPr>
        <w:spacing w:line="360" w:lineRule="auto"/>
        <w:ind w:left="1134" w:hanging="708"/>
        <w:rPr>
          <w:i/>
          <w:iCs/>
          <w:sz w:val="24"/>
          <w:szCs w:val="24"/>
        </w:rPr>
      </w:pPr>
      <w:r w:rsidRPr="0001699F">
        <w:rPr>
          <w:bCs/>
          <w:spacing w:val="-5"/>
          <w:sz w:val="24"/>
          <w:szCs w:val="24"/>
        </w:rPr>
        <w:t xml:space="preserve">  </w:t>
      </w:r>
      <w:r w:rsidRPr="00706D23">
        <w:rPr>
          <w:b/>
          <w:i/>
          <w:iCs/>
          <w:spacing w:val="-5"/>
          <w:sz w:val="24"/>
          <w:szCs w:val="24"/>
        </w:rPr>
        <w:t>(“</w:t>
      </w:r>
      <w:r w:rsidR="00DE30B7" w:rsidRPr="00706D23">
        <w:rPr>
          <w:b/>
          <w:i/>
          <w:iCs/>
          <w:spacing w:val="-5"/>
          <w:sz w:val="24"/>
          <w:szCs w:val="24"/>
        </w:rPr>
        <w:t>the</w:t>
      </w:r>
      <w:r w:rsidR="00706D23" w:rsidRPr="00706D23">
        <w:rPr>
          <w:b/>
          <w:i/>
          <w:iCs/>
          <w:spacing w:val="-5"/>
          <w:sz w:val="24"/>
          <w:szCs w:val="24"/>
        </w:rPr>
        <w:t xml:space="preserve"> Mortgagee”</w:t>
      </w:r>
      <w:r w:rsidR="00152BA0" w:rsidRPr="00706D23">
        <w:rPr>
          <w:b/>
          <w:i/>
          <w:iCs/>
          <w:spacing w:val="-5"/>
          <w:sz w:val="24"/>
          <w:szCs w:val="24"/>
        </w:rPr>
        <w:t>)</w:t>
      </w:r>
    </w:p>
    <w:p w14:paraId="5D1EC486" w14:textId="77777777" w:rsidR="008451C9" w:rsidRPr="0001699F" w:rsidRDefault="008451C9" w:rsidP="00E75E8F">
      <w:pPr>
        <w:pStyle w:val="ListParagraph"/>
        <w:numPr>
          <w:ilvl w:val="0"/>
          <w:numId w:val="15"/>
        </w:numPr>
        <w:spacing w:line="360" w:lineRule="auto"/>
        <w:ind w:left="1134" w:hanging="708"/>
        <w:rPr>
          <w:sz w:val="24"/>
          <w:szCs w:val="24"/>
        </w:rPr>
      </w:pPr>
      <w:r w:rsidRPr="0001699F">
        <w:rPr>
          <w:b/>
          <w:sz w:val="24"/>
          <w:szCs w:val="24"/>
        </w:rPr>
        <w:t>DORSET</w:t>
      </w:r>
      <w:r w:rsidRPr="0001699F">
        <w:rPr>
          <w:b/>
          <w:spacing w:val="-7"/>
          <w:sz w:val="24"/>
          <w:szCs w:val="24"/>
        </w:rPr>
        <w:t xml:space="preserve"> </w:t>
      </w:r>
      <w:r w:rsidRPr="0001699F">
        <w:rPr>
          <w:b/>
          <w:sz w:val="24"/>
          <w:szCs w:val="24"/>
        </w:rPr>
        <w:t>COUNCIL</w:t>
      </w:r>
      <w:r w:rsidRPr="0001699F">
        <w:rPr>
          <w:b/>
          <w:spacing w:val="-2"/>
          <w:sz w:val="24"/>
          <w:szCs w:val="24"/>
        </w:rPr>
        <w:t xml:space="preserve"> </w:t>
      </w:r>
      <w:r w:rsidRPr="0001699F">
        <w:rPr>
          <w:sz w:val="24"/>
          <w:szCs w:val="24"/>
        </w:rPr>
        <w:t>of</w:t>
      </w:r>
      <w:r w:rsidRPr="0001699F">
        <w:rPr>
          <w:spacing w:val="-7"/>
          <w:sz w:val="24"/>
          <w:szCs w:val="24"/>
        </w:rPr>
        <w:t xml:space="preserve"> </w:t>
      </w:r>
      <w:r w:rsidRPr="0001699F">
        <w:rPr>
          <w:sz w:val="24"/>
          <w:szCs w:val="24"/>
        </w:rPr>
        <w:t>County</w:t>
      </w:r>
      <w:r w:rsidRPr="0001699F">
        <w:rPr>
          <w:spacing w:val="-6"/>
          <w:sz w:val="24"/>
          <w:szCs w:val="24"/>
        </w:rPr>
        <w:t xml:space="preserve"> </w:t>
      </w:r>
      <w:r w:rsidRPr="0001699F">
        <w:rPr>
          <w:sz w:val="24"/>
          <w:szCs w:val="24"/>
        </w:rPr>
        <w:t>Hall,</w:t>
      </w:r>
      <w:r w:rsidRPr="0001699F">
        <w:rPr>
          <w:spacing w:val="-5"/>
          <w:sz w:val="24"/>
          <w:szCs w:val="24"/>
        </w:rPr>
        <w:t xml:space="preserve"> </w:t>
      </w:r>
      <w:r w:rsidRPr="0001699F">
        <w:rPr>
          <w:sz w:val="24"/>
          <w:szCs w:val="24"/>
        </w:rPr>
        <w:t>Dorchester,</w:t>
      </w:r>
      <w:r w:rsidRPr="0001699F">
        <w:rPr>
          <w:spacing w:val="-5"/>
          <w:sz w:val="24"/>
          <w:szCs w:val="24"/>
        </w:rPr>
        <w:t xml:space="preserve"> </w:t>
      </w:r>
      <w:r w:rsidRPr="0001699F">
        <w:rPr>
          <w:sz w:val="24"/>
          <w:szCs w:val="24"/>
        </w:rPr>
        <w:t>Dorset,</w:t>
      </w:r>
      <w:r w:rsidRPr="0001699F">
        <w:rPr>
          <w:spacing w:val="-7"/>
          <w:sz w:val="24"/>
          <w:szCs w:val="24"/>
        </w:rPr>
        <w:t xml:space="preserve"> </w:t>
      </w:r>
      <w:r w:rsidRPr="0001699F">
        <w:rPr>
          <w:sz w:val="24"/>
          <w:szCs w:val="24"/>
        </w:rPr>
        <w:t>DT1</w:t>
      </w:r>
      <w:r w:rsidRPr="0001699F">
        <w:rPr>
          <w:spacing w:val="-5"/>
          <w:sz w:val="24"/>
          <w:szCs w:val="24"/>
        </w:rPr>
        <w:t xml:space="preserve"> </w:t>
      </w:r>
      <w:r w:rsidRPr="0001699F">
        <w:rPr>
          <w:sz w:val="24"/>
          <w:szCs w:val="24"/>
        </w:rPr>
        <w:t>1XJ</w:t>
      </w:r>
      <w:r w:rsidRPr="0001699F">
        <w:rPr>
          <w:spacing w:val="-3"/>
          <w:sz w:val="24"/>
          <w:szCs w:val="24"/>
        </w:rPr>
        <w:t xml:space="preserve"> </w:t>
      </w:r>
      <w:r w:rsidRPr="0001699F">
        <w:rPr>
          <w:sz w:val="24"/>
          <w:szCs w:val="24"/>
        </w:rPr>
        <w:t>(“</w:t>
      </w:r>
      <w:r w:rsidRPr="0001699F">
        <w:rPr>
          <w:b/>
          <w:bCs/>
          <w:sz w:val="24"/>
          <w:szCs w:val="24"/>
        </w:rPr>
        <w:t>the</w:t>
      </w:r>
      <w:r w:rsidRPr="0001699F">
        <w:rPr>
          <w:b/>
          <w:bCs/>
          <w:spacing w:val="-7"/>
          <w:sz w:val="24"/>
          <w:szCs w:val="24"/>
        </w:rPr>
        <w:t xml:space="preserve"> </w:t>
      </w:r>
      <w:r w:rsidRPr="0001699F">
        <w:rPr>
          <w:b/>
          <w:bCs/>
          <w:spacing w:val="-2"/>
          <w:sz w:val="24"/>
          <w:szCs w:val="24"/>
        </w:rPr>
        <w:t>Council”)</w:t>
      </w:r>
    </w:p>
    <w:p w14:paraId="65BE6663" w14:textId="77777777" w:rsidR="008451C9" w:rsidRPr="0001699F" w:rsidRDefault="008451C9" w:rsidP="00E75E8F">
      <w:pPr>
        <w:tabs>
          <w:tab w:val="left" w:pos="1116"/>
          <w:tab w:val="left" w:pos="5070"/>
          <w:tab w:val="left" w:pos="7417"/>
        </w:tabs>
        <w:spacing w:line="360" w:lineRule="auto"/>
        <w:ind w:left="1134" w:hanging="708"/>
        <w:rPr>
          <w:sz w:val="24"/>
          <w:szCs w:val="24"/>
        </w:rPr>
      </w:pPr>
    </w:p>
    <w:p w14:paraId="37C5E6B7" w14:textId="77777777" w:rsidR="007B79E0" w:rsidRPr="0001699F" w:rsidRDefault="00912CB5" w:rsidP="00200048">
      <w:pPr>
        <w:pStyle w:val="Heading1"/>
        <w:spacing w:line="360" w:lineRule="auto"/>
        <w:ind w:left="396"/>
        <w:rPr>
          <w:sz w:val="24"/>
          <w:szCs w:val="24"/>
        </w:rPr>
      </w:pPr>
      <w:r w:rsidRPr="0001699F">
        <w:rPr>
          <w:spacing w:val="-2"/>
          <w:sz w:val="24"/>
          <w:szCs w:val="24"/>
        </w:rPr>
        <w:t>Introduction</w:t>
      </w:r>
    </w:p>
    <w:p w14:paraId="37C5E6B8" w14:textId="77777777" w:rsidR="007B79E0" w:rsidRPr="0001699F" w:rsidRDefault="007B79E0" w:rsidP="00200048">
      <w:pPr>
        <w:pStyle w:val="BodyText"/>
        <w:spacing w:before="3" w:line="360" w:lineRule="auto"/>
        <w:rPr>
          <w:b/>
          <w:sz w:val="24"/>
          <w:szCs w:val="24"/>
        </w:rPr>
      </w:pPr>
    </w:p>
    <w:p w14:paraId="37C5E6B9" w14:textId="13657974" w:rsidR="007B79E0" w:rsidRPr="0001699F" w:rsidRDefault="00912CB5" w:rsidP="00E75E8F">
      <w:pPr>
        <w:pStyle w:val="ListParagraph"/>
        <w:numPr>
          <w:ilvl w:val="1"/>
          <w:numId w:val="11"/>
        </w:numPr>
        <w:tabs>
          <w:tab w:val="left" w:pos="1134"/>
        </w:tabs>
        <w:spacing w:line="360" w:lineRule="auto"/>
        <w:ind w:left="1134" w:right="125" w:hanging="739"/>
        <w:rPr>
          <w:sz w:val="24"/>
          <w:szCs w:val="24"/>
        </w:rPr>
      </w:pPr>
      <w:r w:rsidRPr="0001699F">
        <w:rPr>
          <w:sz w:val="24"/>
          <w:szCs w:val="24"/>
        </w:rPr>
        <w:t>The</w:t>
      </w:r>
      <w:r w:rsidRPr="0001699F">
        <w:rPr>
          <w:spacing w:val="-8"/>
          <w:sz w:val="24"/>
          <w:szCs w:val="24"/>
        </w:rPr>
        <w:t xml:space="preserve"> </w:t>
      </w:r>
      <w:r w:rsidRPr="0001699F">
        <w:rPr>
          <w:sz w:val="24"/>
          <w:szCs w:val="24"/>
        </w:rPr>
        <w:t>Council</w:t>
      </w:r>
      <w:r w:rsidRPr="0001699F">
        <w:rPr>
          <w:spacing w:val="-6"/>
          <w:sz w:val="24"/>
          <w:szCs w:val="24"/>
        </w:rPr>
        <w:t xml:space="preserve"> </w:t>
      </w:r>
      <w:r w:rsidRPr="0001699F">
        <w:rPr>
          <w:sz w:val="24"/>
          <w:szCs w:val="24"/>
        </w:rPr>
        <w:t>is</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Local</w:t>
      </w:r>
      <w:r w:rsidRPr="0001699F">
        <w:rPr>
          <w:spacing w:val="-5"/>
          <w:sz w:val="24"/>
          <w:szCs w:val="24"/>
        </w:rPr>
        <w:t xml:space="preserve"> </w:t>
      </w:r>
      <w:r w:rsidRPr="0001699F">
        <w:rPr>
          <w:sz w:val="24"/>
          <w:szCs w:val="24"/>
        </w:rPr>
        <w:t>Planning</w:t>
      </w:r>
      <w:r w:rsidRPr="0001699F">
        <w:rPr>
          <w:spacing w:val="-6"/>
          <w:sz w:val="24"/>
          <w:szCs w:val="24"/>
        </w:rPr>
        <w:t xml:space="preserve"> </w:t>
      </w:r>
      <w:r w:rsidRPr="0001699F">
        <w:rPr>
          <w:sz w:val="24"/>
          <w:szCs w:val="24"/>
        </w:rPr>
        <w:t>Authority</w:t>
      </w:r>
      <w:r w:rsidRPr="0001699F">
        <w:rPr>
          <w:spacing w:val="-5"/>
          <w:sz w:val="24"/>
          <w:szCs w:val="24"/>
        </w:rPr>
        <w:t xml:space="preserve"> </w:t>
      </w:r>
      <w:r w:rsidRPr="0001699F">
        <w:rPr>
          <w:sz w:val="24"/>
          <w:szCs w:val="24"/>
        </w:rPr>
        <w:t>for</w:t>
      </w:r>
      <w:r w:rsidRPr="0001699F">
        <w:rPr>
          <w:spacing w:val="-7"/>
          <w:sz w:val="24"/>
          <w:szCs w:val="24"/>
        </w:rPr>
        <w:t xml:space="preserve"> </w:t>
      </w:r>
      <w:r w:rsidRPr="0001699F">
        <w:rPr>
          <w:sz w:val="24"/>
          <w:szCs w:val="24"/>
        </w:rPr>
        <w:t>the</w:t>
      </w:r>
      <w:r w:rsidRPr="0001699F">
        <w:rPr>
          <w:spacing w:val="-6"/>
          <w:sz w:val="24"/>
          <w:szCs w:val="24"/>
        </w:rPr>
        <w:t xml:space="preserve"> </w:t>
      </w:r>
      <w:r w:rsidRPr="0001699F">
        <w:rPr>
          <w:sz w:val="24"/>
          <w:szCs w:val="24"/>
        </w:rPr>
        <w:t>purposes</w:t>
      </w:r>
      <w:r w:rsidRPr="0001699F">
        <w:rPr>
          <w:spacing w:val="-7"/>
          <w:sz w:val="24"/>
          <w:szCs w:val="24"/>
        </w:rPr>
        <w:t xml:space="preserve"> </w:t>
      </w:r>
      <w:r w:rsidRPr="0001699F">
        <w:rPr>
          <w:sz w:val="24"/>
          <w:szCs w:val="24"/>
        </w:rPr>
        <w:t>of</w:t>
      </w:r>
      <w:r w:rsidRPr="0001699F">
        <w:rPr>
          <w:spacing w:val="-8"/>
          <w:sz w:val="24"/>
          <w:szCs w:val="24"/>
        </w:rPr>
        <w:t xml:space="preserve"> </w:t>
      </w:r>
      <w:r w:rsidRPr="0001699F">
        <w:rPr>
          <w:sz w:val="24"/>
          <w:szCs w:val="24"/>
        </w:rPr>
        <w:t>the</w:t>
      </w:r>
      <w:r w:rsidRPr="0001699F">
        <w:rPr>
          <w:spacing w:val="-6"/>
          <w:sz w:val="24"/>
          <w:szCs w:val="24"/>
        </w:rPr>
        <w:t xml:space="preserve"> </w:t>
      </w:r>
      <w:r w:rsidRPr="0001699F">
        <w:rPr>
          <w:sz w:val="24"/>
          <w:szCs w:val="24"/>
        </w:rPr>
        <w:t>1990</w:t>
      </w:r>
      <w:r w:rsidRPr="0001699F">
        <w:rPr>
          <w:spacing w:val="-6"/>
          <w:sz w:val="24"/>
          <w:szCs w:val="24"/>
        </w:rPr>
        <w:t xml:space="preserve"> </w:t>
      </w:r>
      <w:r w:rsidRPr="0001699F">
        <w:rPr>
          <w:sz w:val="24"/>
          <w:szCs w:val="24"/>
        </w:rPr>
        <w:t>Act</w:t>
      </w:r>
      <w:r w:rsidRPr="0001699F">
        <w:rPr>
          <w:spacing w:val="-6"/>
          <w:sz w:val="24"/>
          <w:szCs w:val="24"/>
        </w:rPr>
        <w:t xml:space="preserve"> </w:t>
      </w:r>
      <w:r w:rsidRPr="0001699F">
        <w:rPr>
          <w:sz w:val="24"/>
          <w:szCs w:val="24"/>
        </w:rPr>
        <w:t>for</w:t>
      </w:r>
      <w:r w:rsidRPr="0001699F">
        <w:rPr>
          <w:spacing w:val="-5"/>
          <w:sz w:val="24"/>
          <w:szCs w:val="24"/>
        </w:rPr>
        <w:t xml:space="preserve"> </w:t>
      </w:r>
      <w:r w:rsidRPr="0001699F">
        <w:rPr>
          <w:sz w:val="24"/>
          <w:szCs w:val="24"/>
        </w:rPr>
        <w:t>the</w:t>
      </w:r>
      <w:r w:rsidRPr="0001699F">
        <w:rPr>
          <w:spacing w:val="-8"/>
          <w:sz w:val="24"/>
          <w:szCs w:val="24"/>
        </w:rPr>
        <w:t xml:space="preserve"> </w:t>
      </w:r>
      <w:r w:rsidRPr="0001699F">
        <w:rPr>
          <w:sz w:val="24"/>
          <w:szCs w:val="24"/>
        </w:rPr>
        <w:t>area</w:t>
      </w:r>
      <w:r w:rsidRPr="0001699F">
        <w:rPr>
          <w:spacing w:val="-6"/>
          <w:sz w:val="24"/>
          <w:szCs w:val="24"/>
        </w:rPr>
        <w:t xml:space="preserve"> </w:t>
      </w:r>
      <w:r w:rsidRPr="0001699F">
        <w:rPr>
          <w:sz w:val="24"/>
          <w:szCs w:val="24"/>
        </w:rPr>
        <w:t>in</w:t>
      </w:r>
      <w:r w:rsidRPr="0001699F">
        <w:rPr>
          <w:spacing w:val="-6"/>
          <w:sz w:val="24"/>
          <w:szCs w:val="24"/>
        </w:rPr>
        <w:t xml:space="preserve"> </w:t>
      </w:r>
      <w:r w:rsidRPr="0001699F">
        <w:rPr>
          <w:sz w:val="24"/>
          <w:szCs w:val="24"/>
        </w:rPr>
        <w:t xml:space="preserve">which the </w:t>
      </w:r>
      <w:r w:rsidR="005B441E" w:rsidRPr="0001699F">
        <w:rPr>
          <w:sz w:val="24"/>
          <w:szCs w:val="24"/>
        </w:rPr>
        <w:t xml:space="preserve">Biodiversity Gain </w:t>
      </w:r>
      <w:r w:rsidRPr="0001699F">
        <w:rPr>
          <w:sz w:val="24"/>
          <w:szCs w:val="24"/>
        </w:rPr>
        <w:t xml:space="preserve">Site </w:t>
      </w:r>
      <w:r w:rsidR="00A8666D" w:rsidRPr="0001699F">
        <w:rPr>
          <w:sz w:val="24"/>
          <w:szCs w:val="24"/>
        </w:rPr>
        <w:t xml:space="preserve">is </w:t>
      </w:r>
      <w:r w:rsidRPr="0001699F">
        <w:rPr>
          <w:sz w:val="24"/>
          <w:szCs w:val="24"/>
        </w:rPr>
        <w:t>situated.</w:t>
      </w:r>
    </w:p>
    <w:p w14:paraId="6A610649" w14:textId="0AEB6D46" w:rsidR="007B79E0" w:rsidRPr="0001699F" w:rsidRDefault="00912CB5" w:rsidP="00E75E8F">
      <w:pPr>
        <w:pStyle w:val="ListParagraph"/>
        <w:numPr>
          <w:ilvl w:val="1"/>
          <w:numId w:val="11"/>
        </w:numPr>
        <w:tabs>
          <w:tab w:val="left" w:pos="1134"/>
          <w:tab w:val="left" w:pos="2661"/>
        </w:tabs>
        <w:spacing w:before="122" w:line="360" w:lineRule="auto"/>
        <w:ind w:left="1134" w:right="125" w:hanging="739"/>
        <w:rPr>
          <w:sz w:val="24"/>
          <w:szCs w:val="24"/>
        </w:rPr>
      </w:pPr>
      <w:r w:rsidRPr="0001699F">
        <w:rPr>
          <w:sz w:val="24"/>
          <w:szCs w:val="24"/>
        </w:rPr>
        <w:t>The Owner is the freehold owner of</w:t>
      </w:r>
      <w:r w:rsidR="009216FF" w:rsidRPr="0001699F">
        <w:rPr>
          <w:sz w:val="24"/>
          <w:szCs w:val="24"/>
        </w:rPr>
        <w:t xml:space="preserve"> </w:t>
      </w:r>
      <w:r w:rsidR="00177510" w:rsidRPr="0001699F">
        <w:rPr>
          <w:sz w:val="24"/>
          <w:szCs w:val="24"/>
        </w:rPr>
        <w:t>the</w:t>
      </w:r>
      <w:r w:rsidRPr="0001699F">
        <w:rPr>
          <w:sz w:val="24"/>
          <w:szCs w:val="24"/>
        </w:rPr>
        <w:t xml:space="preserve"> </w:t>
      </w:r>
      <w:r w:rsidR="008B4E1D" w:rsidRPr="0001699F">
        <w:rPr>
          <w:sz w:val="24"/>
          <w:szCs w:val="24"/>
        </w:rPr>
        <w:t xml:space="preserve">Biodiversity Gain </w:t>
      </w:r>
      <w:r w:rsidR="000C12BF" w:rsidRPr="0001699F">
        <w:rPr>
          <w:sz w:val="24"/>
          <w:szCs w:val="24"/>
        </w:rPr>
        <w:t>Site which</w:t>
      </w:r>
      <w:r w:rsidR="008C464C" w:rsidRPr="0001699F">
        <w:rPr>
          <w:sz w:val="24"/>
          <w:szCs w:val="24"/>
        </w:rPr>
        <w:t xml:space="preserve"> is</w:t>
      </w:r>
      <w:r w:rsidRPr="0001699F">
        <w:rPr>
          <w:sz w:val="24"/>
          <w:szCs w:val="24"/>
        </w:rPr>
        <w:t xml:space="preserve"> registered at the Land Registry under Title </w:t>
      </w:r>
      <w:r w:rsidR="00F91E6B" w:rsidRPr="0001699F">
        <w:rPr>
          <w:sz w:val="24"/>
          <w:szCs w:val="24"/>
        </w:rPr>
        <w:t xml:space="preserve">Numbers </w:t>
      </w:r>
      <w:bookmarkStart w:id="2" w:name="_Hlk179371066"/>
      <w:r w:rsidR="00706D23">
        <w:rPr>
          <w:sz w:val="24"/>
          <w:szCs w:val="24"/>
        </w:rPr>
        <w:t xml:space="preserve">[   </w:t>
      </w:r>
      <w:proofErr w:type="gramStart"/>
      <w:r w:rsidR="00706D23">
        <w:rPr>
          <w:sz w:val="24"/>
          <w:szCs w:val="24"/>
        </w:rPr>
        <w:t xml:space="preserve">  ]</w:t>
      </w:r>
      <w:r w:rsidR="005D7896" w:rsidRPr="0001699F">
        <w:rPr>
          <w:sz w:val="24"/>
          <w:szCs w:val="24"/>
        </w:rPr>
        <w:t>subject</w:t>
      </w:r>
      <w:proofErr w:type="gramEnd"/>
      <w:r w:rsidRPr="0001699F">
        <w:rPr>
          <w:sz w:val="24"/>
          <w:szCs w:val="24"/>
        </w:rPr>
        <w:t xml:space="preserve"> to the entries disclosed in the register</w:t>
      </w:r>
      <w:r w:rsidR="00653EDC">
        <w:rPr>
          <w:sz w:val="24"/>
          <w:szCs w:val="24"/>
        </w:rPr>
        <w:t xml:space="preserve"> </w:t>
      </w:r>
      <w:r w:rsidR="00653EDC" w:rsidRPr="00653EDC">
        <w:rPr>
          <w:i/>
          <w:iCs/>
          <w:sz w:val="24"/>
          <w:szCs w:val="24"/>
        </w:rPr>
        <w:t xml:space="preserve">including a legal charge in </w:t>
      </w:r>
      <w:proofErr w:type="spellStart"/>
      <w:r w:rsidR="00653EDC" w:rsidRPr="00653EDC">
        <w:rPr>
          <w:i/>
          <w:iCs/>
          <w:sz w:val="24"/>
          <w:szCs w:val="24"/>
        </w:rPr>
        <w:t>favour</w:t>
      </w:r>
      <w:proofErr w:type="spellEnd"/>
      <w:r w:rsidR="00653EDC" w:rsidRPr="00653EDC">
        <w:rPr>
          <w:i/>
          <w:iCs/>
          <w:sz w:val="24"/>
          <w:szCs w:val="24"/>
        </w:rPr>
        <w:t xml:space="preserve"> of the Mortgagee</w:t>
      </w:r>
      <w:r w:rsidR="00A64688" w:rsidRPr="0001699F">
        <w:rPr>
          <w:sz w:val="24"/>
          <w:szCs w:val="24"/>
        </w:rPr>
        <w:t xml:space="preserve"> </w:t>
      </w:r>
      <w:bookmarkEnd w:id="2"/>
    </w:p>
    <w:p w14:paraId="281685C5" w14:textId="4042C390" w:rsidR="00292862" w:rsidRPr="0001699F" w:rsidRDefault="00E177EB" w:rsidP="00E75E8F">
      <w:pPr>
        <w:pStyle w:val="ListParagraph"/>
        <w:numPr>
          <w:ilvl w:val="1"/>
          <w:numId w:val="11"/>
        </w:numPr>
        <w:tabs>
          <w:tab w:val="left" w:pos="1134"/>
          <w:tab w:val="left" w:pos="2661"/>
        </w:tabs>
        <w:spacing w:before="122" w:line="360" w:lineRule="auto"/>
        <w:ind w:left="1134" w:right="125" w:hanging="739"/>
        <w:rPr>
          <w:sz w:val="24"/>
          <w:szCs w:val="24"/>
        </w:rPr>
      </w:pPr>
      <w:r w:rsidRPr="0001699F">
        <w:rPr>
          <w:sz w:val="24"/>
          <w:szCs w:val="24"/>
        </w:rPr>
        <w:t>In order</w:t>
      </w:r>
      <w:r w:rsidR="001C3864" w:rsidRPr="0001699F">
        <w:rPr>
          <w:sz w:val="24"/>
          <w:szCs w:val="24"/>
        </w:rPr>
        <w:t xml:space="preserve"> that the </w:t>
      </w:r>
      <w:r w:rsidR="00902303" w:rsidRPr="0001699F">
        <w:rPr>
          <w:sz w:val="24"/>
          <w:szCs w:val="24"/>
        </w:rPr>
        <w:t xml:space="preserve">objectives set out in </w:t>
      </w:r>
      <w:r w:rsidR="001C3864" w:rsidRPr="0001699F">
        <w:rPr>
          <w:sz w:val="24"/>
          <w:szCs w:val="24"/>
        </w:rPr>
        <w:t>Schedule 7A of the 1990 Act</w:t>
      </w:r>
      <w:r w:rsidR="00902303" w:rsidRPr="0001699F">
        <w:rPr>
          <w:sz w:val="24"/>
          <w:szCs w:val="24"/>
        </w:rPr>
        <w:t xml:space="preserve"> may be </w:t>
      </w:r>
      <w:r w:rsidR="006F5B9C" w:rsidRPr="0001699F">
        <w:rPr>
          <w:sz w:val="24"/>
          <w:szCs w:val="24"/>
        </w:rPr>
        <w:t>achieved t</w:t>
      </w:r>
      <w:r w:rsidR="0047078C" w:rsidRPr="0001699F">
        <w:rPr>
          <w:sz w:val="24"/>
          <w:szCs w:val="24"/>
        </w:rPr>
        <w:t xml:space="preserve">he Owner has agreed </w:t>
      </w:r>
      <w:r w:rsidR="00B050A1" w:rsidRPr="0001699F">
        <w:rPr>
          <w:sz w:val="24"/>
          <w:szCs w:val="24"/>
        </w:rPr>
        <w:t>with the Council</w:t>
      </w:r>
      <w:r w:rsidR="0047078C" w:rsidRPr="0001699F">
        <w:rPr>
          <w:sz w:val="24"/>
          <w:szCs w:val="24"/>
        </w:rPr>
        <w:t xml:space="preserve"> to </w:t>
      </w:r>
      <w:r w:rsidR="00BE39DC" w:rsidRPr="0001699F">
        <w:rPr>
          <w:sz w:val="24"/>
          <w:szCs w:val="24"/>
        </w:rPr>
        <w:t>conver</w:t>
      </w:r>
      <w:r w:rsidR="00D27913" w:rsidRPr="0001699F">
        <w:rPr>
          <w:sz w:val="24"/>
          <w:szCs w:val="24"/>
        </w:rPr>
        <w:t>t</w:t>
      </w:r>
      <w:r w:rsidR="00BE39DC" w:rsidRPr="0001699F">
        <w:rPr>
          <w:sz w:val="24"/>
          <w:szCs w:val="24"/>
        </w:rPr>
        <w:t xml:space="preserve"> </w:t>
      </w:r>
      <w:r w:rsidR="00C602C1" w:rsidRPr="0001699F">
        <w:rPr>
          <w:sz w:val="24"/>
          <w:szCs w:val="24"/>
        </w:rPr>
        <w:t>i</w:t>
      </w:r>
      <w:r w:rsidR="0047078C" w:rsidRPr="0001699F">
        <w:rPr>
          <w:sz w:val="24"/>
          <w:szCs w:val="24"/>
        </w:rPr>
        <w:t xml:space="preserve">ntensively grazed </w:t>
      </w:r>
      <w:r w:rsidR="00CF2E25" w:rsidRPr="0001699F">
        <w:rPr>
          <w:sz w:val="24"/>
          <w:szCs w:val="24"/>
        </w:rPr>
        <w:t>pasture to</w:t>
      </w:r>
      <w:r w:rsidR="0047078C" w:rsidRPr="0001699F">
        <w:rPr>
          <w:sz w:val="24"/>
          <w:szCs w:val="24"/>
        </w:rPr>
        <w:t xml:space="preserve"> a low density grazing system with hay </w:t>
      </w:r>
      <w:r w:rsidR="00DD2992" w:rsidRPr="0001699F">
        <w:rPr>
          <w:sz w:val="24"/>
          <w:szCs w:val="24"/>
        </w:rPr>
        <w:t>cutting, to</w:t>
      </w:r>
      <w:r w:rsidR="00D864B9" w:rsidRPr="0001699F">
        <w:rPr>
          <w:sz w:val="24"/>
          <w:szCs w:val="24"/>
        </w:rPr>
        <w:t xml:space="preserve"> </w:t>
      </w:r>
      <w:r w:rsidR="0047078C" w:rsidRPr="0001699F">
        <w:rPr>
          <w:sz w:val="24"/>
          <w:szCs w:val="24"/>
        </w:rPr>
        <w:t>increase</w:t>
      </w:r>
      <w:r w:rsidR="00C602C1" w:rsidRPr="0001699F">
        <w:rPr>
          <w:sz w:val="24"/>
          <w:szCs w:val="24"/>
        </w:rPr>
        <w:t xml:space="preserve"> </w:t>
      </w:r>
      <w:r w:rsidR="00C058E0" w:rsidRPr="0001699F">
        <w:rPr>
          <w:sz w:val="24"/>
          <w:szCs w:val="24"/>
        </w:rPr>
        <w:t xml:space="preserve">and enhance </w:t>
      </w:r>
      <w:r w:rsidR="00F50E91" w:rsidRPr="0001699F">
        <w:rPr>
          <w:sz w:val="24"/>
          <w:szCs w:val="24"/>
        </w:rPr>
        <w:t xml:space="preserve">such </w:t>
      </w:r>
      <w:r w:rsidR="000376FB" w:rsidRPr="0001699F">
        <w:rPr>
          <w:sz w:val="24"/>
          <w:szCs w:val="24"/>
        </w:rPr>
        <w:t xml:space="preserve">areas, </w:t>
      </w:r>
      <w:r w:rsidR="00555DD7" w:rsidRPr="0001699F">
        <w:rPr>
          <w:sz w:val="24"/>
          <w:szCs w:val="24"/>
        </w:rPr>
        <w:t>to create</w:t>
      </w:r>
      <w:r w:rsidR="00AE128A" w:rsidRPr="0001699F">
        <w:rPr>
          <w:sz w:val="24"/>
          <w:szCs w:val="24"/>
        </w:rPr>
        <w:t xml:space="preserve"> </w:t>
      </w:r>
      <w:r w:rsidR="0047078C" w:rsidRPr="0001699F">
        <w:rPr>
          <w:sz w:val="24"/>
          <w:szCs w:val="24"/>
        </w:rPr>
        <w:t xml:space="preserve"> ponds</w:t>
      </w:r>
      <w:r w:rsidR="00BE5BC4" w:rsidRPr="0001699F">
        <w:rPr>
          <w:sz w:val="24"/>
          <w:szCs w:val="24"/>
        </w:rPr>
        <w:t xml:space="preserve">, </w:t>
      </w:r>
      <w:r w:rsidR="00E337E2" w:rsidRPr="0001699F">
        <w:rPr>
          <w:sz w:val="24"/>
          <w:szCs w:val="24"/>
        </w:rPr>
        <w:t xml:space="preserve">to </w:t>
      </w:r>
      <w:r w:rsidR="00FC65C6" w:rsidRPr="0001699F">
        <w:rPr>
          <w:sz w:val="24"/>
          <w:szCs w:val="24"/>
        </w:rPr>
        <w:t xml:space="preserve"> carry out </w:t>
      </w:r>
      <w:r w:rsidR="0047078C" w:rsidRPr="0001699F">
        <w:rPr>
          <w:sz w:val="24"/>
          <w:szCs w:val="24"/>
        </w:rPr>
        <w:t xml:space="preserve"> tree planting along some field margins</w:t>
      </w:r>
      <w:r w:rsidR="0038484E" w:rsidRPr="0001699F">
        <w:rPr>
          <w:sz w:val="24"/>
          <w:szCs w:val="24"/>
        </w:rPr>
        <w:t>, to</w:t>
      </w:r>
      <w:r w:rsidR="0047078C" w:rsidRPr="0001699F">
        <w:rPr>
          <w:sz w:val="24"/>
          <w:szCs w:val="24"/>
        </w:rPr>
        <w:t xml:space="preserve"> </w:t>
      </w:r>
      <w:r w:rsidR="001E0470" w:rsidRPr="0001699F">
        <w:rPr>
          <w:sz w:val="24"/>
          <w:szCs w:val="24"/>
        </w:rPr>
        <w:t>enhance</w:t>
      </w:r>
      <w:r w:rsidR="0047078C" w:rsidRPr="0001699F">
        <w:rPr>
          <w:sz w:val="24"/>
          <w:szCs w:val="24"/>
        </w:rPr>
        <w:t xml:space="preserve"> existing hedgerows</w:t>
      </w:r>
      <w:r w:rsidR="00A4553A" w:rsidRPr="0001699F">
        <w:rPr>
          <w:sz w:val="24"/>
          <w:szCs w:val="24"/>
        </w:rPr>
        <w:t>, to</w:t>
      </w:r>
      <w:r w:rsidR="0038484E" w:rsidRPr="0001699F">
        <w:rPr>
          <w:sz w:val="24"/>
          <w:szCs w:val="24"/>
        </w:rPr>
        <w:t xml:space="preserve">o </w:t>
      </w:r>
      <w:r w:rsidR="0047078C" w:rsidRPr="0001699F">
        <w:rPr>
          <w:sz w:val="24"/>
          <w:szCs w:val="24"/>
        </w:rPr>
        <w:t>enhance the watercourses by limiting poaching, enhancing vegetation and adding woody debris and berms</w:t>
      </w:r>
      <w:r w:rsidR="00E8468D" w:rsidRPr="0001699F">
        <w:rPr>
          <w:sz w:val="24"/>
          <w:szCs w:val="24"/>
        </w:rPr>
        <w:t xml:space="preserve"> as set out in the HMMP</w:t>
      </w:r>
      <w:r w:rsidR="00805515" w:rsidRPr="0001699F">
        <w:rPr>
          <w:sz w:val="24"/>
          <w:szCs w:val="24"/>
        </w:rPr>
        <w:t xml:space="preserve"> in order to secure the following</w:t>
      </w:r>
      <w:r w:rsidR="00902E52" w:rsidRPr="0001699F">
        <w:rPr>
          <w:sz w:val="24"/>
          <w:szCs w:val="24"/>
        </w:rPr>
        <w:t xml:space="preserve"> Biodiversity Units</w:t>
      </w:r>
    </w:p>
    <w:p w14:paraId="3B8272AF" w14:textId="5905A270" w:rsidR="00805515" w:rsidRPr="00AF7782" w:rsidRDefault="00D360B8" w:rsidP="00E75E8F">
      <w:pPr>
        <w:tabs>
          <w:tab w:val="left" w:pos="1134"/>
        </w:tabs>
        <w:spacing w:line="360" w:lineRule="auto"/>
        <w:ind w:left="1134" w:hanging="739"/>
        <w:rPr>
          <w:sz w:val="24"/>
          <w:szCs w:val="24"/>
        </w:rPr>
      </w:pPr>
      <w:r>
        <w:rPr>
          <w:sz w:val="24"/>
          <w:szCs w:val="24"/>
        </w:rPr>
        <w:tab/>
      </w:r>
      <w:r>
        <w:rPr>
          <w:sz w:val="24"/>
          <w:szCs w:val="24"/>
        </w:rPr>
        <w:tab/>
      </w:r>
      <w:r w:rsidR="00805515" w:rsidRPr="00AF7782">
        <w:rPr>
          <w:sz w:val="24"/>
          <w:szCs w:val="24"/>
        </w:rPr>
        <w:t xml:space="preserve">Habitat </w:t>
      </w:r>
      <w:r w:rsidR="00902E52" w:rsidRPr="00AF7782">
        <w:rPr>
          <w:sz w:val="24"/>
          <w:szCs w:val="24"/>
        </w:rPr>
        <w:t>U</w:t>
      </w:r>
      <w:r w:rsidR="00805515" w:rsidRPr="00AF7782">
        <w:rPr>
          <w:sz w:val="24"/>
          <w:szCs w:val="24"/>
        </w:rPr>
        <w:t>nits</w:t>
      </w:r>
      <w:proofErr w:type="gramStart"/>
      <w:r w:rsidR="00805515" w:rsidRPr="00AF7782">
        <w:rPr>
          <w:sz w:val="24"/>
          <w:szCs w:val="24"/>
        </w:rPr>
        <w:t xml:space="preserve">: </w:t>
      </w:r>
      <w:r w:rsidR="00653EDC">
        <w:rPr>
          <w:sz w:val="24"/>
          <w:szCs w:val="24"/>
        </w:rPr>
        <w:t xml:space="preserve"> </w:t>
      </w:r>
      <w:r w:rsidR="0011584E">
        <w:rPr>
          <w:sz w:val="24"/>
          <w:szCs w:val="24"/>
        </w:rPr>
        <w:t>{</w:t>
      </w:r>
      <w:proofErr w:type="gramEnd"/>
      <w:r w:rsidR="0011584E">
        <w:rPr>
          <w:sz w:val="24"/>
          <w:szCs w:val="24"/>
        </w:rPr>
        <w:t xml:space="preserve"> </w:t>
      </w:r>
      <w:proofErr w:type="gramStart"/>
      <w:r w:rsidR="0011584E">
        <w:rPr>
          <w:sz w:val="24"/>
          <w:szCs w:val="24"/>
        </w:rPr>
        <w:t xml:space="preserve">  }</w:t>
      </w:r>
      <w:proofErr w:type="gramEnd"/>
    </w:p>
    <w:p w14:paraId="16767BC2" w14:textId="44F26070" w:rsidR="00805515" w:rsidRPr="00AF7782" w:rsidRDefault="00D360B8" w:rsidP="00E75E8F">
      <w:pPr>
        <w:tabs>
          <w:tab w:val="left" w:pos="1134"/>
        </w:tabs>
        <w:spacing w:line="360" w:lineRule="auto"/>
        <w:ind w:left="1134" w:hanging="739"/>
        <w:rPr>
          <w:sz w:val="24"/>
          <w:szCs w:val="24"/>
        </w:rPr>
      </w:pPr>
      <w:r>
        <w:rPr>
          <w:sz w:val="24"/>
          <w:szCs w:val="24"/>
        </w:rPr>
        <w:tab/>
      </w:r>
      <w:r>
        <w:rPr>
          <w:sz w:val="24"/>
          <w:szCs w:val="24"/>
        </w:rPr>
        <w:tab/>
      </w:r>
      <w:r w:rsidR="00805515" w:rsidRPr="00AF7782">
        <w:rPr>
          <w:sz w:val="24"/>
          <w:szCs w:val="24"/>
        </w:rPr>
        <w:t xml:space="preserve">Hedgerow Units: </w:t>
      </w:r>
      <w:proofErr w:type="gramStart"/>
      <w:r w:rsidR="0011584E">
        <w:rPr>
          <w:sz w:val="24"/>
          <w:szCs w:val="24"/>
        </w:rPr>
        <w:t xml:space="preserve">{  </w:t>
      </w:r>
      <w:proofErr w:type="gramEnd"/>
      <w:r w:rsidR="0011584E">
        <w:rPr>
          <w:sz w:val="24"/>
          <w:szCs w:val="24"/>
        </w:rPr>
        <w:t xml:space="preserve"> }</w:t>
      </w:r>
    </w:p>
    <w:p w14:paraId="5A768403" w14:textId="3A12224D" w:rsidR="00805515" w:rsidRPr="00AF7782" w:rsidRDefault="00D360B8" w:rsidP="00E75E8F">
      <w:pPr>
        <w:tabs>
          <w:tab w:val="left" w:pos="1134"/>
        </w:tabs>
        <w:spacing w:line="360" w:lineRule="auto"/>
        <w:ind w:left="1134" w:hanging="739"/>
        <w:rPr>
          <w:sz w:val="24"/>
          <w:szCs w:val="24"/>
        </w:rPr>
      </w:pPr>
      <w:r>
        <w:rPr>
          <w:sz w:val="24"/>
          <w:szCs w:val="24"/>
        </w:rPr>
        <w:tab/>
      </w:r>
      <w:r>
        <w:rPr>
          <w:sz w:val="24"/>
          <w:szCs w:val="24"/>
        </w:rPr>
        <w:tab/>
      </w:r>
      <w:r w:rsidR="00805515" w:rsidRPr="00AF7782">
        <w:rPr>
          <w:sz w:val="24"/>
          <w:szCs w:val="24"/>
        </w:rPr>
        <w:t xml:space="preserve">Watercourse </w:t>
      </w:r>
      <w:r w:rsidR="00902E52" w:rsidRPr="00AF7782">
        <w:rPr>
          <w:sz w:val="24"/>
          <w:szCs w:val="24"/>
        </w:rPr>
        <w:t>U</w:t>
      </w:r>
      <w:r w:rsidR="00805515" w:rsidRPr="00AF7782">
        <w:rPr>
          <w:sz w:val="24"/>
          <w:szCs w:val="24"/>
        </w:rPr>
        <w:t xml:space="preserve">nits: </w:t>
      </w:r>
      <w:proofErr w:type="gramStart"/>
      <w:r w:rsidR="0011584E">
        <w:rPr>
          <w:sz w:val="24"/>
          <w:szCs w:val="24"/>
        </w:rPr>
        <w:t xml:space="preserve">{  </w:t>
      </w:r>
      <w:proofErr w:type="gramEnd"/>
      <w:r w:rsidR="0011584E">
        <w:rPr>
          <w:sz w:val="24"/>
          <w:szCs w:val="24"/>
        </w:rPr>
        <w:t xml:space="preserve"> }</w:t>
      </w:r>
    </w:p>
    <w:p w14:paraId="5A1D18C4" w14:textId="77777777" w:rsidR="00436321" w:rsidRPr="00AF7782" w:rsidRDefault="00436321" w:rsidP="00E75E8F">
      <w:pPr>
        <w:tabs>
          <w:tab w:val="left" w:pos="1134"/>
        </w:tabs>
        <w:spacing w:line="360" w:lineRule="auto"/>
        <w:ind w:left="1134" w:hanging="739"/>
        <w:rPr>
          <w:sz w:val="24"/>
          <w:szCs w:val="24"/>
        </w:rPr>
      </w:pPr>
    </w:p>
    <w:p w14:paraId="294BF9CF" w14:textId="7196849C" w:rsidR="00436321" w:rsidRPr="00AF7782" w:rsidRDefault="00436321" w:rsidP="0011584E">
      <w:pPr>
        <w:pStyle w:val="ListParagraph"/>
        <w:tabs>
          <w:tab w:val="left" w:pos="1134"/>
        </w:tabs>
        <w:spacing w:line="360" w:lineRule="auto"/>
        <w:ind w:left="1134" w:firstLine="0"/>
        <w:rPr>
          <w:sz w:val="24"/>
          <w:szCs w:val="24"/>
        </w:rPr>
      </w:pPr>
    </w:p>
    <w:p w14:paraId="66FBCE66" w14:textId="523875A2" w:rsidR="00520C87" w:rsidRPr="0001699F" w:rsidRDefault="00520C87" w:rsidP="00E75E8F">
      <w:pPr>
        <w:tabs>
          <w:tab w:val="left" w:pos="1015"/>
          <w:tab w:val="left" w:pos="1134"/>
        </w:tabs>
        <w:spacing w:before="1" w:line="360" w:lineRule="auto"/>
        <w:ind w:left="1134" w:right="115" w:hanging="739"/>
        <w:rPr>
          <w:sz w:val="24"/>
          <w:szCs w:val="24"/>
        </w:rPr>
      </w:pPr>
    </w:p>
    <w:p w14:paraId="37C5E6CC" w14:textId="65C4FC1C" w:rsidR="007B79E0" w:rsidRPr="0001699F" w:rsidRDefault="00912CB5" w:rsidP="00E75E8F">
      <w:pPr>
        <w:tabs>
          <w:tab w:val="left" w:pos="1015"/>
          <w:tab w:val="left" w:pos="1134"/>
        </w:tabs>
        <w:spacing w:before="1" w:line="360" w:lineRule="auto"/>
        <w:ind w:left="1134" w:right="115" w:hanging="739"/>
        <w:rPr>
          <w:sz w:val="24"/>
          <w:szCs w:val="24"/>
        </w:rPr>
      </w:pPr>
      <w:r w:rsidRPr="0001699F">
        <w:rPr>
          <w:b/>
          <w:sz w:val="24"/>
          <w:szCs w:val="24"/>
        </w:rPr>
        <w:t>N</w:t>
      </w:r>
      <w:r w:rsidRPr="0001699F">
        <w:rPr>
          <w:b/>
          <w:spacing w:val="-3"/>
          <w:sz w:val="24"/>
          <w:szCs w:val="24"/>
        </w:rPr>
        <w:t xml:space="preserve"> </w:t>
      </w:r>
      <w:r w:rsidRPr="0001699F">
        <w:rPr>
          <w:b/>
          <w:sz w:val="24"/>
          <w:szCs w:val="24"/>
        </w:rPr>
        <w:t>O</w:t>
      </w:r>
      <w:r w:rsidRPr="0001699F">
        <w:rPr>
          <w:b/>
          <w:spacing w:val="-1"/>
          <w:sz w:val="24"/>
          <w:szCs w:val="24"/>
        </w:rPr>
        <w:t xml:space="preserve"> </w:t>
      </w:r>
      <w:r w:rsidRPr="0001699F">
        <w:rPr>
          <w:b/>
          <w:sz w:val="24"/>
          <w:szCs w:val="24"/>
        </w:rPr>
        <w:t>W</w:t>
      </w:r>
      <w:r w:rsidRPr="0001699F">
        <w:rPr>
          <w:b/>
          <w:spacing w:val="51"/>
          <w:sz w:val="24"/>
          <w:szCs w:val="24"/>
        </w:rPr>
        <w:t xml:space="preserve"> </w:t>
      </w:r>
      <w:r w:rsidRPr="0001699F">
        <w:rPr>
          <w:b/>
          <w:sz w:val="24"/>
          <w:szCs w:val="24"/>
        </w:rPr>
        <w:t>T</w:t>
      </w:r>
      <w:r w:rsidRPr="0001699F">
        <w:rPr>
          <w:b/>
          <w:spacing w:val="1"/>
          <w:sz w:val="24"/>
          <w:szCs w:val="24"/>
        </w:rPr>
        <w:t xml:space="preserve"> </w:t>
      </w:r>
      <w:r w:rsidRPr="0001699F">
        <w:rPr>
          <w:b/>
          <w:sz w:val="24"/>
          <w:szCs w:val="24"/>
        </w:rPr>
        <w:t>H</w:t>
      </w:r>
      <w:r w:rsidRPr="0001699F">
        <w:rPr>
          <w:b/>
          <w:spacing w:val="-3"/>
          <w:sz w:val="24"/>
          <w:szCs w:val="24"/>
        </w:rPr>
        <w:t xml:space="preserve"> </w:t>
      </w:r>
      <w:r w:rsidRPr="0001699F">
        <w:rPr>
          <w:b/>
          <w:sz w:val="24"/>
          <w:szCs w:val="24"/>
        </w:rPr>
        <w:t>I S</w:t>
      </w:r>
      <w:r w:rsidRPr="0001699F">
        <w:rPr>
          <w:b/>
          <w:spacing w:val="51"/>
          <w:sz w:val="24"/>
          <w:szCs w:val="24"/>
        </w:rPr>
        <w:t xml:space="preserve"> </w:t>
      </w:r>
      <w:r w:rsidRPr="0001699F">
        <w:rPr>
          <w:b/>
          <w:sz w:val="24"/>
          <w:szCs w:val="24"/>
        </w:rPr>
        <w:t>D E</w:t>
      </w:r>
      <w:r w:rsidRPr="0001699F">
        <w:rPr>
          <w:b/>
          <w:spacing w:val="-1"/>
          <w:sz w:val="24"/>
          <w:szCs w:val="24"/>
        </w:rPr>
        <w:t xml:space="preserve"> </w:t>
      </w:r>
      <w:proofErr w:type="spellStart"/>
      <w:r w:rsidRPr="0001699F">
        <w:rPr>
          <w:b/>
          <w:sz w:val="24"/>
          <w:szCs w:val="24"/>
        </w:rPr>
        <w:t>E</w:t>
      </w:r>
      <w:proofErr w:type="spellEnd"/>
      <w:r w:rsidRPr="0001699F">
        <w:rPr>
          <w:b/>
          <w:spacing w:val="-2"/>
          <w:sz w:val="24"/>
          <w:szCs w:val="24"/>
        </w:rPr>
        <w:t xml:space="preserve"> </w:t>
      </w:r>
      <w:r w:rsidRPr="0001699F">
        <w:rPr>
          <w:b/>
          <w:sz w:val="24"/>
          <w:szCs w:val="24"/>
        </w:rPr>
        <w:t>D</w:t>
      </w:r>
      <w:r w:rsidRPr="0001699F">
        <w:rPr>
          <w:b/>
          <w:spacing w:val="54"/>
          <w:sz w:val="24"/>
          <w:szCs w:val="24"/>
        </w:rPr>
        <w:t xml:space="preserve"> </w:t>
      </w:r>
      <w:r w:rsidRPr="0001699F">
        <w:rPr>
          <w:b/>
          <w:sz w:val="24"/>
          <w:szCs w:val="24"/>
        </w:rPr>
        <w:t>W</w:t>
      </w:r>
      <w:r w:rsidRPr="0001699F">
        <w:rPr>
          <w:b/>
          <w:spacing w:val="-2"/>
          <w:sz w:val="24"/>
          <w:szCs w:val="24"/>
        </w:rPr>
        <w:t xml:space="preserve"> </w:t>
      </w:r>
      <w:r w:rsidRPr="0001699F">
        <w:rPr>
          <w:b/>
          <w:sz w:val="24"/>
          <w:szCs w:val="24"/>
        </w:rPr>
        <w:t>I</w:t>
      </w:r>
      <w:r w:rsidRPr="0001699F">
        <w:rPr>
          <w:b/>
          <w:spacing w:val="-3"/>
          <w:sz w:val="24"/>
          <w:szCs w:val="24"/>
        </w:rPr>
        <w:t xml:space="preserve"> </w:t>
      </w:r>
      <w:r w:rsidRPr="0001699F">
        <w:rPr>
          <w:b/>
          <w:sz w:val="24"/>
          <w:szCs w:val="24"/>
        </w:rPr>
        <w:t>T</w:t>
      </w:r>
      <w:r w:rsidRPr="0001699F">
        <w:rPr>
          <w:b/>
          <w:spacing w:val="-2"/>
          <w:sz w:val="24"/>
          <w:szCs w:val="24"/>
        </w:rPr>
        <w:t xml:space="preserve"> </w:t>
      </w:r>
      <w:r w:rsidRPr="0001699F">
        <w:rPr>
          <w:b/>
          <w:sz w:val="24"/>
          <w:szCs w:val="24"/>
        </w:rPr>
        <w:t>N</w:t>
      </w:r>
      <w:r w:rsidRPr="0001699F">
        <w:rPr>
          <w:b/>
          <w:spacing w:val="1"/>
          <w:sz w:val="24"/>
          <w:szCs w:val="24"/>
        </w:rPr>
        <w:t xml:space="preserve"> </w:t>
      </w:r>
      <w:r w:rsidRPr="0001699F">
        <w:rPr>
          <w:b/>
          <w:sz w:val="24"/>
          <w:szCs w:val="24"/>
        </w:rPr>
        <w:t>E</w:t>
      </w:r>
      <w:r w:rsidRPr="0001699F">
        <w:rPr>
          <w:b/>
          <w:spacing w:val="-1"/>
          <w:sz w:val="24"/>
          <w:szCs w:val="24"/>
        </w:rPr>
        <w:t xml:space="preserve"> </w:t>
      </w:r>
      <w:r w:rsidRPr="0001699F">
        <w:rPr>
          <w:b/>
          <w:sz w:val="24"/>
          <w:szCs w:val="24"/>
        </w:rPr>
        <w:t>S</w:t>
      </w:r>
      <w:r w:rsidRPr="0001699F">
        <w:rPr>
          <w:b/>
          <w:spacing w:val="-1"/>
          <w:sz w:val="24"/>
          <w:szCs w:val="24"/>
        </w:rPr>
        <w:t xml:space="preserve"> </w:t>
      </w:r>
      <w:proofErr w:type="spellStart"/>
      <w:r w:rsidRPr="0001699F">
        <w:rPr>
          <w:b/>
          <w:sz w:val="24"/>
          <w:szCs w:val="24"/>
        </w:rPr>
        <w:t>S</w:t>
      </w:r>
      <w:proofErr w:type="spellEnd"/>
      <w:r w:rsidRPr="0001699F">
        <w:rPr>
          <w:b/>
          <w:spacing w:val="-2"/>
          <w:sz w:val="24"/>
          <w:szCs w:val="24"/>
        </w:rPr>
        <w:t xml:space="preserve"> </w:t>
      </w:r>
      <w:r w:rsidRPr="0001699F">
        <w:rPr>
          <w:b/>
          <w:sz w:val="24"/>
          <w:szCs w:val="24"/>
        </w:rPr>
        <w:t>E</w:t>
      </w:r>
      <w:r w:rsidRPr="0001699F">
        <w:rPr>
          <w:b/>
          <w:spacing w:val="-1"/>
          <w:sz w:val="24"/>
          <w:szCs w:val="24"/>
        </w:rPr>
        <w:t xml:space="preserve"> </w:t>
      </w:r>
      <w:r w:rsidRPr="0001699F">
        <w:rPr>
          <w:b/>
          <w:sz w:val="24"/>
          <w:szCs w:val="24"/>
        </w:rPr>
        <w:t>S</w:t>
      </w:r>
      <w:r w:rsidRPr="0001699F">
        <w:rPr>
          <w:b/>
          <w:spacing w:val="2"/>
          <w:sz w:val="24"/>
          <w:szCs w:val="24"/>
        </w:rPr>
        <w:t xml:space="preserve"> </w:t>
      </w:r>
      <w:r w:rsidRPr="0001699F">
        <w:rPr>
          <w:sz w:val="24"/>
          <w:szCs w:val="24"/>
        </w:rPr>
        <w:t>as</w:t>
      </w:r>
      <w:r w:rsidRPr="0001699F">
        <w:rPr>
          <w:spacing w:val="-1"/>
          <w:sz w:val="24"/>
          <w:szCs w:val="24"/>
        </w:rPr>
        <w:t xml:space="preserve"> </w:t>
      </w:r>
      <w:r w:rsidR="009C7729" w:rsidRPr="0001699F">
        <w:rPr>
          <w:spacing w:val="-2"/>
          <w:sz w:val="24"/>
          <w:szCs w:val="24"/>
        </w:rPr>
        <w:t>follows: -</w:t>
      </w:r>
    </w:p>
    <w:p w14:paraId="37C5E6CD" w14:textId="77777777" w:rsidR="007B79E0" w:rsidRPr="0001699F" w:rsidRDefault="007B79E0" w:rsidP="00E75E8F">
      <w:pPr>
        <w:pStyle w:val="BodyText"/>
        <w:tabs>
          <w:tab w:val="left" w:pos="1134"/>
        </w:tabs>
        <w:spacing w:before="6" w:line="360" w:lineRule="auto"/>
        <w:ind w:left="1134" w:hanging="739"/>
        <w:rPr>
          <w:sz w:val="24"/>
          <w:szCs w:val="24"/>
        </w:rPr>
      </w:pPr>
    </w:p>
    <w:p w14:paraId="37C5E6CE" w14:textId="77777777" w:rsidR="007B79E0" w:rsidRPr="0001699F" w:rsidRDefault="00912CB5" w:rsidP="00E75E8F">
      <w:pPr>
        <w:pStyle w:val="Heading1"/>
        <w:numPr>
          <w:ilvl w:val="0"/>
          <w:numId w:val="10"/>
        </w:numPr>
        <w:tabs>
          <w:tab w:val="left" w:pos="1134"/>
        </w:tabs>
        <w:spacing w:line="360" w:lineRule="auto"/>
        <w:ind w:left="1134" w:hanging="739"/>
        <w:rPr>
          <w:sz w:val="24"/>
          <w:szCs w:val="24"/>
        </w:rPr>
      </w:pPr>
      <w:r w:rsidRPr="0001699F">
        <w:rPr>
          <w:spacing w:val="-2"/>
          <w:sz w:val="24"/>
          <w:szCs w:val="24"/>
        </w:rPr>
        <w:t>Definitions</w:t>
      </w:r>
    </w:p>
    <w:p w14:paraId="37C5E6CF" w14:textId="77777777" w:rsidR="007B79E0" w:rsidRPr="0001699F" w:rsidRDefault="00912CB5" w:rsidP="00E75E8F">
      <w:pPr>
        <w:pStyle w:val="ListParagraph"/>
        <w:numPr>
          <w:ilvl w:val="1"/>
          <w:numId w:val="10"/>
        </w:numPr>
        <w:tabs>
          <w:tab w:val="left" w:pos="1134"/>
        </w:tabs>
        <w:spacing w:before="178" w:line="360" w:lineRule="auto"/>
        <w:ind w:left="1134" w:right="119" w:hanging="739"/>
        <w:rPr>
          <w:sz w:val="24"/>
          <w:szCs w:val="24"/>
        </w:rPr>
      </w:pPr>
      <w:r w:rsidRPr="0001699F">
        <w:rPr>
          <w:sz w:val="24"/>
          <w:szCs w:val="24"/>
        </w:rPr>
        <w:t>For</w:t>
      </w:r>
      <w:r w:rsidRPr="0001699F">
        <w:rPr>
          <w:spacing w:val="29"/>
          <w:sz w:val="24"/>
          <w:szCs w:val="24"/>
        </w:rPr>
        <w:t xml:space="preserve"> </w:t>
      </w:r>
      <w:r w:rsidRPr="0001699F">
        <w:rPr>
          <w:sz w:val="24"/>
          <w:szCs w:val="24"/>
        </w:rPr>
        <w:t>the</w:t>
      </w:r>
      <w:r w:rsidRPr="0001699F">
        <w:rPr>
          <w:spacing w:val="28"/>
          <w:sz w:val="24"/>
          <w:szCs w:val="24"/>
        </w:rPr>
        <w:t xml:space="preserve"> </w:t>
      </w:r>
      <w:r w:rsidRPr="0001699F">
        <w:rPr>
          <w:sz w:val="24"/>
          <w:szCs w:val="24"/>
        </w:rPr>
        <w:t>purposes</w:t>
      </w:r>
      <w:r w:rsidRPr="0001699F">
        <w:rPr>
          <w:spacing w:val="30"/>
          <w:sz w:val="24"/>
          <w:szCs w:val="24"/>
        </w:rPr>
        <w:t xml:space="preserve"> </w:t>
      </w:r>
      <w:r w:rsidRPr="0001699F">
        <w:rPr>
          <w:sz w:val="24"/>
          <w:szCs w:val="24"/>
        </w:rPr>
        <w:t>of</w:t>
      </w:r>
      <w:r w:rsidRPr="0001699F">
        <w:rPr>
          <w:spacing w:val="28"/>
          <w:sz w:val="24"/>
          <w:szCs w:val="24"/>
        </w:rPr>
        <w:t xml:space="preserve"> </w:t>
      </w:r>
      <w:r w:rsidRPr="0001699F">
        <w:rPr>
          <w:sz w:val="24"/>
          <w:szCs w:val="24"/>
        </w:rPr>
        <w:t>this</w:t>
      </w:r>
      <w:r w:rsidRPr="0001699F">
        <w:rPr>
          <w:spacing w:val="35"/>
          <w:sz w:val="24"/>
          <w:szCs w:val="24"/>
        </w:rPr>
        <w:t xml:space="preserve"> </w:t>
      </w:r>
      <w:r w:rsidRPr="0001699F">
        <w:rPr>
          <w:sz w:val="24"/>
          <w:szCs w:val="24"/>
        </w:rPr>
        <w:t>Deed,</w:t>
      </w:r>
      <w:r w:rsidRPr="0001699F">
        <w:rPr>
          <w:spacing w:val="29"/>
          <w:sz w:val="24"/>
          <w:szCs w:val="24"/>
        </w:rPr>
        <w:t xml:space="preserve"> </w:t>
      </w:r>
      <w:r w:rsidRPr="0001699F">
        <w:rPr>
          <w:sz w:val="24"/>
          <w:szCs w:val="24"/>
        </w:rPr>
        <w:t>the</w:t>
      </w:r>
      <w:r w:rsidRPr="0001699F">
        <w:rPr>
          <w:spacing w:val="28"/>
          <w:sz w:val="24"/>
          <w:szCs w:val="24"/>
        </w:rPr>
        <w:t xml:space="preserve"> </w:t>
      </w:r>
      <w:r w:rsidRPr="0001699F">
        <w:rPr>
          <w:sz w:val="24"/>
          <w:szCs w:val="24"/>
        </w:rPr>
        <w:t>following</w:t>
      </w:r>
      <w:r w:rsidRPr="0001699F">
        <w:rPr>
          <w:spacing w:val="28"/>
          <w:sz w:val="24"/>
          <w:szCs w:val="24"/>
        </w:rPr>
        <w:t xml:space="preserve"> </w:t>
      </w:r>
      <w:r w:rsidRPr="0001699F">
        <w:rPr>
          <w:sz w:val="24"/>
          <w:szCs w:val="24"/>
        </w:rPr>
        <w:t>expressions</w:t>
      </w:r>
      <w:r w:rsidRPr="0001699F">
        <w:rPr>
          <w:spacing w:val="30"/>
          <w:sz w:val="24"/>
          <w:szCs w:val="24"/>
        </w:rPr>
        <w:t xml:space="preserve"> </w:t>
      </w:r>
      <w:r w:rsidRPr="0001699F">
        <w:rPr>
          <w:sz w:val="24"/>
          <w:szCs w:val="24"/>
        </w:rPr>
        <w:t>shall</w:t>
      </w:r>
      <w:r w:rsidRPr="0001699F">
        <w:rPr>
          <w:spacing w:val="28"/>
          <w:sz w:val="24"/>
          <w:szCs w:val="24"/>
        </w:rPr>
        <w:t xml:space="preserve"> </w:t>
      </w:r>
      <w:r w:rsidRPr="0001699F">
        <w:rPr>
          <w:sz w:val="24"/>
          <w:szCs w:val="24"/>
        </w:rPr>
        <w:t>have</w:t>
      </w:r>
      <w:r w:rsidRPr="0001699F">
        <w:rPr>
          <w:spacing w:val="29"/>
          <w:sz w:val="24"/>
          <w:szCs w:val="24"/>
        </w:rPr>
        <w:t xml:space="preserve"> </w:t>
      </w:r>
      <w:r w:rsidRPr="0001699F">
        <w:rPr>
          <w:sz w:val="24"/>
          <w:szCs w:val="24"/>
        </w:rPr>
        <w:t>the</w:t>
      </w:r>
      <w:r w:rsidRPr="0001699F">
        <w:rPr>
          <w:spacing w:val="29"/>
          <w:sz w:val="24"/>
          <w:szCs w:val="24"/>
        </w:rPr>
        <w:t xml:space="preserve"> </w:t>
      </w:r>
      <w:r w:rsidRPr="0001699F">
        <w:rPr>
          <w:sz w:val="24"/>
          <w:szCs w:val="24"/>
        </w:rPr>
        <w:t>following</w:t>
      </w:r>
      <w:r w:rsidRPr="0001699F">
        <w:rPr>
          <w:spacing w:val="28"/>
          <w:sz w:val="24"/>
          <w:szCs w:val="24"/>
        </w:rPr>
        <w:t xml:space="preserve"> </w:t>
      </w:r>
      <w:r w:rsidRPr="0001699F">
        <w:rPr>
          <w:sz w:val="24"/>
          <w:szCs w:val="24"/>
        </w:rPr>
        <w:t>meanings, unless the context requires otherwise:</w:t>
      </w:r>
    </w:p>
    <w:p w14:paraId="37C5E6D0" w14:textId="77777777" w:rsidR="007B79E0" w:rsidRPr="0001699F" w:rsidRDefault="007B79E0" w:rsidP="00200048">
      <w:pPr>
        <w:pStyle w:val="BodyText"/>
        <w:spacing w:before="4" w:line="360" w:lineRule="auto"/>
        <w:rPr>
          <w:sz w:val="24"/>
          <w:szCs w:val="24"/>
        </w:rPr>
      </w:pPr>
    </w:p>
    <w:tbl>
      <w:tblPr>
        <w:tblpPr w:leftFromText="180" w:rightFromText="180" w:vertAnchor="text" w:tblpX="1126"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9"/>
        <w:gridCol w:w="5776"/>
        <w:gridCol w:w="22"/>
      </w:tblGrid>
      <w:tr w:rsidR="007B79E0" w:rsidRPr="0001699F" w14:paraId="37C5E6D3" w14:textId="77777777" w:rsidTr="00D360B8">
        <w:trPr>
          <w:gridAfter w:val="1"/>
          <w:wAfter w:w="22" w:type="dxa"/>
          <w:trHeight w:val="585"/>
        </w:trPr>
        <w:tc>
          <w:tcPr>
            <w:tcW w:w="2569" w:type="dxa"/>
          </w:tcPr>
          <w:p w14:paraId="37C5E6D1" w14:textId="77777777" w:rsidR="007B79E0" w:rsidRPr="0001699F" w:rsidRDefault="00912CB5" w:rsidP="00D360B8">
            <w:pPr>
              <w:pStyle w:val="TableParagraph"/>
              <w:spacing w:before="122" w:line="360" w:lineRule="auto"/>
              <w:ind w:left="110"/>
              <w:rPr>
                <w:b/>
                <w:sz w:val="24"/>
                <w:szCs w:val="24"/>
              </w:rPr>
            </w:pPr>
            <w:r w:rsidRPr="0001699F">
              <w:rPr>
                <w:b/>
                <w:sz w:val="24"/>
                <w:szCs w:val="24"/>
              </w:rPr>
              <w:t>“1990</w:t>
            </w:r>
            <w:r w:rsidRPr="0001699F">
              <w:rPr>
                <w:b/>
                <w:spacing w:val="-10"/>
                <w:sz w:val="24"/>
                <w:szCs w:val="24"/>
              </w:rPr>
              <w:t xml:space="preserve"> </w:t>
            </w:r>
            <w:r w:rsidRPr="0001699F">
              <w:rPr>
                <w:b/>
                <w:spacing w:val="-4"/>
                <w:sz w:val="24"/>
                <w:szCs w:val="24"/>
              </w:rPr>
              <w:t>Act”</w:t>
            </w:r>
          </w:p>
        </w:tc>
        <w:tc>
          <w:tcPr>
            <w:tcW w:w="5776" w:type="dxa"/>
          </w:tcPr>
          <w:p w14:paraId="37C5E6D2" w14:textId="77777777" w:rsidR="007B79E0" w:rsidRPr="0001699F" w:rsidRDefault="00912CB5" w:rsidP="00D360B8">
            <w:pPr>
              <w:pStyle w:val="TableParagraph"/>
              <w:spacing w:before="122" w:line="360" w:lineRule="auto"/>
              <w:rPr>
                <w:sz w:val="24"/>
                <w:szCs w:val="24"/>
              </w:rPr>
            </w:pPr>
            <w:r w:rsidRPr="0001699F">
              <w:rPr>
                <w:sz w:val="24"/>
                <w:szCs w:val="24"/>
              </w:rPr>
              <w:t>means</w:t>
            </w:r>
            <w:r w:rsidRPr="0001699F">
              <w:rPr>
                <w:spacing w:val="-7"/>
                <w:sz w:val="24"/>
                <w:szCs w:val="24"/>
              </w:rPr>
              <w:t xml:space="preserve"> </w:t>
            </w:r>
            <w:r w:rsidRPr="0001699F">
              <w:rPr>
                <w:sz w:val="24"/>
                <w:szCs w:val="24"/>
              </w:rPr>
              <w:t>the</w:t>
            </w:r>
            <w:r w:rsidRPr="0001699F">
              <w:rPr>
                <w:spacing w:val="-8"/>
                <w:sz w:val="24"/>
                <w:szCs w:val="24"/>
              </w:rPr>
              <w:t xml:space="preserve"> </w:t>
            </w:r>
            <w:r w:rsidRPr="0001699F">
              <w:rPr>
                <w:sz w:val="24"/>
                <w:szCs w:val="24"/>
              </w:rPr>
              <w:t>Town</w:t>
            </w:r>
            <w:r w:rsidRPr="0001699F">
              <w:rPr>
                <w:spacing w:val="-6"/>
                <w:sz w:val="24"/>
                <w:szCs w:val="24"/>
              </w:rPr>
              <w:t xml:space="preserve"> </w:t>
            </w:r>
            <w:r w:rsidRPr="0001699F">
              <w:rPr>
                <w:sz w:val="24"/>
                <w:szCs w:val="24"/>
              </w:rPr>
              <w:t>and</w:t>
            </w:r>
            <w:r w:rsidRPr="0001699F">
              <w:rPr>
                <w:spacing w:val="-5"/>
                <w:sz w:val="24"/>
                <w:szCs w:val="24"/>
              </w:rPr>
              <w:t xml:space="preserve"> </w:t>
            </w:r>
            <w:r w:rsidRPr="0001699F">
              <w:rPr>
                <w:sz w:val="24"/>
                <w:szCs w:val="24"/>
              </w:rPr>
              <w:t>Country</w:t>
            </w:r>
            <w:r w:rsidRPr="0001699F">
              <w:rPr>
                <w:spacing w:val="-6"/>
                <w:sz w:val="24"/>
                <w:szCs w:val="24"/>
              </w:rPr>
              <w:t xml:space="preserve"> </w:t>
            </w:r>
            <w:r w:rsidRPr="0001699F">
              <w:rPr>
                <w:sz w:val="24"/>
                <w:szCs w:val="24"/>
              </w:rPr>
              <w:t>Planning</w:t>
            </w:r>
            <w:r w:rsidRPr="0001699F">
              <w:rPr>
                <w:spacing w:val="-7"/>
                <w:sz w:val="24"/>
                <w:szCs w:val="24"/>
              </w:rPr>
              <w:t xml:space="preserve"> </w:t>
            </w:r>
            <w:r w:rsidRPr="0001699F">
              <w:rPr>
                <w:sz w:val="24"/>
                <w:szCs w:val="24"/>
              </w:rPr>
              <w:t>Act</w:t>
            </w:r>
            <w:r w:rsidRPr="0001699F">
              <w:rPr>
                <w:spacing w:val="-7"/>
                <w:sz w:val="24"/>
                <w:szCs w:val="24"/>
              </w:rPr>
              <w:t xml:space="preserve"> </w:t>
            </w:r>
            <w:r w:rsidRPr="0001699F">
              <w:rPr>
                <w:spacing w:val="-4"/>
                <w:sz w:val="24"/>
                <w:szCs w:val="24"/>
              </w:rPr>
              <w:t>1990;</w:t>
            </w:r>
          </w:p>
        </w:tc>
      </w:tr>
      <w:tr w:rsidR="007B79E0" w:rsidRPr="0001699F" w14:paraId="37C5E6D6" w14:textId="77777777" w:rsidTr="00D360B8">
        <w:trPr>
          <w:gridAfter w:val="1"/>
          <w:wAfter w:w="22" w:type="dxa"/>
          <w:trHeight w:val="585"/>
        </w:trPr>
        <w:tc>
          <w:tcPr>
            <w:tcW w:w="2569" w:type="dxa"/>
          </w:tcPr>
          <w:p w14:paraId="37C5E6D4" w14:textId="77777777" w:rsidR="007B79E0" w:rsidRPr="0001699F" w:rsidRDefault="00912CB5" w:rsidP="00D360B8">
            <w:pPr>
              <w:pStyle w:val="TableParagraph"/>
              <w:spacing w:line="360" w:lineRule="auto"/>
              <w:ind w:left="110"/>
              <w:rPr>
                <w:b/>
                <w:sz w:val="24"/>
                <w:szCs w:val="24"/>
              </w:rPr>
            </w:pPr>
            <w:r w:rsidRPr="0001699F">
              <w:rPr>
                <w:b/>
                <w:sz w:val="24"/>
                <w:szCs w:val="24"/>
              </w:rPr>
              <w:t>“2021</w:t>
            </w:r>
            <w:r w:rsidRPr="0001699F">
              <w:rPr>
                <w:b/>
                <w:spacing w:val="-10"/>
                <w:sz w:val="24"/>
                <w:szCs w:val="24"/>
              </w:rPr>
              <w:t xml:space="preserve"> </w:t>
            </w:r>
            <w:r w:rsidRPr="0001699F">
              <w:rPr>
                <w:b/>
                <w:spacing w:val="-4"/>
                <w:sz w:val="24"/>
                <w:szCs w:val="24"/>
              </w:rPr>
              <w:t>Act”</w:t>
            </w:r>
          </w:p>
        </w:tc>
        <w:tc>
          <w:tcPr>
            <w:tcW w:w="5776" w:type="dxa"/>
          </w:tcPr>
          <w:p w14:paraId="37C5E6D5" w14:textId="77777777" w:rsidR="007B79E0" w:rsidRPr="0001699F" w:rsidRDefault="00912CB5" w:rsidP="00D360B8">
            <w:pPr>
              <w:pStyle w:val="TableParagraph"/>
              <w:spacing w:line="360" w:lineRule="auto"/>
              <w:rPr>
                <w:sz w:val="24"/>
                <w:szCs w:val="24"/>
              </w:rPr>
            </w:pPr>
            <w:r w:rsidRPr="0001699F">
              <w:rPr>
                <w:sz w:val="24"/>
                <w:szCs w:val="24"/>
              </w:rPr>
              <w:t>means</w:t>
            </w:r>
            <w:r w:rsidRPr="0001699F">
              <w:rPr>
                <w:spacing w:val="-7"/>
                <w:sz w:val="24"/>
                <w:szCs w:val="24"/>
              </w:rPr>
              <w:t xml:space="preserve"> </w:t>
            </w:r>
            <w:r w:rsidRPr="0001699F">
              <w:rPr>
                <w:sz w:val="24"/>
                <w:szCs w:val="24"/>
              </w:rPr>
              <w:t>the</w:t>
            </w:r>
            <w:r w:rsidRPr="0001699F">
              <w:rPr>
                <w:spacing w:val="-7"/>
                <w:sz w:val="24"/>
                <w:szCs w:val="24"/>
              </w:rPr>
              <w:t xml:space="preserve"> </w:t>
            </w:r>
            <w:r w:rsidRPr="0001699F">
              <w:rPr>
                <w:sz w:val="24"/>
                <w:szCs w:val="24"/>
              </w:rPr>
              <w:t>Environment</w:t>
            </w:r>
            <w:r w:rsidRPr="0001699F">
              <w:rPr>
                <w:spacing w:val="-6"/>
                <w:sz w:val="24"/>
                <w:szCs w:val="24"/>
              </w:rPr>
              <w:t xml:space="preserve"> </w:t>
            </w:r>
            <w:r w:rsidRPr="0001699F">
              <w:rPr>
                <w:sz w:val="24"/>
                <w:szCs w:val="24"/>
              </w:rPr>
              <w:t>Act</w:t>
            </w:r>
            <w:r w:rsidRPr="0001699F">
              <w:rPr>
                <w:spacing w:val="-7"/>
                <w:sz w:val="24"/>
                <w:szCs w:val="24"/>
              </w:rPr>
              <w:t xml:space="preserve"> </w:t>
            </w:r>
            <w:r w:rsidRPr="0001699F">
              <w:rPr>
                <w:spacing w:val="-4"/>
                <w:sz w:val="24"/>
                <w:szCs w:val="24"/>
              </w:rPr>
              <w:t>2021</w:t>
            </w:r>
          </w:p>
        </w:tc>
      </w:tr>
      <w:tr w:rsidR="00FB4253" w:rsidRPr="0001699F" w14:paraId="061EE337" w14:textId="77777777" w:rsidTr="00D360B8">
        <w:trPr>
          <w:gridAfter w:val="1"/>
          <w:wAfter w:w="22" w:type="dxa"/>
          <w:trHeight w:val="585"/>
        </w:trPr>
        <w:tc>
          <w:tcPr>
            <w:tcW w:w="2569" w:type="dxa"/>
          </w:tcPr>
          <w:p w14:paraId="30F5D90F" w14:textId="0F5204B8" w:rsidR="00FB4253" w:rsidRPr="0001699F" w:rsidRDefault="00FB4253" w:rsidP="00D360B8">
            <w:pPr>
              <w:pStyle w:val="TableParagraph"/>
              <w:spacing w:line="360" w:lineRule="auto"/>
              <w:ind w:left="110"/>
              <w:rPr>
                <w:rStyle w:val="DefinitionTerm"/>
                <w:sz w:val="24"/>
                <w:szCs w:val="24"/>
              </w:rPr>
            </w:pPr>
            <w:r w:rsidRPr="0001699F">
              <w:rPr>
                <w:rStyle w:val="DefinitionTerm"/>
                <w:sz w:val="24"/>
                <w:szCs w:val="24"/>
              </w:rPr>
              <w:t>“Activation Date”</w:t>
            </w:r>
          </w:p>
        </w:tc>
        <w:tc>
          <w:tcPr>
            <w:tcW w:w="5776" w:type="dxa"/>
          </w:tcPr>
          <w:p w14:paraId="6294EB97" w14:textId="55CEA213" w:rsidR="00FB4253" w:rsidRPr="0001699F" w:rsidRDefault="00FB4253" w:rsidP="00D360B8">
            <w:pPr>
              <w:pStyle w:val="TableParagraph"/>
              <w:spacing w:line="360" w:lineRule="auto"/>
              <w:rPr>
                <w:sz w:val="24"/>
                <w:szCs w:val="24"/>
              </w:rPr>
            </w:pPr>
            <w:r w:rsidRPr="0001699F">
              <w:rPr>
                <w:sz w:val="24"/>
                <w:szCs w:val="24"/>
              </w:rPr>
              <w:t xml:space="preserve">means </w:t>
            </w:r>
            <w:r w:rsidR="007607F4" w:rsidRPr="0001699F">
              <w:rPr>
                <w:sz w:val="24"/>
                <w:szCs w:val="24"/>
              </w:rPr>
              <w:t xml:space="preserve">in </w:t>
            </w:r>
            <w:r w:rsidR="00622CFC" w:rsidRPr="0001699F">
              <w:rPr>
                <w:sz w:val="24"/>
                <w:szCs w:val="24"/>
              </w:rPr>
              <w:t xml:space="preserve">respect of </w:t>
            </w:r>
            <w:proofErr w:type="gramStart"/>
            <w:r w:rsidR="00622CFC" w:rsidRPr="0001699F">
              <w:rPr>
                <w:sz w:val="24"/>
                <w:szCs w:val="24"/>
              </w:rPr>
              <w:t>each and every</w:t>
            </w:r>
            <w:proofErr w:type="gramEnd"/>
            <w:r w:rsidR="00622CFC" w:rsidRPr="0001699F">
              <w:rPr>
                <w:sz w:val="24"/>
                <w:szCs w:val="24"/>
              </w:rPr>
              <w:t xml:space="preserve"> Phase, the date of service on the Council of the first Allocation Notice relating to that Phase </w:t>
            </w:r>
            <w:r w:rsidR="00C15E51" w:rsidRPr="0001699F">
              <w:rPr>
                <w:sz w:val="24"/>
                <w:szCs w:val="24"/>
              </w:rPr>
              <w:t xml:space="preserve">or if earlier </w:t>
            </w:r>
            <w:r w:rsidR="009A52DE" w:rsidRPr="0001699F">
              <w:rPr>
                <w:sz w:val="24"/>
                <w:szCs w:val="24"/>
              </w:rPr>
              <w:t xml:space="preserve">the service of a </w:t>
            </w:r>
            <w:r w:rsidR="005F160D" w:rsidRPr="0001699F">
              <w:rPr>
                <w:sz w:val="24"/>
                <w:szCs w:val="24"/>
              </w:rPr>
              <w:t xml:space="preserve">Commencement Notice </w:t>
            </w:r>
            <w:r w:rsidR="0041544E" w:rsidRPr="0001699F">
              <w:rPr>
                <w:sz w:val="24"/>
                <w:szCs w:val="24"/>
              </w:rPr>
              <w:t>relating</w:t>
            </w:r>
            <w:r w:rsidR="00A4335C" w:rsidRPr="0001699F">
              <w:rPr>
                <w:sz w:val="24"/>
                <w:szCs w:val="24"/>
              </w:rPr>
              <w:t xml:space="preserve"> to</w:t>
            </w:r>
            <w:r w:rsidR="005F160D" w:rsidRPr="0001699F">
              <w:rPr>
                <w:sz w:val="24"/>
                <w:szCs w:val="24"/>
              </w:rPr>
              <w:t xml:space="preserve"> that Phase </w:t>
            </w:r>
          </w:p>
        </w:tc>
      </w:tr>
      <w:tr w:rsidR="00D30270" w:rsidRPr="0001699F" w14:paraId="7CE18E6F" w14:textId="77777777" w:rsidTr="00D360B8">
        <w:trPr>
          <w:gridAfter w:val="1"/>
          <w:wAfter w:w="22" w:type="dxa"/>
          <w:trHeight w:val="585"/>
        </w:trPr>
        <w:tc>
          <w:tcPr>
            <w:tcW w:w="2569" w:type="dxa"/>
          </w:tcPr>
          <w:p w14:paraId="2C2757B4" w14:textId="5B243B2B" w:rsidR="00D30270" w:rsidRPr="0001699F" w:rsidRDefault="00F51919" w:rsidP="00D360B8">
            <w:pPr>
              <w:pStyle w:val="TableParagraph"/>
              <w:spacing w:line="360" w:lineRule="auto"/>
              <w:ind w:left="110"/>
              <w:rPr>
                <w:b/>
                <w:sz w:val="24"/>
                <w:szCs w:val="24"/>
              </w:rPr>
            </w:pPr>
            <w:r w:rsidRPr="0001699F">
              <w:rPr>
                <w:rStyle w:val="DefinitionTerm"/>
                <w:sz w:val="24"/>
                <w:szCs w:val="24"/>
              </w:rPr>
              <w:t>“</w:t>
            </w:r>
            <w:r w:rsidR="00D30270" w:rsidRPr="0001699F">
              <w:rPr>
                <w:rStyle w:val="DefinitionTerm"/>
                <w:sz w:val="24"/>
                <w:szCs w:val="24"/>
              </w:rPr>
              <w:t>Allocation</w:t>
            </w:r>
            <w:r w:rsidRPr="0001699F">
              <w:rPr>
                <w:sz w:val="24"/>
                <w:szCs w:val="24"/>
              </w:rPr>
              <w:t>”</w:t>
            </w:r>
          </w:p>
        </w:tc>
        <w:tc>
          <w:tcPr>
            <w:tcW w:w="5776" w:type="dxa"/>
          </w:tcPr>
          <w:p w14:paraId="7C5C52CD" w14:textId="5DF1D580" w:rsidR="00D30270" w:rsidRPr="0001699F" w:rsidRDefault="00D30270" w:rsidP="00D360B8">
            <w:pPr>
              <w:pStyle w:val="TableParagraph"/>
              <w:spacing w:line="360" w:lineRule="auto"/>
              <w:rPr>
                <w:sz w:val="24"/>
                <w:szCs w:val="24"/>
              </w:rPr>
            </w:pPr>
            <w:r w:rsidRPr="0001699F">
              <w:rPr>
                <w:sz w:val="24"/>
                <w:szCs w:val="24"/>
              </w:rPr>
              <w:t>means attributing any BNG Capacity, whether in respect of Biodiversity Units or</w:t>
            </w:r>
            <w:r w:rsidR="001F7333" w:rsidRPr="0001699F">
              <w:rPr>
                <w:sz w:val="24"/>
                <w:szCs w:val="24"/>
              </w:rPr>
              <w:t xml:space="preserve"> a Phase or Phases (or parts thereof)</w:t>
            </w:r>
            <w:r w:rsidRPr="0001699F">
              <w:rPr>
                <w:sz w:val="24"/>
                <w:szCs w:val="24"/>
              </w:rPr>
              <w:t xml:space="preserve">, by the </w:t>
            </w:r>
            <w:r w:rsidR="0039631F" w:rsidRPr="0001699F">
              <w:rPr>
                <w:sz w:val="24"/>
                <w:szCs w:val="24"/>
              </w:rPr>
              <w:t>Owner</w:t>
            </w:r>
            <w:r w:rsidRPr="0001699F">
              <w:rPr>
                <w:sz w:val="24"/>
                <w:szCs w:val="24"/>
              </w:rPr>
              <w:t xml:space="preserve"> toward a development's requirement to deliver biodiversity (and </w:t>
            </w:r>
            <w:r w:rsidRPr="0001699F">
              <w:rPr>
                <w:rStyle w:val="DefinitionTerm"/>
                <w:sz w:val="24"/>
                <w:szCs w:val="24"/>
              </w:rPr>
              <w:t>Allocate</w:t>
            </w:r>
            <w:r w:rsidRPr="0001699F">
              <w:rPr>
                <w:sz w:val="24"/>
                <w:szCs w:val="24"/>
              </w:rPr>
              <w:t xml:space="preserve"> and </w:t>
            </w:r>
            <w:r w:rsidRPr="0001699F">
              <w:rPr>
                <w:rStyle w:val="DefinitionTerm"/>
                <w:sz w:val="24"/>
                <w:szCs w:val="24"/>
              </w:rPr>
              <w:t>Allocated</w:t>
            </w:r>
            <w:r w:rsidRPr="0001699F">
              <w:rPr>
                <w:sz w:val="24"/>
                <w:szCs w:val="24"/>
              </w:rPr>
              <w:t xml:space="preserve"> and </w:t>
            </w:r>
            <w:r w:rsidRPr="0001699F">
              <w:rPr>
                <w:rStyle w:val="DefinitionTerm"/>
                <w:sz w:val="24"/>
                <w:szCs w:val="24"/>
              </w:rPr>
              <w:t>Allocations</w:t>
            </w:r>
            <w:r w:rsidRPr="0001699F">
              <w:rPr>
                <w:sz w:val="24"/>
                <w:szCs w:val="24"/>
              </w:rPr>
              <w:t xml:space="preserve"> shall be construed accordingly).</w:t>
            </w:r>
          </w:p>
        </w:tc>
      </w:tr>
      <w:tr w:rsidR="00AA0704" w:rsidRPr="0001699F" w14:paraId="7E9220AE" w14:textId="77777777" w:rsidTr="00D360B8">
        <w:trPr>
          <w:gridAfter w:val="1"/>
          <w:wAfter w:w="22" w:type="dxa"/>
          <w:trHeight w:val="585"/>
        </w:trPr>
        <w:tc>
          <w:tcPr>
            <w:tcW w:w="2569" w:type="dxa"/>
          </w:tcPr>
          <w:p w14:paraId="10004599" w14:textId="0FB1A482" w:rsidR="00AA0704" w:rsidRPr="0001699F" w:rsidRDefault="00AA0704" w:rsidP="00D360B8">
            <w:pPr>
              <w:pStyle w:val="TableParagraph"/>
              <w:spacing w:line="360" w:lineRule="auto"/>
              <w:ind w:left="110"/>
              <w:rPr>
                <w:rStyle w:val="DefinitionTerm"/>
                <w:sz w:val="24"/>
                <w:szCs w:val="24"/>
              </w:rPr>
            </w:pPr>
            <w:r w:rsidRPr="0001699F">
              <w:rPr>
                <w:rStyle w:val="DefinitionTerm"/>
                <w:sz w:val="24"/>
                <w:szCs w:val="24"/>
              </w:rPr>
              <w:t>“Allocation Notice”</w:t>
            </w:r>
          </w:p>
        </w:tc>
        <w:tc>
          <w:tcPr>
            <w:tcW w:w="5776" w:type="dxa"/>
          </w:tcPr>
          <w:p w14:paraId="757AAED5" w14:textId="38C9E2FA" w:rsidR="00AA0704" w:rsidRPr="0001699F" w:rsidRDefault="00AA0704" w:rsidP="00D360B8">
            <w:pPr>
              <w:pStyle w:val="TableParagraph"/>
              <w:spacing w:line="360" w:lineRule="auto"/>
              <w:rPr>
                <w:sz w:val="24"/>
                <w:szCs w:val="24"/>
              </w:rPr>
            </w:pPr>
            <w:r w:rsidRPr="0001699F">
              <w:rPr>
                <w:sz w:val="24"/>
                <w:szCs w:val="24"/>
              </w:rPr>
              <w:t xml:space="preserve">a notice served on the Council by the Owner in accordance with </w:t>
            </w:r>
            <w:r w:rsidR="003F533D" w:rsidRPr="0001699F">
              <w:rPr>
                <w:sz w:val="24"/>
                <w:szCs w:val="24"/>
              </w:rPr>
              <w:t xml:space="preserve">Paragraph </w:t>
            </w:r>
            <w:r w:rsidR="001D2260" w:rsidRPr="0001699F">
              <w:rPr>
                <w:sz w:val="24"/>
                <w:szCs w:val="24"/>
              </w:rPr>
              <w:t xml:space="preserve">1.1 of </w:t>
            </w:r>
            <w:r w:rsidRPr="0001699F">
              <w:rPr>
                <w:sz w:val="24"/>
                <w:szCs w:val="24"/>
              </w:rPr>
              <w:t xml:space="preserve">Schedule 3 </w:t>
            </w:r>
          </w:p>
        </w:tc>
      </w:tr>
      <w:tr w:rsidR="00491E22" w:rsidRPr="0001699F" w14:paraId="4920BE75" w14:textId="77777777" w:rsidTr="00D360B8">
        <w:trPr>
          <w:gridAfter w:val="1"/>
          <w:wAfter w:w="22" w:type="dxa"/>
          <w:trHeight w:val="585"/>
        </w:trPr>
        <w:tc>
          <w:tcPr>
            <w:tcW w:w="2569" w:type="dxa"/>
          </w:tcPr>
          <w:p w14:paraId="402F1827" w14:textId="6A5420D7" w:rsidR="00491E22" w:rsidRPr="00AF7782" w:rsidRDefault="00F51919" w:rsidP="00D360B8">
            <w:pPr>
              <w:pStyle w:val="TableParagraph"/>
              <w:spacing w:line="360" w:lineRule="auto"/>
              <w:ind w:left="110"/>
              <w:rPr>
                <w:rStyle w:val="DefinitionTerm"/>
                <w:sz w:val="24"/>
                <w:szCs w:val="24"/>
              </w:rPr>
            </w:pPr>
            <w:r w:rsidRPr="00AF7782">
              <w:rPr>
                <w:rStyle w:val="DefinitionTerm"/>
                <w:sz w:val="24"/>
                <w:szCs w:val="24"/>
              </w:rPr>
              <w:t>“</w:t>
            </w:r>
            <w:r w:rsidR="00491E22" w:rsidRPr="00AF7782">
              <w:rPr>
                <w:rStyle w:val="DefinitionTerm"/>
                <w:sz w:val="24"/>
                <w:szCs w:val="24"/>
              </w:rPr>
              <w:t>Area Habitat Units</w:t>
            </w:r>
            <w:r w:rsidRPr="00AF7782">
              <w:rPr>
                <w:rStyle w:val="DefinitionTerm"/>
                <w:sz w:val="24"/>
                <w:szCs w:val="24"/>
              </w:rPr>
              <w:t>”</w:t>
            </w:r>
            <w:r w:rsidR="00491E22" w:rsidRPr="00AF7782">
              <w:rPr>
                <w:rStyle w:val="DefinitionTerm"/>
                <w:sz w:val="24"/>
                <w:szCs w:val="24"/>
              </w:rPr>
              <w:t xml:space="preserve"> </w:t>
            </w:r>
          </w:p>
        </w:tc>
        <w:tc>
          <w:tcPr>
            <w:tcW w:w="5776" w:type="dxa"/>
          </w:tcPr>
          <w:p w14:paraId="69BE6B21" w14:textId="5072A202" w:rsidR="00491E22" w:rsidRPr="0001699F" w:rsidRDefault="00290B50" w:rsidP="00D360B8">
            <w:pPr>
              <w:pStyle w:val="TableParagraph"/>
              <w:spacing w:line="360" w:lineRule="auto"/>
              <w:ind w:left="128"/>
              <w:rPr>
                <w:b/>
                <w:bCs/>
                <w:sz w:val="24"/>
                <w:szCs w:val="24"/>
              </w:rPr>
            </w:pPr>
            <w:r w:rsidRPr="0001699F">
              <w:rPr>
                <w:rStyle w:val="DefinitionTerm"/>
                <w:b w:val="0"/>
                <w:bCs w:val="0"/>
                <w:sz w:val="24"/>
                <w:szCs w:val="24"/>
              </w:rPr>
              <w:t>m</w:t>
            </w:r>
            <w:r w:rsidR="00CF2E25" w:rsidRPr="0001699F">
              <w:rPr>
                <w:rStyle w:val="DefinitionTerm"/>
                <w:b w:val="0"/>
                <w:bCs w:val="0"/>
                <w:sz w:val="24"/>
                <w:szCs w:val="24"/>
              </w:rPr>
              <w:t>eans area</w:t>
            </w:r>
            <w:r w:rsidR="00491E22" w:rsidRPr="0001699F">
              <w:rPr>
                <w:b/>
                <w:bCs/>
                <w:sz w:val="24"/>
                <w:szCs w:val="24"/>
              </w:rPr>
              <w:t xml:space="preserve"> </w:t>
            </w:r>
            <w:r w:rsidR="00491E22" w:rsidRPr="0001699F">
              <w:rPr>
                <w:sz w:val="24"/>
                <w:szCs w:val="24"/>
              </w:rPr>
              <w:t>habitat units as measure</w:t>
            </w:r>
            <w:r w:rsidR="00AA227E">
              <w:rPr>
                <w:sz w:val="24"/>
                <w:szCs w:val="24"/>
              </w:rPr>
              <w:t>d</w:t>
            </w:r>
            <w:r w:rsidR="00491E22" w:rsidRPr="0001699F">
              <w:rPr>
                <w:sz w:val="24"/>
                <w:szCs w:val="24"/>
              </w:rPr>
              <w:t xml:space="preserve"> by the Biodiversity Metric </w:t>
            </w:r>
          </w:p>
        </w:tc>
      </w:tr>
      <w:tr w:rsidR="007B79E0" w:rsidRPr="0001699F" w14:paraId="37C5E6DD" w14:textId="77777777" w:rsidTr="00D360B8">
        <w:trPr>
          <w:gridAfter w:val="1"/>
          <w:wAfter w:w="22" w:type="dxa"/>
          <w:trHeight w:val="1620"/>
        </w:trPr>
        <w:tc>
          <w:tcPr>
            <w:tcW w:w="2569" w:type="dxa"/>
          </w:tcPr>
          <w:p w14:paraId="37C5E6DA" w14:textId="77777777" w:rsidR="007B79E0" w:rsidRPr="0001699F" w:rsidRDefault="00912CB5" w:rsidP="00D360B8">
            <w:pPr>
              <w:pStyle w:val="TableParagraph"/>
              <w:spacing w:line="360" w:lineRule="auto"/>
              <w:ind w:left="110"/>
              <w:rPr>
                <w:b/>
                <w:sz w:val="24"/>
                <w:szCs w:val="24"/>
              </w:rPr>
            </w:pPr>
            <w:r w:rsidRPr="0001699F">
              <w:rPr>
                <w:b/>
                <w:spacing w:val="-2"/>
                <w:sz w:val="24"/>
                <w:szCs w:val="24"/>
              </w:rPr>
              <w:t>“Biodiversity</w:t>
            </w:r>
            <w:r w:rsidRPr="0001699F">
              <w:rPr>
                <w:b/>
                <w:spacing w:val="11"/>
                <w:sz w:val="24"/>
                <w:szCs w:val="24"/>
              </w:rPr>
              <w:t xml:space="preserve"> </w:t>
            </w:r>
            <w:r w:rsidRPr="0001699F">
              <w:rPr>
                <w:b/>
                <w:spacing w:val="-4"/>
                <w:sz w:val="24"/>
                <w:szCs w:val="24"/>
              </w:rPr>
              <w:t>Gain</w:t>
            </w:r>
          </w:p>
          <w:p w14:paraId="37C5E6DB" w14:textId="7968B416" w:rsidR="007B79E0" w:rsidRPr="0001699F" w:rsidRDefault="0068784E" w:rsidP="00D360B8">
            <w:pPr>
              <w:pStyle w:val="TableParagraph"/>
              <w:spacing w:before="116" w:line="360" w:lineRule="auto"/>
              <w:ind w:left="110"/>
              <w:rPr>
                <w:b/>
                <w:sz w:val="24"/>
                <w:szCs w:val="24"/>
              </w:rPr>
            </w:pPr>
            <w:r w:rsidRPr="0001699F">
              <w:rPr>
                <w:b/>
                <w:spacing w:val="-2"/>
                <w:sz w:val="24"/>
                <w:szCs w:val="24"/>
              </w:rPr>
              <w:t>Site</w:t>
            </w:r>
            <w:r w:rsidR="00912CB5" w:rsidRPr="0001699F">
              <w:rPr>
                <w:b/>
                <w:spacing w:val="-2"/>
                <w:sz w:val="24"/>
                <w:szCs w:val="24"/>
              </w:rPr>
              <w:t>”</w:t>
            </w:r>
          </w:p>
        </w:tc>
        <w:tc>
          <w:tcPr>
            <w:tcW w:w="5776" w:type="dxa"/>
          </w:tcPr>
          <w:p w14:paraId="37C5E6DC" w14:textId="3D6703C7" w:rsidR="007B79E0" w:rsidRPr="0001699F" w:rsidRDefault="00290B50" w:rsidP="00D360B8">
            <w:pPr>
              <w:pStyle w:val="TableParagraph"/>
              <w:spacing w:line="360" w:lineRule="auto"/>
              <w:ind w:right="97"/>
              <w:jc w:val="both"/>
              <w:rPr>
                <w:sz w:val="24"/>
                <w:szCs w:val="24"/>
              </w:rPr>
            </w:pPr>
            <w:r w:rsidRPr="0001699F">
              <w:rPr>
                <w:sz w:val="24"/>
                <w:szCs w:val="24"/>
              </w:rPr>
              <w:t>m</w:t>
            </w:r>
            <w:r w:rsidR="00693E21" w:rsidRPr="0001699F">
              <w:rPr>
                <w:sz w:val="24"/>
                <w:szCs w:val="24"/>
              </w:rPr>
              <w:t xml:space="preserve">eans the land </w:t>
            </w:r>
            <w:r w:rsidR="00814EDD" w:rsidRPr="0001699F">
              <w:rPr>
                <w:sz w:val="24"/>
                <w:szCs w:val="24"/>
              </w:rPr>
              <w:t xml:space="preserve">known as </w:t>
            </w:r>
            <w:r w:rsidR="006754C4">
              <w:rPr>
                <w:sz w:val="24"/>
                <w:szCs w:val="24"/>
              </w:rPr>
              <w:t xml:space="preserve">[    </w:t>
            </w:r>
            <w:proofErr w:type="gramStart"/>
            <w:r w:rsidR="006754C4">
              <w:rPr>
                <w:sz w:val="24"/>
                <w:szCs w:val="24"/>
              </w:rPr>
              <w:t xml:space="preserve">  ]</w:t>
            </w:r>
            <w:proofErr w:type="gramEnd"/>
            <w:r w:rsidR="00814EDD" w:rsidRPr="0001699F">
              <w:rPr>
                <w:sz w:val="24"/>
                <w:szCs w:val="24"/>
              </w:rPr>
              <w:t xml:space="preserve"> </w:t>
            </w:r>
            <w:r w:rsidR="00693E21" w:rsidRPr="0001699F">
              <w:rPr>
                <w:sz w:val="24"/>
                <w:szCs w:val="24"/>
              </w:rPr>
              <w:t>which is shown edged red</w:t>
            </w:r>
            <w:r w:rsidR="00814EDD" w:rsidRPr="0001699F">
              <w:rPr>
                <w:sz w:val="24"/>
                <w:szCs w:val="24"/>
              </w:rPr>
              <w:t xml:space="preserve"> on the </w:t>
            </w:r>
            <w:r w:rsidR="003254F9" w:rsidRPr="0001699F">
              <w:rPr>
                <w:sz w:val="24"/>
                <w:szCs w:val="24"/>
              </w:rPr>
              <w:t xml:space="preserve">Biodiversity Gain Site </w:t>
            </w:r>
            <w:r w:rsidR="00814EDD" w:rsidRPr="0001699F">
              <w:rPr>
                <w:sz w:val="24"/>
                <w:szCs w:val="24"/>
              </w:rPr>
              <w:t>Plan</w:t>
            </w:r>
          </w:p>
        </w:tc>
      </w:tr>
      <w:tr w:rsidR="000D7478" w:rsidRPr="0001699F" w14:paraId="18004698" w14:textId="77777777" w:rsidTr="00D360B8">
        <w:trPr>
          <w:gridAfter w:val="1"/>
          <w:wAfter w:w="22" w:type="dxa"/>
          <w:trHeight w:val="1124"/>
        </w:trPr>
        <w:tc>
          <w:tcPr>
            <w:tcW w:w="2569" w:type="dxa"/>
          </w:tcPr>
          <w:p w14:paraId="491EE23F" w14:textId="10587806" w:rsidR="000D7478" w:rsidRPr="0001699F" w:rsidRDefault="000D7478" w:rsidP="00D360B8">
            <w:pPr>
              <w:pStyle w:val="TableParagraph"/>
              <w:spacing w:line="360" w:lineRule="auto"/>
              <w:ind w:left="110"/>
              <w:rPr>
                <w:b/>
                <w:spacing w:val="-2"/>
                <w:sz w:val="24"/>
                <w:szCs w:val="24"/>
              </w:rPr>
            </w:pPr>
            <w:r w:rsidRPr="0001699F">
              <w:rPr>
                <w:b/>
                <w:spacing w:val="-2"/>
                <w:sz w:val="24"/>
                <w:szCs w:val="24"/>
              </w:rPr>
              <w:t>“Biodiversity Gain Objective”</w:t>
            </w:r>
          </w:p>
        </w:tc>
        <w:tc>
          <w:tcPr>
            <w:tcW w:w="5776" w:type="dxa"/>
          </w:tcPr>
          <w:p w14:paraId="40DA767C" w14:textId="0E3F344C" w:rsidR="000D7478" w:rsidRPr="0001699F" w:rsidRDefault="00290B50" w:rsidP="00D360B8">
            <w:pPr>
              <w:pStyle w:val="TableParagraph"/>
              <w:spacing w:line="360" w:lineRule="auto"/>
              <w:ind w:right="97"/>
              <w:jc w:val="both"/>
              <w:rPr>
                <w:sz w:val="24"/>
                <w:szCs w:val="24"/>
              </w:rPr>
            </w:pPr>
            <w:r w:rsidRPr="0001699F">
              <w:rPr>
                <w:sz w:val="24"/>
                <w:szCs w:val="24"/>
              </w:rPr>
              <w:t>h</w:t>
            </w:r>
            <w:r w:rsidR="000D7478" w:rsidRPr="0001699F">
              <w:rPr>
                <w:sz w:val="24"/>
                <w:szCs w:val="24"/>
              </w:rPr>
              <w:t>as the meaning ascribed to it within paragraph 2 of Schedule 7A of the 1990 Act</w:t>
            </w:r>
          </w:p>
        </w:tc>
      </w:tr>
      <w:tr w:rsidR="00D96E0B" w:rsidRPr="0001699F" w14:paraId="64FEF88D" w14:textId="77777777" w:rsidTr="00D360B8">
        <w:trPr>
          <w:gridAfter w:val="1"/>
          <w:wAfter w:w="22" w:type="dxa"/>
          <w:trHeight w:val="930"/>
        </w:trPr>
        <w:tc>
          <w:tcPr>
            <w:tcW w:w="2569" w:type="dxa"/>
          </w:tcPr>
          <w:p w14:paraId="1CD2897C" w14:textId="1C3F7477" w:rsidR="00D96E0B" w:rsidRPr="0001699F" w:rsidRDefault="00F51919" w:rsidP="00D360B8">
            <w:pPr>
              <w:pStyle w:val="TableParagraph"/>
              <w:spacing w:before="122" w:line="360" w:lineRule="auto"/>
              <w:ind w:left="110"/>
              <w:rPr>
                <w:b/>
                <w:spacing w:val="-2"/>
                <w:sz w:val="24"/>
                <w:szCs w:val="24"/>
              </w:rPr>
            </w:pPr>
            <w:r w:rsidRPr="0001699F">
              <w:rPr>
                <w:b/>
                <w:spacing w:val="-2"/>
                <w:sz w:val="24"/>
                <w:szCs w:val="24"/>
              </w:rPr>
              <w:lastRenderedPageBreak/>
              <w:t>“</w:t>
            </w:r>
            <w:r w:rsidR="00577C16" w:rsidRPr="0001699F">
              <w:rPr>
                <w:b/>
                <w:spacing w:val="-2"/>
                <w:sz w:val="24"/>
                <w:szCs w:val="24"/>
              </w:rPr>
              <w:t xml:space="preserve">BNG Monitoring </w:t>
            </w:r>
            <w:r w:rsidR="009C7729" w:rsidRPr="0001699F">
              <w:rPr>
                <w:b/>
                <w:spacing w:val="-2"/>
                <w:sz w:val="24"/>
                <w:szCs w:val="24"/>
              </w:rPr>
              <w:t>Additional Fees</w:t>
            </w:r>
            <w:r w:rsidRPr="0001699F">
              <w:rPr>
                <w:b/>
                <w:spacing w:val="-2"/>
                <w:sz w:val="24"/>
                <w:szCs w:val="24"/>
              </w:rPr>
              <w:t>”</w:t>
            </w:r>
          </w:p>
        </w:tc>
        <w:tc>
          <w:tcPr>
            <w:tcW w:w="5776" w:type="dxa"/>
          </w:tcPr>
          <w:p w14:paraId="53F12400" w14:textId="29C5FB63" w:rsidR="00D96E0B" w:rsidRPr="0001699F" w:rsidRDefault="00290B50" w:rsidP="00D360B8">
            <w:pPr>
              <w:pStyle w:val="TableParagraph"/>
              <w:tabs>
                <w:tab w:val="left" w:pos="5440"/>
              </w:tabs>
              <w:spacing w:before="122" w:line="360" w:lineRule="auto"/>
              <w:rPr>
                <w:sz w:val="24"/>
                <w:szCs w:val="24"/>
              </w:rPr>
            </w:pPr>
            <w:r w:rsidRPr="0001699F">
              <w:rPr>
                <w:sz w:val="24"/>
                <w:szCs w:val="24"/>
              </w:rPr>
              <w:t>a</w:t>
            </w:r>
            <w:r w:rsidR="00F966DC" w:rsidRPr="0001699F">
              <w:rPr>
                <w:sz w:val="24"/>
                <w:szCs w:val="24"/>
              </w:rPr>
              <w:t xml:space="preserve">ny additional </w:t>
            </w:r>
            <w:r w:rsidR="00A61455" w:rsidRPr="0001699F">
              <w:rPr>
                <w:sz w:val="24"/>
                <w:szCs w:val="24"/>
              </w:rPr>
              <w:t xml:space="preserve">monitoring costs incurred by the Council </w:t>
            </w:r>
            <w:r w:rsidR="00434A07" w:rsidRPr="0001699F">
              <w:rPr>
                <w:sz w:val="24"/>
                <w:szCs w:val="24"/>
              </w:rPr>
              <w:t xml:space="preserve">calculated in accordance with the BNG Monitoring </w:t>
            </w:r>
            <w:r w:rsidR="00691509" w:rsidRPr="0001699F">
              <w:rPr>
                <w:sz w:val="24"/>
                <w:szCs w:val="24"/>
              </w:rPr>
              <w:t xml:space="preserve">Fee Scale </w:t>
            </w:r>
            <w:proofErr w:type="gramStart"/>
            <w:r w:rsidR="009C7729" w:rsidRPr="0001699F">
              <w:rPr>
                <w:sz w:val="24"/>
                <w:szCs w:val="24"/>
              </w:rPr>
              <w:t>as a</w:t>
            </w:r>
            <w:r w:rsidR="00A61455" w:rsidRPr="0001699F">
              <w:rPr>
                <w:sz w:val="24"/>
                <w:szCs w:val="24"/>
              </w:rPr>
              <w:t xml:space="preserve"> result </w:t>
            </w:r>
            <w:r w:rsidR="00B67E7A" w:rsidRPr="0001699F">
              <w:rPr>
                <w:sz w:val="24"/>
                <w:szCs w:val="24"/>
              </w:rPr>
              <w:t>of</w:t>
            </w:r>
            <w:proofErr w:type="gramEnd"/>
            <w:r w:rsidR="00A61455" w:rsidRPr="0001699F">
              <w:rPr>
                <w:sz w:val="24"/>
                <w:szCs w:val="24"/>
              </w:rPr>
              <w:t xml:space="preserve"> carrying out </w:t>
            </w:r>
            <w:r w:rsidR="00957A65" w:rsidRPr="0001699F">
              <w:rPr>
                <w:sz w:val="24"/>
                <w:szCs w:val="24"/>
              </w:rPr>
              <w:t>further</w:t>
            </w:r>
            <w:r w:rsidR="00A61455" w:rsidRPr="0001699F">
              <w:rPr>
                <w:sz w:val="24"/>
                <w:szCs w:val="24"/>
              </w:rPr>
              <w:t xml:space="preserve"> inspections and reviewing further reports arising from the need for remedial action or a Default Notice being served </w:t>
            </w:r>
            <w:r w:rsidR="00EB6F1E" w:rsidRPr="0001699F">
              <w:rPr>
                <w:sz w:val="24"/>
                <w:szCs w:val="24"/>
              </w:rPr>
              <w:t xml:space="preserve">in </w:t>
            </w:r>
            <w:r w:rsidR="00957A65" w:rsidRPr="0001699F">
              <w:rPr>
                <w:sz w:val="24"/>
                <w:szCs w:val="24"/>
              </w:rPr>
              <w:t>accordance</w:t>
            </w:r>
            <w:r w:rsidR="00EB6F1E" w:rsidRPr="0001699F">
              <w:rPr>
                <w:sz w:val="24"/>
                <w:szCs w:val="24"/>
              </w:rPr>
              <w:t xml:space="preserve"> with Schedule </w:t>
            </w:r>
            <w:r w:rsidR="00A82833" w:rsidRPr="0001699F">
              <w:rPr>
                <w:sz w:val="24"/>
                <w:szCs w:val="24"/>
              </w:rPr>
              <w:t>6</w:t>
            </w:r>
          </w:p>
        </w:tc>
      </w:tr>
      <w:tr w:rsidR="0029674D" w:rsidRPr="0001699F" w14:paraId="428F235F" w14:textId="77777777" w:rsidTr="00D360B8">
        <w:trPr>
          <w:gridAfter w:val="1"/>
          <w:wAfter w:w="22" w:type="dxa"/>
          <w:trHeight w:val="930"/>
        </w:trPr>
        <w:tc>
          <w:tcPr>
            <w:tcW w:w="2569" w:type="dxa"/>
          </w:tcPr>
          <w:p w14:paraId="5F8C0287" w14:textId="5A8ED17B" w:rsidR="0029674D" w:rsidRPr="0001699F" w:rsidRDefault="00F51919" w:rsidP="00D360B8">
            <w:pPr>
              <w:pStyle w:val="TableParagraph"/>
              <w:spacing w:before="122" w:line="360" w:lineRule="auto"/>
              <w:ind w:left="110"/>
              <w:rPr>
                <w:b/>
                <w:spacing w:val="-2"/>
                <w:sz w:val="24"/>
                <w:szCs w:val="24"/>
              </w:rPr>
            </w:pPr>
            <w:r w:rsidRPr="0001699F">
              <w:rPr>
                <w:b/>
                <w:spacing w:val="-2"/>
                <w:sz w:val="24"/>
                <w:szCs w:val="24"/>
              </w:rPr>
              <w:t>“</w:t>
            </w:r>
            <w:r w:rsidR="0029674D" w:rsidRPr="0001699F">
              <w:rPr>
                <w:b/>
                <w:spacing w:val="-2"/>
                <w:sz w:val="24"/>
                <w:szCs w:val="24"/>
              </w:rPr>
              <w:t xml:space="preserve">BNG </w:t>
            </w:r>
            <w:r w:rsidR="001B2110" w:rsidRPr="0001699F">
              <w:rPr>
                <w:b/>
                <w:spacing w:val="-2"/>
                <w:sz w:val="24"/>
                <w:szCs w:val="24"/>
              </w:rPr>
              <w:t>Monitoring Fee Scale</w:t>
            </w:r>
            <w:r w:rsidRPr="0001699F">
              <w:rPr>
                <w:b/>
                <w:spacing w:val="-2"/>
                <w:sz w:val="24"/>
                <w:szCs w:val="24"/>
              </w:rPr>
              <w:t>”</w:t>
            </w:r>
          </w:p>
        </w:tc>
        <w:tc>
          <w:tcPr>
            <w:tcW w:w="5776" w:type="dxa"/>
          </w:tcPr>
          <w:p w14:paraId="1949E2D1" w14:textId="2B49CC26" w:rsidR="0029674D" w:rsidRPr="0001699F" w:rsidRDefault="0001699F" w:rsidP="00D360B8">
            <w:pPr>
              <w:pStyle w:val="TableParagraph"/>
              <w:tabs>
                <w:tab w:val="left" w:pos="5440"/>
              </w:tabs>
              <w:spacing w:before="122" w:line="360" w:lineRule="auto"/>
              <w:rPr>
                <w:sz w:val="24"/>
                <w:szCs w:val="24"/>
              </w:rPr>
            </w:pPr>
            <w:r w:rsidRPr="0001699F">
              <w:rPr>
                <w:sz w:val="24"/>
                <w:szCs w:val="24"/>
              </w:rPr>
              <w:t>t</w:t>
            </w:r>
            <w:r w:rsidR="009A7F39" w:rsidRPr="0001699F">
              <w:rPr>
                <w:sz w:val="24"/>
                <w:szCs w:val="24"/>
              </w:rPr>
              <w:t>he scale</w:t>
            </w:r>
            <w:r w:rsidR="006115BA" w:rsidRPr="0001699F">
              <w:rPr>
                <w:sz w:val="24"/>
                <w:szCs w:val="24"/>
              </w:rPr>
              <w:t xml:space="preserve"> of charges</w:t>
            </w:r>
            <w:r w:rsidR="009C4876" w:rsidRPr="0001699F">
              <w:rPr>
                <w:sz w:val="24"/>
                <w:szCs w:val="24"/>
              </w:rPr>
              <w:t xml:space="preserve"> set out in Annex</w:t>
            </w:r>
            <w:r w:rsidR="008C464C" w:rsidRPr="0001699F">
              <w:rPr>
                <w:sz w:val="24"/>
                <w:szCs w:val="24"/>
              </w:rPr>
              <w:t xml:space="preserve"> </w:t>
            </w:r>
            <w:r w:rsidR="000363AC" w:rsidRPr="0001699F">
              <w:rPr>
                <w:sz w:val="24"/>
                <w:szCs w:val="24"/>
              </w:rPr>
              <w:t>B</w:t>
            </w:r>
            <w:r w:rsidR="00216FE3" w:rsidRPr="0001699F">
              <w:rPr>
                <w:sz w:val="24"/>
                <w:szCs w:val="24"/>
              </w:rPr>
              <w:t xml:space="preserve"> as</w:t>
            </w:r>
            <w:r w:rsidR="009C4876" w:rsidRPr="0001699F">
              <w:rPr>
                <w:sz w:val="24"/>
                <w:szCs w:val="24"/>
              </w:rPr>
              <w:t xml:space="preserve"> Index Linked</w:t>
            </w:r>
            <w:r w:rsidR="00EF759A" w:rsidRPr="0001699F">
              <w:rPr>
                <w:sz w:val="24"/>
                <w:szCs w:val="24"/>
              </w:rPr>
              <w:t xml:space="preserve"> </w:t>
            </w:r>
          </w:p>
        </w:tc>
      </w:tr>
      <w:tr w:rsidR="003C2366" w:rsidRPr="0001699F" w14:paraId="1A01AA5A" w14:textId="77777777" w:rsidTr="00D360B8">
        <w:trPr>
          <w:gridAfter w:val="1"/>
          <w:wAfter w:w="22" w:type="dxa"/>
          <w:trHeight w:val="930"/>
        </w:trPr>
        <w:tc>
          <w:tcPr>
            <w:tcW w:w="2569" w:type="dxa"/>
          </w:tcPr>
          <w:p w14:paraId="231DA55A" w14:textId="79E04692" w:rsidR="003C2366" w:rsidRPr="0001699F" w:rsidRDefault="00F51919" w:rsidP="00D360B8">
            <w:pPr>
              <w:pStyle w:val="TableParagraph"/>
              <w:spacing w:before="122" w:line="360" w:lineRule="auto"/>
              <w:ind w:left="110"/>
              <w:rPr>
                <w:b/>
                <w:spacing w:val="-2"/>
                <w:sz w:val="24"/>
                <w:szCs w:val="24"/>
              </w:rPr>
            </w:pPr>
            <w:r w:rsidRPr="0001699F">
              <w:rPr>
                <w:b/>
                <w:bCs/>
                <w:spacing w:val="-2"/>
                <w:sz w:val="24"/>
                <w:szCs w:val="24"/>
              </w:rPr>
              <w:t>“</w:t>
            </w:r>
            <w:r w:rsidR="003C2366" w:rsidRPr="0001699F">
              <w:rPr>
                <w:b/>
                <w:bCs/>
                <w:spacing w:val="-2"/>
                <w:sz w:val="24"/>
                <w:szCs w:val="24"/>
              </w:rPr>
              <w:t>Biodiversity Gain Site Register</w:t>
            </w:r>
            <w:r w:rsidRPr="0001699F">
              <w:rPr>
                <w:b/>
                <w:bCs/>
                <w:spacing w:val="-2"/>
                <w:sz w:val="24"/>
                <w:szCs w:val="24"/>
              </w:rPr>
              <w:t>”</w:t>
            </w:r>
            <w:r w:rsidR="003C2366" w:rsidRPr="0001699F">
              <w:rPr>
                <w:b/>
                <w:bCs/>
                <w:spacing w:val="-2"/>
                <w:sz w:val="24"/>
                <w:szCs w:val="24"/>
              </w:rPr>
              <w:t xml:space="preserve"> </w:t>
            </w:r>
          </w:p>
          <w:p w14:paraId="5FF25547" w14:textId="77777777" w:rsidR="003C2366" w:rsidRPr="0001699F" w:rsidRDefault="003C2366" w:rsidP="00D360B8">
            <w:pPr>
              <w:pStyle w:val="TableParagraph"/>
              <w:spacing w:before="122" w:line="360" w:lineRule="auto"/>
              <w:ind w:left="110"/>
              <w:rPr>
                <w:b/>
                <w:spacing w:val="-2"/>
                <w:sz w:val="24"/>
                <w:szCs w:val="24"/>
              </w:rPr>
            </w:pPr>
          </w:p>
        </w:tc>
        <w:tc>
          <w:tcPr>
            <w:tcW w:w="5776" w:type="dxa"/>
          </w:tcPr>
          <w:p w14:paraId="6EBE6A51" w14:textId="03059BF5" w:rsidR="003C2366" w:rsidRPr="0001699F" w:rsidRDefault="003C2366" w:rsidP="00D360B8">
            <w:pPr>
              <w:pStyle w:val="TableParagraph"/>
              <w:tabs>
                <w:tab w:val="left" w:pos="5440"/>
              </w:tabs>
              <w:spacing w:before="122" w:line="360" w:lineRule="auto"/>
              <w:rPr>
                <w:sz w:val="24"/>
                <w:szCs w:val="24"/>
              </w:rPr>
            </w:pPr>
            <w:r w:rsidRPr="0001699F">
              <w:rPr>
                <w:spacing w:val="-2"/>
                <w:sz w:val="24"/>
                <w:szCs w:val="24"/>
              </w:rPr>
              <w:t>means the statutory biodiversity gain site register created under regulation 3 of the Biodiversity Gain Site Register Regulations 2024 or any other equivalent regulations.</w:t>
            </w:r>
          </w:p>
        </w:tc>
      </w:tr>
      <w:tr w:rsidR="00AF755A" w:rsidRPr="0001699F" w14:paraId="2A7663AC" w14:textId="77777777" w:rsidTr="00D360B8">
        <w:trPr>
          <w:gridAfter w:val="1"/>
          <w:wAfter w:w="22" w:type="dxa"/>
          <w:trHeight w:val="930"/>
        </w:trPr>
        <w:tc>
          <w:tcPr>
            <w:tcW w:w="2569" w:type="dxa"/>
          </w:tcPr>
          <w:p w14:paraId="3990C22D" w14:textId="4F41F83C" w:rsidR="00AF755A" w:rsidRPr="0001699F" w:rsidRDefault="00AF755A" w:rsidP="00D360B8">
            <w:pPr>
              <w:pStyle w:val="TableParagraph"/>
              <w:spacing w:before="122" w:line="360" w:lineRule="auto"/>
              <w:ind w:left="110"/>
              <w:rPr>
                <w:b/>
                <w:bCs/>
                <w:spacing w:val="-2"/>
                <w:sz w:val="24"/>
                <w:szCs w:val="24"/>
              </w:rPr>
            </w:pPr>
            <w:r w:rsidRPr="0001699F">
              <w:rPr>
                <w:b/>
                <w:sz w:val="24"/>
                <w:szCs w:val="24"/>
              </w:rPr>
              <w:t>“Biodiversity Gain Site Plan</w:t>
            </w:r>
            <w:r w:rsidRPr="0001699F">
              <w:rPr>
                <w:b/>
                <w:spacing w:val="-7"/>
                <w:sz w:val="24"/>
                <w:szCs w:val="24"/>
              </w:rPr>
              <w:t>”</w:t>
            </w:r>
          </w:p>
        </w:tc>
        <w:tc>
          <w:tcPr>
            <w:tcW w:w="5776" w:type="dxa"/>
          </w:tcPr>
          <w:p w14:paraId="017617A9" w14:textId="2EBCAE49" w:rsidR="00AF755A" w:rsidRPr="0001699F" w:rsidRDefault="00AF755A" w:rsidP="00D360B8">
            <w:pPr>
              <w:pStyle w:val="TableParagraph"/>
              <w:tabs>
                <w:tab w:val="left" w:pos="5440"/>
              </w:tabs>
              <w:spacing w:before="122" w:line="360" w:lineRule="auto"/>
              <w:rPr>
                <w:spacing w:val="-2"/>
                <w:sz w:val="24"/>
                <w:szCs w:val="24"/>
              </w:rPr>
            </w:pPr>
            <w:r w:rsidRPr="0001699F">
              <w:rPr>
                <w:sz w:val="24"/>
                <w:szCs w:val="24"/>
              </w:rPr>
              <w:t xml:space="preserve">means the plan attached hereto with </w:t>
            </w:r>
            <w:r w:rsidR="000E72A2" w:rsidRPr="0001699F">
              <w:rPr>
                <w:sz w:val="24"/>
                <w:szCs w:val="24"/>
              </w:rPr>
              <w:t>the legend indicating the “Site boundary”</w:t>
            </w:r>
          </w:p>
        </w:tc>
      </w:tr>
      <w:tr w:rsidR="00830B4C" w:rsidRPr="0001699F" w14:paraId="5B794C44" w14:textId="77777777" w:rsidTr="00D360B8">
        <w:trPr>
          <w:gridAfter w:val="1"/>
          <w:wAfter w:w="22" w:type="dxa"/>
          <w:trHeight w:val="930"/>
        </w:trPr>
        <w:tc>
          <w:tcPr>
            <w:tcW w:w="2569" w:type="dxa"/>
          </w:tcPr>
          <w:p w14:paraId="38F6168F" w14:textId="7DC74370" w:rsidR="00830B4C" w:rsidRPr="0001699F" w:rsidRDefault="00853C34" w:rsidP="00D360B8">
            <w:pPr>
              <w:pStyle w:val="TableParagraph"/>
              <w:spacing w:before="122" w:line="360" w:lineRule="auto"/>
              <w:ind w:left="110"/>
              <w:rPr>
                <w:b/>
                <w:sz w:val="24"/>
                <w:szCs w:val="24"/>
              </w:rPr>
            </w:pPr>
            <w:r w:rsidRPr="0001699F">
              <w:rPr>
                <w:b/>
                <w:sz w:val="24"/>
                <w:szCs w:val="24"/>
              </w:rPr>
              <w:t>“Biodiversity Metric”</w:t>
            </w:r>
          </w:p>
        </w:tc>
        <w:tc>
          <w:tcPr>
            <w:tcW w:w="5776" w:type="dxa"/>
          </w:tcPr>
          <w:p w14:paraId="53CC30CF" w14:textId="6DB5B91C" w:rsidR="00830B4C" w:rsidRPr="0001699F" w:rsidRDefault="00830B4C" w:rsidP="00D360B8">
            <w:pPr>
              <w:pStyle w:val="TableParagraph"/>
              <w:tabs>
                <w:tab w:val="left" w:pos="5440"/>
              </w:tabs>
              <w:spacing w:before="122" w:line="360" w:lineRule="auto"/>
              <w:rPr>
                <w:sz w:val="24"/>
                <w:szCs w:val="24"/>
              </w:rPr>
            </w:pPr>
            <w:r w:rsidRPr="0001699F">
              <w:rPr>
                <w:sz w:val="24"/>
                <w:szCs w:val="24"/>
              </w:rPr>
              <w:t xml:space="preserve">means the statutory biodiversity accounting tool published by DEFRA or Natural England from time to time that </w:t>
            </w:r>
            <w:r w:rsidR="00853C34" w:rsidRPr="0001699F">
              <w:rPr>
                <w:sz w:val="24"/>
                <w:szCs w:val="24"/>
              </w:rPr>
              <w:t>must</w:t>
            </w:r>
            <w:r w:rsidRPr="0001699F">
              <w:rPr>
                <w:sz w:val="24"/>
                <w:szCs w:val="24"/>
              </w:rPr>
              <w:t xml:space="preserve"> be used to measure the biodiversity value or relative biodiversity value of habitat or habitat enhancement for the purposes of biodiversity net gain.</w:t>
            </w:r>
          </w:p>
        </w:tc>
      </w:tr>
      <w:tr w:rsidR="00AF755A" w:rsidRPr="0001699F" w14:paraId="1AA844DB" w14:textId="77777777" w:rsidTr="00D360B8">
        <w:trPr>
          <w:gridAfter w:val="1"/>
          <w:wAfter w:w="22" w:type="dxa"/>
          <w:trHeight w:val="930"/>
        </w:trPr>
        <w:tc>
          <w:tcPr>
            <w:tcW w:w="2569" w:type="dxa"/>
          </w:tcPr>
          <w:p w14:paraId="05341D5F" w14:textId="5F300E4D" w:rsidR="00AF755A" w:rsidRPr="00AF7782" w:rsidRDefault="00AF755A" w:rsidP="00D360B8">
            <w:pPr>
              <w:pStyle w:val="TableParagraph"/>
              <w:spacing w:before="122" w:line="360" w:lineRule="auto"/>
              <w:rPr>
                <w:b/>
                <w:bCs/>
                <w:sz w:val="24"/>
                <w:szCs w:val="24"/>
              </w:rPr>
            </w:pPr>
            <w:r w:rsidRPr="00AF7782">
              <w:rPr>
                <w:b/>
                <w:bCs/>
                <w:sz w:val="24"/>
                <w:szCs w:val="24"/>
              </w:rPr>
              <w:t xml:space="preserve">“Biodiversity Net Gain” or “BNG” </w:t>
            </w:r>
          </w:p>
          <w:p w14:paraId="2600F5AF" w14:textId="6D6CCC64" w:rsidR="00AF755A" w:rsidRPr="00AF7782" w:rsidRDefault="00AF755A" w:rsidP="00D360B8">
            <w:pPr>
              <w:pStyle w:val="TableParagraph"/>
              <w:spacing w:before="122" w:line="360" w:lineRule="auto"/>
              <w:rPr>
                <w:rStyle w:val="DefinitionTerm"/>
                <w:sz w:val="24"/>
                <w:szCs w:val="24"/>
              </w:rPr>
            </w:pPr>
          </w:p>
        </w:tc>
        <w:tc>
          <w:tcPr>
            <w:tcW w:w="5776" w:type="dxa"/>
          </w:tcPr>
          <w:p w14:paraId="0DDE0D13" w14:textId="61C81B7F" w:rsidR="00AF755A" w:rsidRPr="00D360B8" w:rsidRDefault="00AF755A" w:rsidP="00D360B8">
            <w:pPr>
              <w:pStyle w:val="TableParagraph"/>
              <w:spacing w:before="122" w:line="360" w:lineRule="auto"/>
              <w:rPr>
                <w:b/>
                <w:bCs/>
                <w:sz w:val="24"/>
                <w:szCs w:val="24"/>
              </w:rPr>
            </w:pPr>
            <w:r w:rsidRPr="00AF7782">
              <w:rPr>
                <w:sz w:val="24"/>
                <w:szCs w:val="24"/>
              </w:rPr>
              <w:t xml:space="preserve">means an increase in Biodiversity Units resulting from implementing the Habitat Management and Monitoring </w:t>
            </w:r>
            <w:r w:rsidR="007F13C5" w:rsidRPr="00AF7782">
              <w:rPr>
                <w:sz w:val="24"/>
                <w:szCs w:val="24"/>
              </w:rPr>
              <w:t>Plan (</w:t>
            </w:r>
            <w:r w:rsidRPr="00AF7782">
              <w:rPr>
                <w:sz w:val="24"/>
                <w:szCs w:val="24"/>
              </w:rPr>
              <w:t>as</w:t>
            </w:r>
            <w:r w:rsidRPr="00AF7782">
              <w:rPr>
                <w:b/>
                <w:bCs/>
                <w:sz w:val="24"/>
                <w:szCs w:val="24"/>
              </w:rPr>
              <w:t xml:space="preserve"> </w:t>
            </w:r>
            <w:r w:rsidRPr="00AF7782">
              <w:rPr>
                <w:sz w:val="24"/>
                <w:szCs w:val="24"/>
              </w:rPr>
              <w:t>measured using</w:t>
            </w:r>
            <w:r w:rsidRPr="00AF7782">
              <w:rPr>
                <w:b/>
                <w:bCs/>
                <w:sz w:val="24"/>
                <w:szCs w:val="24"/>
              </w:rPr>
              <w:t xml:space="preserve"> </w:t>
            </w:r>
            <w:r w:rsidRPr="00AF7782">
              <w:rPr>
                <w:sz w:val="24"/>
                <w:szCs w:val="24"/>
              </w:rPr>
              <w:t>the Biodiversity Metric) that can be Allocated to a development to fulfil its requirement to create or enhance biodiversity under Schedule 7A of the 1990 Act.</w:t>
            </w:r>
          </w:p>
        </w:tc>
      </w:tr>
      <w:tr w:rsidR="00AF755A" w:rsidRPr="0001699F" w14:paraId="10DD32D7" w14:textId="77777777" w:rsidTr="00D360B8">
        <w:trPr>
          <w:gridAfter w:val="1"/>
          <w:wAfter w:w="22" w:type="dxa"/>
          <w:trHeight w:val="930"/>
        </w:trPr>
        <w:tc>
          <w:tcPr>
            <w:tcW w:w="2569" w:type="dxa"/>
          </w:tcPr>
          <w:p w14:paraId="37112148" w14:textId="0E0E8955" w:rsidR="00AF755A" w:rsidRPr="00AF7782" w:rsidRDefault="00AF755A" w:rsidP="00D360B8">
            <w:pPr>
              <w:pStyle w:val="TableParagraph"/>
              <w:spacing w:before="122" w:line="360" w:lineRule="auto"/>
              <w:rPr>
                <w:b/>
                <w:bCs/>
                <w:sz w:val="24"/>
                <w:szCs w:val="24"/>
              </w:rPr>
            </w:pPr>
            <w:r w:rsidRPr="00AF7782">
              <w:rPr>
                <w:b/>
                <w:bCs/>
                <w:sz w:val="24"/>
                <w:szCs w:val="24"/>
              </w:rPr>
              <w:t xml:space="preserve">“Biodiversity Unit(s)” </w:t>
            </w:r>
          </w:p>
          <w:p w14:paraId="6E9FCC4B" w14:textId="77777777" w:rsidR="00AF755A" w:rsidRPr="00AF7782" w:rsidRDefault="00AF755A" w:rsidP="00D360B8">
            <w:pPr>
              <w:pStyle w:val="TableParagraph"/>
              <w:spacing w:before="122" w:line="360" w:lineRule="auto"/>
              <w:rPr>
                <w:b/>
                <w:bCs/>
                <w:sz w:val="24"/>
                <w:szCs w:val="24"/>
              </w:rPr>
            </w:pPr>
          </w:p>
        </w:tc>
        <w:tc>
          <w:tcPr>
            <w:tcW w:w="5776" w:type="dxa"/>
          </w:tcPr>
          <w:p w14:paraId="036D3D81" w14:textId="6E744AE0" w:rsidR="00AF755A" w:rsidRPr="00AF7782" w:rsidRDefault="00AF755A" w:rsidP="00D360B8">
            <w:pPr>
              <w:pStyle w:val="TableParagraph"/>
              <w:spacing w:before="122" w:line="360" w:lineRule="auto"/>
              <w:rPr>
                <w:sz w:val="24"/>
                <w:szCs w:val="24"/>
              </w:rPr>
            </w:pPr>
            <w:r w:rsidRPr="00AF7782">
              <w:rPr>
                <w:sz w:val="24"/>
                <w:szCs w:val="24"/>
              </w:rPr>
              <w:t>means the quantum of biodiversity as measured by the Biodiversity Metric</w:t>
            </w:r>
            <w:r w:rsidRPr="00AF7782">
              <w:rPr>
                <w:b/>
                <w:bCs/>
                <w:sz w:val="24"/>
                <w:szCs w:val="24"/>
              </w:rPr>
              <w:t>.</w:t>
            </w:r>
          </w:p>
        </w:tc>
      </w:tr>
      <w:tr w:rsidR="00AF755A" w:rsidRPr="0001699F" w14:paraId="12F10ED9" w14:textId="77777777" w:rsidTr="00D360B8">
        <w:trPr>
          <w:gridAfter w:val="1"/>
          <w:wAfter w:w="22" w:type="dxa"/>
          <w:trHeight w:val="930"/>
        </w:trPr>
        <w:tc>
          <w:tcPr>
            <w:tcW w:w="2569" w:type="dxa"/>
          </w:tcPr>
          <w:p w14:paraId="5D4F0606" w14:textId="1A4AB519" w:rsidR="00AF755A" w:rsidRPr="00AF7782" w:rsidRDefault="00AF755A" w:rsidP="00D360B8">
            <w:pPr>
              <w:pStyle w:val="TableParagraph"/>
              <w:spacing w:before="122" w:line="360" w:lineRule="auto"/>
              <w:rPr>
                <w:b/>
                <w:bCs/>
                <w:sz w:val="24"/>
                <w:szCs w:val="24"/>
              </w:rPr>
            </w:pPr>
            <w:r w:rsidRPr="00AF7782">
              <w:rPr>
                <w:rStyle w:val="DefinitionTerm"/>
                <w:sz w:val="24"/>
                <w:szCs w:val="24"/>
              </w:rPr>
              <w:t>“BNG Capacity”</w:t>
            </w:r>
            <w:r w:rsidRPr="00AF7782">
              <w:rPr>
                <w:sz w:val="24"/>
                <w:szCs w:val="24"/>
              </w:rPr>
              <w:t xml:space="preserve"> </w:t>
            </w:r>
          </w:p>
        </w:tc>
        <w:tc>
          <w:tcPr>
            <w:tcW w:w="5776" w:type="dxa"/>
          </w:tcPr>
          <w:p w14:paraId="21AC87D6" w14:textId="18F95CC2" w:rsidR="00AF755A" w:rsidRPr="00AF7782" w:rsidRDefault="00AF755A" w:rsidP="00D360B8">
            <w:pPr>
              <w:pStyle w:val="TableParagraph"/>
              <w:spacing w:before="122" w:line="360" w:lineRule="auto"/>
              <w:rPr>
                <w:sz w:val="24"/>
                <w:szCs w:val="24"/>
              </w:rPr>
            </w:pPr>
            <w:r w:rsidRPr="00AF7782">
              <w:rPr>
                <w:sz w:val="24"/>
                <w:szCs w:val="24"/>
              </w:rPr>
              <w:t>means the total Biodiversity Units offering comprising of:</w:t>
            </w:r>
          </w:p>
          <w:p w14:paraId="0B725161" w14:textId="7E3E6436" w:rsidR="00AF755A" w:rsidRPr="00AF7782" w:rsidRDefault="00AF755A" w:rsidP="00D360B8">
            <w:pPr>
              <w:pStyle w:val="TableParagraph"/>
              <w:numPr>
                <w:ilvl w:val="3"/>
                <w:numId w:val="21"/>
              </w:numPr>
              <w:spacing w:before="122" w:line="360" w:lineRule="auto"/>
              <w:rPr>
                <w:sz w:val="24"/>
                <w:szCs w:val="24"/>
                <w:lang w:val="en-GB"/>
              </w:rPr>
            </w:pPr>
            <w:r w:rsidRPr="00AF7782">
              <w:rPr>
                <w:sz w:val="24"/>
                <w:szCs w:val="24"/>
                <w:lang w:val="en-GB"/>
              </w:rPr>
              <w:t xml:space="preserve">Area Habitat </w:t>
            </w:r>
            <w:proofErr w:type="gramStart"/>
            <w:r w:rsidRPr="00AF7782">
              <w:rPr>
                <w:sz w:val="24"/>
                <w:szCs w:val="24"/>
                <w:lang w:val="en-GB"/>
              </w:rPr>
              <w:t>Units;</w:t>
            </w:r>
            <w:proofErr w:type="gramEnd"/>
          </w:p>
          <w:p w14:paraId="3BA8AE36" w14:textId="77777777" w:rsidR="00AF755A" w:rsidRPr="00AF7782" w:rsidRDefault="00AF755A" w:rsidP="00D360B8">
            <w:pPr>
              <w:pStyle w:val="TableParagraph"/>
              <w:numPr>
                <w:ilvl w:val="3"/>
                <w:numId w:val="21"/>
              </w:numPr>
              <w:spacing w:before="122" w:line="360" w:lineRule="auto"/>
              <w:rPr>
                <w:sz w:val="24"/>
                <w:szCs w:val="24"/>
                <w:lang w:val="en-GB"/>
              </w:rPr>
            </w:pPr>
            <w:r w:rsidRPr="00AF7782">
              <w:rPr>
                <w:sz w:val="24"/>
                <w:szCs w:val="24"/>
                <w:lang w:val="en-GB"/>
              </w:rPr>
              <w:lastRenderedPageBreak/>
              <w:t>Hedgerow Units; and</w:t>
            </w:r>
          </w:p>
          <w:p w14:paraId="3BA70ED6" w14:textId="0F2A57A6" w:rsidR="00AF755A" w:rsidRPr="00AF7782" w:rsidRDefault="00AF755A" w:rsidP="00D360B8">
            <w:pPr>
              <w:pStyle w:val="TableParagraph"/>
              <w:numPr>
                <w:ilvl w:val="3"/>
                <w:numId w:val="21"/>
              </w:numPr>
              <w:spacing w:before="122" w:line="360" w:lineRule="auto"/>
              <w:rPr>
                <w:sz w:val="24"/>
                <w:szCs w:val="24"/>
                <w:lang w:val="en-GB"/>
              </w:rPr>
            </w:pPr>
            <w:r w:rsidRPr="00AF7782">
              <w:rPr>
                <w:sz w:val="24"/>
                <w:szCs w:val="24"/>
                <w:lang w:val="en-GB"/>
              </w:rPr>
              <w:t>Watercourse Units,</w:t>
            </w:r>
          </w:p>
        </w:tc>
      </w:tr>
      <w:tr w:rsidR="00AF755A" w:rsidRPr="0001699F" w14:paraId="5202253C" w14:textId="77777777" w:rsidTr="00D360B8">
        <w:trPr>
          <w:gridAfter w:val="1"/>
          <w:wAfter w:w="22" w:type="dxa"/>
          <w:trHeight w:val="930"/>
        </w:trPr>
        <w:tc>
          <w:tcPr>
            <w:tcW w:w="2569" w:type="dxa"/>
          </w:tcPr>
          <w:p w14:paraId="392E792D" w14:textId="39580FE5" w:rsidR="00AF755A" w:rsidRPr="0001699F" w:rsidRDefault="00AF755A" w:rsidP="00D360B8">
            <w:pPr>
              <w:pStyle w:val="TableParagraph"/>
              <w:spacing w:before="122" w:line="360" w:lineRule="auto"/>
              <w:ind w:left="110"/>
              <w:rPr>
                <w:b/>
                <w:spacing w:val="-2"/>
                <w:sz w:val="24"/>
                <w:szCs w:val="24"/>
              </w:rPr>
            </w:pPr>
            <w:r w:rsidRPr="0001699F">
              <w:rPr>
                <w:b/>
                <w:spacing w:val="-2"/>
                <w:sz w:val="24"/>
                <w:szCs w:val="24"/>
              </w:rPr>
              <w:lastRenderedPageBreak/>
              <w:t>“Capital Works”</w:t>
            </w:r>
          </w:p>
        </w:tc>
        <w:tc>
          <w:tcPr>
            <w:tcW w:w="5776" w:type="dxa"/>
          </w:tcPr>
          <w:p w14:paraId="46EB755C" w14:textId="43058972" w:rsidR="00AF755A" w:rsidRPr="0001699F" w:rsidRDefault="00E94A2B" w:rsidP="00D360B8">
            <w:pPr>
              <w:pStyle w:val="TableParagraph"/>
              <w:spacing w:before="122" w:line="360" w:lineRule="auto"/>
              <w:ind w:left="128"/>
              <w:rPr>
                <w:spacing w:val="-2"/>
                <w:sz w:val="24"/>
                <w:szCs w:val="24"/>
              </w:rPr>
            </w:pPr>
            <w:r w:rsidRPr="0001699F">
              <w:rPr>
                <w:spacing w:val="-2"/>
                <w:sz w:val="24"/>
                <w:szCs w:val="24"/>
              </w:rPr>
              <w:t>means in respect of each P</w:t>
            </w:r>
            <w:r w:rsidR="008876C3" w:rsidRPr="0001699F">
              <w:rPr>
                <w:spacing w:val="-2"/>
                <w:sz w:val="24"/>
                <w:szCs w:val="24"/>
              </w:rPr>
              <w:t xml:space="preserve">hase </w:t>
            </w:r>
            <w:r w:rsidR="00192786" w:rsidRPr="0001699F">
              <w:rPr>
                <w:spacing w:val="-2"/>
                <w:sz w:val="24"/>
                <w:szCs w:val="24"/>
              </w:rPr>
              <w:t xml:space="preserve">listed </w:t>
            </w:r>
            <w:r w:rsidR="008876C3" w:rsidRPr="0001699F">
              <w:rPr>
                <w:spacing w:val="-2"/>
                <w:sz w:val="24"/>
                <w:szCs w:val="24"/>
              </w:rPr>
              <w:t xml:space="preserve">in Column 1 on the </w:t>
            </w:r>
            <w:r w:rsidR="009277BF" w:rsidRPr="0001699F">
              <w:rPr>
                <w:spacing w:val="-2"/>
                <w:sz w:val="24"/>
                <w:szCs w:val="24"/>
              </w:rPr>
              <w:t>t</w:t>
            </w:r>
            <w:r w:rsidR="008876C3" w:rsidRPr="0001699F">
              <w:rPr>
                <w:spacing w:val="-2"/>
                <w:sz w:val="24"/>
                <w:szCs w:val="24"/>
              </w:rPr>
              <w:t xml:space="preserve">able in Annex D </w:t>
            </w:r>
            <w:r w:rsidR="009277BF" w:rsidRPr="0001699F">
              <w:rPr>
                <w:spacing w:val="-2"/>
                <w:sz w:val="24"/>
                <w:szCs w:val="24"/>
              </w:rPr>
              <w:t xml:space="preserve">of this Deed </w:t>
            </w:r>
            <w:r w:rsidR="008876C3" w:rsidRPr="0001699F">
              <w:rPr>
                <w:spacing w:val="-2"/>
                <w:sz w:val="24"/>
                <w:szCs w:val="24"/>
              </w:rPr>
              <w:t xml:space="preserve">the </w:t>
            </w:r>
            <w:r w:rsidR="008A0BAE" w:rsidRPr="0001699F">
              <w:rPr>
                <w:spacing w:val="-2"/>
                <w:sz w:val="24"/>
                <w:szCs w:val="24"/>
              </w:rPr>
              <w:t xml:space="preserve">works and other </w:t>
            </w:r>
            <w:r w:rsidR="008D4C58" w:rsidRPr="0001699F">
              <w:rPr>
                <w:spacing w:val="-2"/>
                <w:sz w:val="24"/>
                <w:szCs w:val="24"/>
              </w:rPr>
              <w:t>matters set</w:t>
            </w:r>
            <w:r w:rsidR="008A0BAE" w:rsidRPr="0001699F">
              <w:rPr>
                <w:spacing w:val="-2"/>
                <w:sz w:val="24"/>
                <w:szCs w:val="24"/>
              </w:rPr>
              <w:t xml:space="preserve"> out in </w:t>
            </w:r>
            <w:r w:rsidR="008D4C58" w:rsidRPr="0001699F">
              <w:rPr>
                <w:spacing w:val="-2"/>
                <w:sz w:val="24"/>
                <w:szCs w:val="24"/>
              </w:rPr>
              <w:t>relation</w:t>
            </w:r>
            <w:r w:rsidR="00787F81" w:rsidRPr="0001699F">
              <w:rPr>
                <w:spacing w:val="-2"/>
                <w:sz w:val="24"/>
                <w:szCs w:val="24"/>
              </w:rPr>
              <w:t xml:space="preserve"> to that Phase in </w:t>
            </w:r>
            <w:r w:rsidR="009277BF" w:rsidRPr="0001699F">
              <w:rPr>
                <w:spacing w:val="-2"/>
                <w:sz w:val="24"/>
                <w:szCs w:val="24"/>
              </w:rPr>
              <w:t>c</w:t>
            </w:r>
            <w:r w:rsidR="008D4C58" w:rsidRPr="0001699F">
              <w:rPr>
                <w:spacing w:val="-2"/>
                <w:sz w:val="24"/>
                <w:szCs w:val="24"/>
              </w:rPr>
              <w:t>olumn</w:t>
            </w:r>
            <w:r w:rsidR="00787F81" w:rsidRPr="0001699F">
              <w:rPr>
                <w:spacing w:val="-2"/>
                <w:sz w:val="24"/>
                <w:szCs w:val="24"/>
              </w:rPr>
              <w:t xml:space="preserve"> 4</w:t>
            </w:r>
            <w:r w:rsidR="000F4703" w:rsidRPr="0001699F">
              <w:rPr>
                <w:spacing w:val="-2"/>
                <w:sz w:val="24"/>
                <w:szCs w:val="24"/>
              </w:rPr>
              <w:t xml:space="preserve"> </w:t>
            </w:r>
            <w:r w:rsidR="00F76C62" w:rsidRPr="0001699F">
              <w:rPr>
                <w:spacing w:val="-2"/>
                <w:sz w:val="24"/>
                <w:szCs w:val="24"/>
              </w:rPr>
              <w:t xml:space="preserve">including </w:t>
            </w:r>
            <w:r w:rsidR="007F13C5" w:rsidRPr="0001699F">
              <w:rPr>
                <w:spacing w:val="-2"/>
                <w:sz w:val="24"/>
                <w:szCs w:val="24"/>
              </w:rPr>
              <w:t>any amendments</w:t>
            </w:r>
            <w:r w:rsidR="000F4703" w:rsidRPr="0001699F">
              <w:rPr>
                <w:spacing w:val="-2"/>
                <w:sz w:val="24"/>
                <w:szCs w:val="24"/>
              </w:rPr>
              <w:t xml:space="preserve"> to Annex </w:t>
            </w:r>
            <w:r w:rsidR="00B311A1" w:rsidRPr="0001699F">
              <w:rPr>
                <w:spacing w:val="-2"/>
                <w:sz w:val="24"/>
                <w:szCs w:val="24"/>
              </w:rPr>
              <w:t>D</w:t>
            </w:r>
            <w:r w:rsidR="000F4703" w:rsidRPr="0001699F">
              <w:rPr>
                <w:spacing w:val="-2"/>
                <w:sz w:val="24"/>
                <w:szCs w:val="24"/>
              </w:rPr>
              <w:t xml:space="preserve"> approved in writing by the Council</w:t>
            </w:r>
          </w:p>
        </w:tc>
      </w:tr>
      <w:tr w:rsidR="00AF755A" w:rsidRPr="0001699F" w14:paraId="2E725827" w14:textId="77777777" w:rsidTr="00D360B8">
        <w:trPr>
          <w:gridAfter w:val="1"/>
          <w:wAfter w:w="22" w:type="dxa"/>
          <w:trHeight w:val="930"/>
        </w:trPr>
        <w:tc>
          <w:tcPr>
            <w:tcW w:w="2569" w:type="dxa"/>
          </w:tcPr>
          <w:p w14:paraId="5BD31D14" w14:textId="55AC1177" w:rsidR="00AF755A" w:rsidRPr="0001699F" w:rsidRDefault="00AF755A" w:rsidP="00D360B8">
            <w:pPr>
              <w:pStyle w:val="TableParagraph"/>
              <w:spacing w:before="122" w:line="360" w:lineRule="auto"/>
              <w:ind w:left="110"/>
              <w:rPr>
                <w:b/>
                <w:spacing w:val="-2"/>
                <w:sz w:val="24"/>
                <w:szCs w:val="24"/>
              </w:rPr>
            </w:pPr>
            <w:r w:rsidRPr="0001699F">
              <w:rPr>
                <w:b/>
                <w:spacing w:val="-2"/>
                <w:sz w:val="24"/>
                <w:szCs w:val="24"/>
              </w:rPr>
              <w:t>“</w:t>
            </w:r>
            <w:r w:rsidRPr="0001699F">
              <w:rPr>
                <w:b/>
                <w:bCs/>
                <w:spacing w:val="-2"/>
                <w:sz w:val="24"/>
                <w:szCs w:val="24"/>
              </w:rPr>
              <w:t xml:space="preserve">Certificate of Completion” </w:t>
            </w:r>
          </w:p>
          <w:p w14:paraId="35E98FDA" w14:textId="4D0F6D7E" w:rsidR="00AF755A" w:rsidRPr="0001699F" w:rsidRDefault="00AF755A" w:rsidP="00D360B8">
            <w:pPr>
              <w:pStyle w:val="TableParagraph"/>
              <w:spacing w:before="122" w:line="360" w:lineRule="auto"/>
              <w:ind w:left="110"/>
              <w:rPr>
                <w:b/>
                <w:spacing w:val="-2"/>
                <w:sz w:val="24"/>
                <w:szCs w:val="24"/>
              </w:rPr>
            </w:pPr>
          </w:p>
        </w:tc>
        <w:tc>
          <w:tcPr>
            <w:tcW w:w="5776" w:type="dxa"/>
          </w:tcPr>
          <w:p w14:paraId="5C406BBF" w14:textId="62E35EB1" w:rsidR="00AF755A" w:rsidRPr="0001699F" w:rsidRDefault="00AF755A" w:rsidP="00D360B8">
            <w:pPr>
              <w:pStyle w:val="TableParagraph"/>
              <w:tabs>
                <w:tab w:val="left" w:pos="5440"/>
              </w:tabs>
              <w:spacing w:before="122" w:line="360" w:lineRule="auto"/>
              <w:rPr>
                <w:sz w:val="24"/>
                <w:szCs w:val="24"/>
              </w:rPr>
            </w:pPr>
            <w:r w:rsidRPr="0001699F">
              <w:rPr>
                <w:spacing w:val="-2"/>
                <w:sz w:val="24"/>
                <w:szCs w:val="24"/>
              </w:rPr>
              <w:t xml:space="preserve">means a written certificate of completion confirming that the </w:t>
            </w:r>
            <w:r w:rsidR="00893A46" w:rsidRPr="0001699F">
              <w:rPr>
                <w:spacing w:val="-2"/>
                <w:sz w:val="24"/>
                <w:szCs w:val="24"/>
              </w:rPr>
              <w:t>Capital</w:t>
            </w:r>
            <w:r w:rsidRPr="0001699F">
              <w:rPr>
                <w:spacing w:val="-2"/>
                <w:sz w:val="24"/>
                <w:szCs w:val="24"/>
              </w:rPr>
              <w:t xml:space="preserve"> Works on a Phase have been completed to the reasonable satisfaction of the Council</w:t>
            </w:r>
            <w:r w:rsidR="000E64CE" w:rsidRPr="0001699F">
              <w:rPr>
                <w:spacing w:val="-2"/>
                <w:sz w:val="24"/>
                <w:szCs w:val="24"/>
              </w:rPr>
              <w:t xml:space="preserve"> as at</w:t>
            </w:r>
            <w:r w:rsidRPr="0001699F">
              <w:rPr>
                <w:spacing w:val="-2"/>
                <w:sz w:val="24"/>
                <w:szCs w:val="24"/>
              </w:rPr>
              <w:t xml:space="preserve"> the date </w:t>
            </w:r>
            <w:r w:rsidR="007F13C5" w:rsidRPr="0001699F">
              <w:rPr>
                <w:spacing w:val="-2"/>
                <w:sz w:val="24"/>
                <w:szCs w:val="24"/>
              </w:rPr>
              <w:t>of such</w:t>
            </w:r>
            <w:r w:rsidR="002D597E" w:rsidRPr="0001699F">
              <w:rPr>
                <w:spacing w:val="-2"/>
                <w:sz w:val="24"/>
                <w:szCs w:val="24"/>
              </w:rPr>
              <w:t xml:space="preserve"> certificate</w:t>
            </w:r>
          </w:p>
        </w:tc>
      </w:tr>
      <w:tr w:rsidR="00AF755A" w:rsidRPr="0001699F" w14:paraId="3BBE75EA" w14:textId="7FFDB71E" w:rsidTr="00D360B8">
        <w:trPr>
          <w:gridAfter w:val="1"/>
          <w:wAfter w:w="22" w:type="dxa"/>
          <w:trHeight w:val="930"/>
        </w:trPr>
        <w:tc>
          <w:tcPr>
            <w:tcW w:w="2569" w:type="dxa"/>
          </w:tcPr>
          <w:p w14:paraId="513DDE66" w14:textId="3A9D49F9" w:rsidR="00AF755A" w:rsidRPr="0001699F" w:rsidRDefault="00AF755A" w:rsidP="00D360B8">
            <w:pPr>
              <w:pStyle w:val="TableParagraph"/>
              <w:spacing w:before="122" w:line="360" w:lineRule="auto"/>
              <w:ind w:left="110"/>
              <w:rPr>
                <w:b/>
                <w:bCs/>
                <w:spacing w:val="-2"/>
                <w:sz w:val="24"/>
                <w:szCs w:val="24"/>
              </w:rPr>
            </w:pPr>
            <w:r w:rsidRPr="0001699F">
              <w:rPr>
                <w:b/>
                <w:bCs/>
                <w:spacing w:val="-2"/>
                <w:sz w:val="24"/>
                <w:szCs w:val="24"/>
              </w:rPr>
              <w:t>“Commencement Notice”</w:t>
            </w:r>
          </w:p>
        </w:tc>
        <w:tc>
          <w:tcPr>
            <w:tcW w:w="5776" w:type="dxa"/>
          </w:tcPr>
          <w:p w14:paraId="4D89D508" w14:textId="5B8793D7" w:rsidR="00AF755A" w:rsidRPr="0001699F" w:rsidRDefault="0001699F" w:rsidP="00D360B8">
            <w:pPr>
              <w:pStyle w:val="TableParagraph"/>
              <w:tabs>
                <w:tab w:val="left" w:pos="5440"/>
              </w:tabs>
              <w:spacing w:before="122" w:line="360" w:lineRule="auto"/>
              <w:rPr>
                <w:bCs/>
                <w:spacing w:val="-2"/>
                <w:sz w:val="24"/>
                <w:szCs w:val="24"/>
              </w:rPr>
            </w:pPr>
            <w:r>
              <w:rPr>
                <w:bCs/>
                <w:spacing w:val="-2"/>
                <w:sz w:val="24"/>
                <w:szCs w:val="24"/>
              </w:rPr>
              <w:t>m</w:t>
            </w:r>
            <w:r w:rsidR="00AF755A" w:rsidRPr="0001699F">
              <w:rPr>
                <w:bCs/>
                <w:spacing w:val="-2"/>
                <w:sz w:val="24"/>
                <w:szCs w:val="24"/>
              </w:rPr>
              <w:t xml:space="preserve">eans a written notice served on the </w:t>
            </w:r>
            <w:r w:rsidR="00605296" w:rsidRPr="0001699F">
              <w:rPr>
                <w:bCs/>
                <w:spacing w:val="-2"/>
                <w:sz w:val="24"/>
                <w:szCs w:val="24"/>
              </w:rPr>
              <w:t>Council by</w:t>
            </w:r>
            <w:r w:rsidR="00AF755A" w:rsidRPr="0001699F">
              <w:rPr>
                <w:bCs/>
                <w:spacing w:val="-2"/>
                <w:sz w:val="24"/>
                <w:szCs w:val="24"/>
              </w:rPr>
              <w:t xml:space="preserve"> the Owner that it intends that the HMMP will be implemented on a Phase</w:t>
            </w:r>
          </w:p>
        </w:tc>
      </w:tr>
      <w:tr w:rsidR="00AF755A" w:rsidRPr="0001699F" w14:paraId="37C5E715" w14:textId="3FEB7415" w:rsidTr="00D360B8">
        <w:trPr>
          <w:gridAfter w:val="1"/>
          <w:wAfter w:w="22" w:type="dxa"/>
          <w:trHeight w:val="930"/>
        </w:trPr>
        <w:tc>
          <w:tcPr>
            <w:tcW w:w="2569" w:type="dxa"/>
          </w:tcPr>
          <w:p w14:paraId="6CB93291" w14:textId="566CFE7E" w:rsidR="00AF755A" w:rsidRPr="0001699F" w:rsidRDefault="00AF755A" w:rsidP="00D360B8">
            <w:pPr>
              <w:pStyle w:val="TableParagraph"/>
              <w:spacing w:before="122" w:line="360" w:lineRule="auto"/>
              <w:ind w:left="110"/>
              <w:rPr>
                <w:b/>
                <w:spacing w:val="-2"/>
                <w:sz w:val="24"/>
                <w:szCs w:val="24"/>
              </w:rPr>
            </w:pPr>
            <w:r w:rsidRPr="0001699F">
              <w:rPr>
                <w:b/>
                <w:spacing w:val="-2"/>
                <w:sz w:val="24"/>
                <w:szCs w:val="24"/>
              </w:rPr>
              <w:t>“</w:t>
            </w:r>
            <w:r w:rsidRPr="0001699F">
              <w:rPr>
                <w:b/>
                <w:bCs/>
                <w:spacing w:val="-2"/>
                <w:sz w:val="24"/>
                <w:szCs w:val="24"/>
              </w:rPr>
              <w:t>Completion Date “</w:t>
            </w:r>
          </w:p>
          <w:p w14:paraId="37C5E712" w14:textId="2E6C079C" w:rsidR="00AF755A" w:rsidRPr="0001699F" w:rsidRDefault="00AF755A" w:rsidP="00D360B8">
            <w:pPr>
              <w:pStyle w:val="TableParagraph"/>
              <w:spacing w:before="122" w:line="360" w:lineRule="auto"/>
              <w:ind w:left="110"/>
              <w:rPr>
                <w:b/>
                <w:sz w:val="24"/>
                <w:szCs w:val="24"/>
              </w:rPr>
            </w:pPr>
          </w:p>
        </w:tc>
        <w:tc>
          <w:tcPr>
            <w:tcW w:w="5776" w:type="dxa"/>
          </w:tcPr>
          <w:p w14:paraId="37C5E714" w14:textId="4E969BFF" w:rsidR="00AF755A" w:rsidRPr="0001699F" w:rsidRDefault="00AF755A" w:rsidP="00D360B8">
            <w:pPr>
              <w:pStyle w:val="TableParagraph"/>
              <w:tabs>
                <w:tab w:val="left" w:pos="5440"/>
              </w:tabs>
              <w:spacing w:before="122" w:line="360" w:lineRule="auto"/>
              <w:rPr>
                <w:spacing w:val="-2"/>
                <w:sz w:val="24"/>
                <w:szCs w:val="24"/>
              </w:rPr>
            </w:pPr>
            <w:r w:rsidRPr="0001699F">
              <w:rPr>
                <w:sz w:val="24"/>
                <w:szCs w:val="24"/>
              </w:rPr>
              <w:t xml:space="preserve"> </w:t>
            </w:r>
            <w:r w:rsidR="0001699F">
              <w:rPr>
                <w:spacing w:val="-2"/>
                <w:sz w:val="24"/>
                <w:szCs w:val="24"/>
              </w:rPr>
              <w:t>m</w:t>
            </w:r>
            <w:r w:rsidRPr="0001699F">
              <w:rPr>
                <w:spacing w:val="-2"/>
                <w:sz w:val="24"/>
                <w:szCs w:val="24"/>
              </w:rPr>
              <w:t xml:space="preserve">eans the date of completion of the Capital Works </w:t>
            </w:r>
            <w:r w:rsidR="00111489" w:rsidRPr="0001699F">
              <w:rPr>
                <w:spacing w:val="-2"/>
                <w:sz w:val="24"/>
                <w:szCs w:val="24"/>
              </w:rPr>
              <w:t xml:space="preserve">as </w:t>
            </w:r>
            <w:r w:rsidRPr="0001699F">
              <w:rPr>
                <w:spacing w:val="-2"/>
                <w:sz w:val="24"/>
                <w:szCs w:val="24"/>
              </w:rPr>
              <w:t>specified in a Certificate of Completion relating to a Phase issued by the Council</w:t>
            </w:r>
          </w:p>
        </w:tc>
      </w:tr>
      <w:tr w:rsidR="00AF755A" w:rsidRPr="0001699F" w14:paraId="639FB3B1" w14:textId="77777777" w:rsidTr="00D360B8">
        <w:trPr>
          <w:gridAfter w:val="1"/>
          <w:wAfter w:w="22" w:type="dxa"/>
          <w:trHeight w:val="1274"/>
        </w:trPr>
        <w:tc>
          <w:tcPr>
            <w:tcW w:w="2569" w:type="dxa"/>
          </w:tcPr>
          <w:p w14:paraId="073FCA73" w14:textId="61861236" w:rsidR="00AF755A" w:rsidRPr="0001699F" w:rsidRDefault="00AF755A" w:rsidP="00D360B8">
            <w:pPr>
              <w:pStyle w:val="TableParagraph"/>
              <w:spacing w:line="360" w:lineRule="auto"/>
              <w:ind w:left="110"/>
              <w:rPr>
                <w:b/>
                <w:bCs/>
                <w:sz w:val="24"/>
                <w:szCs w:val="24"/>
              </w:rPr>
            </w:pPr>
            <w:r w:rsidRPr="0001699F">
              <w:rPr>
                <w:b/>
                <w:bCs/>
                <w:sz w:val="24"/>
                <w:szCs w:val="24"/>
              </w:rPr>
              <w:t>“Completion Notice”</w:t>
            </w:r>
          </w:p>
        </w:tc>
        <w:tc>
          <w:tcPr>
            <w:tcW w:w="5776" w:type="dxa"/>
          </w:tcPr>
          <w:p w14:paraId="354643B1" w14:textId="66D1FF2B" w:rsidR="00AF755A" w:rsidRPr="0001699F" w:rsidRDefault="00AF755A" w:rsidP="00D360B8">
            <w:pPr>
              <w:pStyle w:val="TableParagraph"/>
              <w:spacing w:line="360" w:lineRule="auto"/>
              <w:ind w:left="110"/>
              <w:rPr>
                <w:sz w:val="24"/>
                <w:szCs w:val="24"/>
              </w:rPr>
            </w:pPr>
            <w:r w:rsidRPr="0001699F">
              <w:rPr>
                <w:sz w:val="24"/>
                <w:szCs w:val="24"/>
              </w:rPr>
              <w:t>means written notice to the Council inviting the Council to inspect the Capital Works on a Phase served in accordance with the terms hereof which shall include the proposed date for completion of the Capital Works</w:t>
            </w:r>
          </w:p>
        </w:tc>
      </w:tr>
      <w:tr w:rsidR="00AF755A" w:rsidRPr="0001699F" w14:paraId="4BD222A8" w14:textId="77777777" w:rsidTr="00D360B8">
        <w:trPr>
          <w:gridAfter w:val="1"/>
          <w:wAfter w:w="22" w:type="dxa"/>
          <w:trHeight w:val="561"/>
        </w:trPr>
        <w:tc>
          <w:tcPr>
            <w:tcW w:w="2569" w:type="dxa"/>
          </w:tcPr>
          <w:p w14:paraId="6CF07CFA" w14:textId="3269D394" w:rsidR="00AF755A" w:rsidRPr="0001699F" w:rsidRDefault="00AF755A" w:rsidP="00D360B8">
            <w:pPr>
              <w:pStyle w:val="TableParagraph"/>
              <w:spacing w:line="360" w:lineRule="auto"/>
              <w:ind w:left="110"/>
              <w:rPr>
                <w:b/>
                <w:sz w:val="24"/>
                <w:szCs w:val="24"/>
              </w:rPr>
            </w:pPr>
            <w:r w:rsidRPr="0001699F">
              <w:rPr>
                <w:b/>
                <w:bCs/>
                <w:sz w:val="24"/>
                <w:szCs w:val="24"/>
              </w:rPr>
              <w:t xml:space="preserve">“DEFRA” </w:t>
            </w:r>
          </w:p>
          <w:p w14:paraId="7B7996D6" w14:textId="77777777" w:rsidR="00AF755A" w:rsidRPr="0001699F" w:rsidRDefault="00AF755A" w:rsidP="00D360B8">
            <w:pPr>
              <w:pStyle w:val="TableParagraph"/>
              <w:spacing w:line="360" w:lineRule="auto"/>
              <w:ind w:left="110"/>
              <w:rPr>
                <w:b/>
                <w:sz w:val="24"/>
                <w:szCs w:val="24"/>
              </w:rPr>
            </w:pPr>
          </w:p>
        </w:tc>
        <w:tc>
          <w:tcPr>
            <w:tcW w:w="5776" w:type="dxa"/>
          </w:tcPr>
          <w:p w14:paraId="029C9378" w14:textId="20E6932F" w:rsidR="00AF755A" w:rsidRPr="0001699F" w:rsidRDefault="00AF755A" w:rsidP="00D360B8">
            <w:pPr>
              <w:pStyle w:val="TableParagraph"/>
              <w:spacing w:line="360" w:lineRule="auto"/>
              <w:ind w:left="110"/>
              <w:rPr>
                <w:sz w:val="24"/>
                <w:szCs w:val="24"/>
              </w:rPr>
            </w:pPr>
            <w:r w:rsidRPr="0001699F">
              <w:rPr>
                <w:sz w:val="24"/>
                <w:szCs w:val="24"/>
              </w:rPr>
              <w:t>means the public body known as the Department for Environment, Food &amp; Rural Affairs or any successor body which acts as the Government's advisor for the natural environment, food or rural affairs in England.</w:t>
            </w:r>
          </w:p>
        </w:tc>
      </w:tr>
      <w:tr w:rsidR="00AF755A" w:rsidRPr="0001699F" w14:paraId="2064D14B" w14:textId="77777777" w:rsidTr="00D360B8">
        <w:trPr>
          <w:gridAfter w:val="1"/>
          <w:wAfter w:w="22" w:type="dxa"/>
          <w:trHeight w:val="983"/>
        </w:trPr>
        <w:tc>
          <w:tcPr>
            <w:tcW w:w="2569" w:type="dxa"/>
          </w:tcPr>
          <w:p w14:paraId="4313621F" w14:textId="354289A2" w:rsidR="00AF755A" w:rsidRPr="0001699F" w:rsidRDefault="00AF755A" w:rsidP="00D360B8">
            <w:pPr>
              <w:pStyle w:val="TableParagraph"/>
              <w:spacing w:before="122" w:line="360" w:lineRule="auto"/>
              <w:ind w:left="110"/>
              <w:rPr>
                <w:b/>
                <w:sz w:val="24"/>
                <w:szCs w:val="24"/>
              </w:rPr>
            </w:pPr>
            <w:r w:rsidRPr="0001699F">
              <w:rPr>
                <w:b/>
                <w:spacing w:val="-2"/>
                <w:sz w:val="24"/>
                <w:szCs w:val="24"/>
              </w:rPr>
              <w:t>“Duration”</w:t>
            </w:r>
          </w:p>
        </w:tc>
        <w:tc>
          <w:tcPr>
            <w:tcW w:w="5776" w:type="dxa"/>
          </w:tcPr>
          <w:p w14:paraId="59A8161A" w14:textId="47B4A203" w:rsidR="00AF755A" w:rsidRPr="0001699F" w:rsidRDefault="00AF755A" w:rsidP="00D360B8">
            <w:pPr>
              <w:pStyle w:val="TableParagraph"/>
              <w:spacing w:before="122" w:line="360" w:lineRule="auto"/>
              <w:ind w:right="97"/>
              <w:jc w:val="both"/>
              <w:rPr>
                <w:sz w:val="24"/>
                <w:szCs w:val="24"/>
              </w:rPr>
            </w:pPr>
            <w:proofErr w:type="gramStart"/>
            <w:r w:rsidRPr="0001699F">
              <w:rPr>
                <w:sz w:val="24"/>
                <w:szCs w:val="24"/>
              </w:rPr>
              <w:t>the</w:t>
            </w:r>
            <w:proofErr w:type="gramEnd"/>
            <w:r w:rsidRPr="0001699F">
              <w:rPr>
                <w:sz w:val="24"/>
                <w:szCs w:val="24"/>
              </w:rPr>
              <w:t xml:space="preserve"> period of 30 years </w:t>
            </w:r>
            <w:r w:rsidR="007F13C5" w:rsidRPr="0001699F">
              <w:rPr>
                <w:sz w:val="24"/>
                <w:szCs w:val="24"/>
              </w:rPr>
              <w:t>from the</w:t>
            </w:r>
            <w:r w:rsidRPr="0001699F">
              <w:rPr>
                <w:sz w:val="24"/>
                <w:szCs w:val="24"/>
              </w:rPr>
              <w:t xml:space="preserve"> Completion Date in respect of a Phase</w:t>
            </w:r>
          </w:p>
        </w:tc>
      </w:tr>
      <w:tr w:rsidR="00AF755A" w:rsidRPr="0001699F" w14:paraId="38D16858" w14:textId="77777777" w:rsidTr="00D360B8">
        <w:trPr>
          <w:gridAfter w:val="1"/>
          <w:wAfter w:w="22" w:type="dxa"/>
          <w:trHeight w:val="2670"/>
        </w:trPr>
        <w:tc>
          <w:tcPr>
            <w:tcW w:w="2569" w:type="dxa"/>
          </w:tcPr>
          <w:p w14:paraId="2D064E08" w14:textId="0B5AD2E5" w:rsidR="00AF755A" w:rsidRPr="0001699F" w:rsidRDefault="00AF755A" w:rsidP="00D360B8">
            <w:pPr>
              <w:pStyle w:val="TableParagraph"/>
              <w:spacing w:before="122" w:line="360" w:lineRule="auto"/>
              <w:ind w:left="110"/>
              <w:rPr>
                <w:b/>
                <w:spacing w:val="-2"/>
                <w:sz w:val="24"/>
                <w:szCs w:val="24"/>
              </w:rPr>
            </w:pPr>
            <w:r w:rsidRPr="0001699F">
              <w:rPr>
                <w:b/>
                <w:bCs/>
                <w:spacing w:val="-2"/>
                <w:sz w:val="24"/>
                <w:szCs w:val="24"/>
              </w:rPr>
              <w:lastRenderedPageBreak/>
              <w:t>“Habitat Creation and Enhancement Works”</w:t>
            </w:r>
          </w:p>
        </w:tc>
        <w:tc>
          <w:tcPr>
            <w:tcW w:w="5776" w:type="dxa"/>
          </w:tcPr>
          <w:p w14:paraId="65EC6451" w14:textId="17DE0F95" w:rsidR="00AF755A" w:rsidRPr="00D360B8" w:rsidRDefault="007F13C5" w:rsidP="00D360B8">
            <w:pPr>
              <w:pStyle w:val="TableParagraph"/>
              <w:spacing w:before="122" w:line="360" w:lineRule="auto"/>
              <w:ind w:left="110"/>
              <w:rPr>
                <w:spacing w:val="-2"/>
                <w:sz w:val="24"/>
                <w:szCs w:val="24"/>
              </w:rPr>
            </w:pPr>
            <w:r w:rsidRPr="0001699F">
              <w:rPr>
                <w:spacing w:val="-2"/>
                <w:sz w:val="24"/>
                <w:szCs w:val="24"/>
              </w:rPr>
              <w:t xml:space="preserve">means </w:t>
            </w:r>
            <w:r w:rsidRPr="0001699F">
              <w:rPr>
                <w:sz w:val="24"/>
                <w:szCs w:val="24"/>
              </w:rPr>
              <w:t>the</w:t>
            </w:r>
            <w:r w:rsidR="00AF755A" w:rsidRPr="0001699F">
              <w:rPr>
                <w:spacing w:val="-2"/>
                <w:sz w:val="24"/>
                <w:szCs w:val="24"/>
              </w:rPr>
              <w:t xml:space="preserve"> action, </w:t>
            </w:r>
            <w:proofErr w:type="gramStart"/>
            <w:r w:rsidR="00AF755A" w:rsidRPr="0001699F">
              <w:rPr>
                <w:spacing w:val="-2"/>
                <w:sz w:val="24"/>
                <w:szCs w:val="24"/>
              </w:rPr>
              <w:t>works</w:t>
            </w:r>
            <w:proofErr w:type="gramEnd"/>
            <w:r w:rsidR="00AF755A" w:rsidRPr="0001699F">
              <w:rPr>
                <w:spacing w:val="-2"/>
                <w:sz w:val="24"/>
                <w:szCs w:val="24"/>
              </w:rPr>
              <w:t>, restriction, or any other thing which together constitute the habitat creation and enhancement works set out in the Habitat Management and Monitoring Plan (excluding any management or monitoring activities specified in the Habitat Management and Monitoring Plan)</w:t>
            </w:r>
          </w:p>
        </w:tc>
      </w:tr>
      <w:tr w:rsidR="00AF755A" w:rsidRPr="0001699F" w14:paraId="37C5E728" w14:textId="77777777" w:rsidTr="00D360B8">
        <w:trPr>
          <w:gridAfter w:val="1"/>
          <w:wAfter w:w="22" w:type="dxa"/>
          <w:trHeight w:val="2631"/>
        </w:trPr>
        <w:tc>
          <w:tcPr>
            <w:tcW w:w="2569" w:type="dxa"/>
          </w:tcPr>
          <w:p w14:paraId="1F67B602" w14:textId="3DBCE190" w:rsidR="00AF755A" w:rsidRPr="0001699F" w:rsidRDefault="00AF755A" w:rsidP="00D360B8">
            <w:pPr>
              <w:pStyle w:val="TableParagraph"/>
              <w:spacing w:line="360" w:lineRule="auto"/>
              <w:rPr>
                <w:b/>
                <w:spacing w:val="-2"/>
                <w:sz w:val="24"/>
                <w:szCs w:val="24"/>
              </w:rPr>
            </w:pPr>
            <w:r w:rsidRPr="0001699F">
              <w:rPr>
                <w:b/>
                <w:spacing w:val="-2"/>
                <w:sz w:val="24"/>
                <w:szCs w:val="24"/>
              </w:rPr>
              <w:t xml:space="preserve">“Habitat Management and Monitoring Plan” </w:t>
            </w:r>
            <w:r w:rsidRPr="0001699F">
              <w:rPr>
                <w:bCs/>
                <w:spacing w:val="-2"/>
                <w:sz w:val="24"/>
                <w:szCs w:val="24"/>
              </w:rPr>
              <w:t>or</w:t>
            </w:r>
          </w:p>
          <w:p w14:paraId="37C5E71C" w14:textId="36DB8AC7" w:rsidR="00AF755A" w:rsidRPr="0001699F" w:rsidRDefault="00AF755A" w:rsidP="00D360B8">
            <w:pPr>
              <w:pStyle w:val="TableParagraph"/>
              <w:spacing w:line="360" w:lineRule="auto"/>
              <w:rPr>
                <w:b/>
                <w:sz w:val="24"/>
                <w:szCs w:val="24"/>
              </w:rPr>
            </w:pPr>
            <w:r w:rsidRPr="0001699F">
              <w:rPr>
                <w:b/>
                <w:spacing w:val="-2"/>
                <w:sz w:val="24"/>
                <w:szCs w:val="24"/>
              </w:rPr>
              <w:t>(“HMMP”)</w:t>
            </w:r>
          </w:p>
        </w:tc>
        <w:tc>
          <w:tcPr>
            <w:tcW w:w="5776" w:type="dxa"/>
          </w:tcPr>
          <w:p w14:paraId="37C5E727" w14:textId="203F36BA" w:rsidR="00AF755A" w:rsidRPr="0001699F" w:rsidRDefault="00AF755A" w:rsidP="00D360B8">
            <w:pPr>
              <w:pStyle w:val="TableParagraph"/>
              <w:spacing w:before="0" w:line="360" w:lineRule="auto"/>
              <w:ind w:left="124"/>
              <w:rPr>
                <w:sz w:val="24"/>
                <w:szCs w:val="24"/>
              </w:rPr>
            </w:pPr>
            <w:r w:rsidRPr="0001699F">
              <w:rPr>
                <w:sz w:val="24"/>
                <w:szCs w:val="24"/>
              </w:rPr>
              <w:t>mean the Habitats Monitoring and Maintenance Plan which is attached hereto at Annex A or any amendment thereof agreed between the Council and the Owner and any habitats maintenance and monitoring plan replacing it in accordance with the terms hereof</w:t>
            </w:r>
          </w:p>
        </w:tc>
      </w:tr>
      <w:tr w:rsidR="00AF755A" w:rsidRPr="0001699F" w14:paraId="58FA9727" w14:textId="77777777" w:rsidTr="00D360B8">
        <w:trPr>
          <w:gridAfter w:val="1"/>
          <w:wAfter w:w="22" w:type="dxa"/>
          <w:trHeight w:val="910"/>
        </w:trPr>
        <w:tc>
          <w:tcPr>
            <w:tcW w:w="2569" w:type="dxa"/>
          </w:tcPr>
          <w:p w14:paraId="761F41A4" w14:textId="2750CCF0" w:rsidR="00AF755A" w:rsidRPr="0001699F" w:rsidRDefault="00AF755A" w:rsidP="00D360B8">
            <w:pPr>
              <w:pStyle w:val="TableParagraph"/>
              <w:spacing w:line="360" w:lineRule="auto"/>
              <w:rPr>
                <w:b/>
                <w:spacing w:val="-2"/>
                <w:sz w:val="24"/>
                <w:szCs w:val="24"/>
              </w:rPr>
            </w:pPr>
            <w:r w:rsidRPr="0001699F">
              <w:rPr>
                <w:b/>
                <w:bCs/>
                <w:spacing w:val="-2"/>
                <w:sz w:val="24"/>
                <w:szCs w:val="24"/>
              </w:rPr>
              <w:t xml:space="preserve">“Hedgerow Units” </w:t>
            </w:r>
          </w:p>
        </w:tc>
        <w:tc>
          <w:tcPr>
            <w:tcW w:w="5776" w:type="dxa"/>
          </w:tcPr>
          <w:p w14:paraId="28261B85" w14:textId="45631D8B" w:rsidR="00AF755A" w:rsidRPr="0001699F" w:rsidRDefault="00AF755A" w:rsidP="00D360B8">
            <w:pPr>
              <w:pStyle w:val="TableParagraph"/>
              <w:spacing w:before="0" w:line="360" w:lineRule="auto"/>
              <w:ind w:left="124"/>
              <w:rPr>
                <w:sz w:val="24"/>
                <w:szCs w:val="24"/>
              </w:rPr>
            </w:pPr>
            <w:r w:rsidRPr="0001699F">
              <w:rPr>
                <w:spacing w:val="-2"/>
                <w:sz w:val="24"/>
                <w:szCs w:val="24"/>
              </w:rPr>
              <w:t xml:space="preserve">means hedgerow units as measured by the Biodiversity Metric </w:t>
            </w:r>
          </w:p>
        </w:tc>
      </w:tr>
      <w:tr w:rsidR="00AF755A" w:rsidRPr="0001699F" w14:paraId="37C5E72B" w14:textId="77777777" w:rsidTr="00D360B8">
        <w:trPr>
          <w:gridAfter w:val="1"/>
          <w:wAfter w:w="22" w:type="dxa"/>
          <w:trHeight w:val="1619"/>
        </w:trPr>
        <w:tc>
          <w:tcPr>
            <w:tcW w:w="2569" w:type="dxa"/>
          </w:tcPr>
          <w:p w14:paraId="37C5E729" w14:textId="77777777" w:rsidR="00AF755A" w:rsidRPr="0001699F" w:rsidRDefault="00AF755A" w:rsidP="00D360B8">
            <w:pPr>
              <w:pStyle w:val="TableParagraph"/>
              <w:spacing w:line="360" w:lineRule="auto"/>
              <w:ind w:left="110"/>
              <w:rPr>
                <w:b/>
                <w:sz w:val="24"/>
                <w:szCs w:val="24"/>
              </w:rPr>
            </w:pPr>
            <w:r w:rsidRPr="0001699F">
              <w:rPr>
                <w:b/>
                <w:spacing w:val="-2"/>
                <w:sz w:val="24"/>
                <w:szCs w:val="24"/>
              </w:rPr>
              <w:t>“Index”</w:t>
            </w:r>
          </w:p>
        </w:tc>
        <w:tc>
          <w:tcPr>
            <w:tcW w:w="5776" w:type="dxa"/>
          </w:tcPr>
          <w:p w14:paraId="37C5E72A" w14:textId="79A4D114" w:rsidR="00AF755A" w:rsidRPr="0001699F" w:rsidRDefault="00AF755A" w:rsidP="00D360B8">
            <w:pPr>
              <w:pStyle w:val="TableParagraph"/>
              <w:spacing w:line="360" w:lineRule="auto"/>
              <w:ind w:right="97"/>
              <w:jc w:val="both"/>
              <w:rPr>
                <w:sz w:val="24"/>
                <w:szCs w:val="24"/>
              </w:rPr>
            </w:pPr>
            <w:r w:rsidRPr="0001699F">
              <w:rPr>
                <w:sz w:val="24"/>
                <w:szCs w:val="24"/>
              </w:rPr>
              <w:t>means the All in Tender Price Index published by the Building Cost Information Service of the Royal Institution of Chartered Surveyors</w:t>
            </w:r>
            <w:r w:rsidRPr="0001699F">
              <w:rPr>
                <w:spacing w:val="-8"/>
                <w:sz w:val="24"/>
                <w:szCs w:val="24"/>
              </w:rPr>
              <w:t xml:space="preserve"> </w:t>
            </w:r>
            <w:r w:rsidR="002B7FBA" w:rsidRPr="0001699F">
              <w:rPr>
                <w:sz w:val="24"/>
                <w:szCs w:val="24"/>
              </w:rPr>
              <w:t>or</w:t>
            </w:r>
            <w:r w:rsidR="002B7FBA" w:rsidRPr="0001699F">
              <w:rPr>
                <w:spacing w:val="-11"/>
                <w:sz w:val="24"/>
                <w:szCs w:val="24"/>
              </w:rPr>
              <w:t xml:space="preserve"> any</w:t>
            </w:r>
            <w:r w:rsidRPr="0001699F">
              <w:rPr>
                <w:spacing w:val="-11"/>
                <w:sz w:val="24"/>
                <w:szCs w:val="24"/>
              </w:rPr>
              <w:t xml:space="preserve"> </w:t>
            </w:r>
            <w:r w:rsidRPr="0001699F">
              <w:rPr>
                <w:sz w:val="24"/>
                <w:szCs w:val="24"/>
              </w:rPr>
              <w:t>successor</w:t>
            </w:r>
            <w:r w:rsidRPr="0001699F">
              <w:rPr>
                <w:spacing w:val="-11"/>
                <w:sz w:val="24"/>
                <w:szCs w:val="24"/>
              </w:rPr>
              <w:t xml:space="preserve"> </w:t>
            </w:r>
            <w:r w:rsidRPr="0001699F">
              <w:rPr>
                <w:sz w:val="24"/>
                <w:szCs w:val="24"/>
              </w:rPr>
              <w:t>organization</w:t>
            </w:r>
            <w:r w:rsidRPr="0001699F">
              <w:rPr>
                <w:spacing w:val="-7"/>
                <w:sz w:val="24"/>
                <w:szCs w:val="24"/>
              </w:rPr>
              <w:t xml:space="preserve"> </w:t>
            </w:r>
            <w:r w:rsidRPr="0001699F">
              <w:rPr>
                <w:sz w:val="24"/>
                <w:szCs w:val="24"/>
              </w:rPr>
              <w:t>or</w:t>
            </w:r>
            <w:r w:rsidRPr="0001699F">
              <w:rPr>
                <w:spacing w:val="-9"/>
                <w:sz w:val="24"/>
                <w:szCs w:val="24"/>
              </w:rPr>
              <w:t xml:space="preserve"> </w:t>
            </w:r>
            <w:r w:rsidRPr="0001699F">
              <w:rPr>
                <w:sz w:val="24"/>
                <w:szCs w:val="24"/>
              </w:rPr>
              <w:t>if</w:t>
            </w:r>
            <w:r w:rsidRPr="0001699F">
              <w:rPr>
                <w:spacing w:val="-10"/>
                <w:sz w:val="24"/>
                <w:szCs w:val="24"/>
              </w:rPr>
              <w:t xml:space="preserve"> </w:t>
            </w:r>
            <w:r w:rsidRPr="0001699F">
              <w:rPr>
                <w:sz w:val="24"/>
                <w:szCs w:val="24"/>
              </w:rPr>
              <w:t>it</w:t>
            </w:r>
            <w:r w:rsidRPr="0001699F">
              <w:rPr>
                <w:spacing w:val="-10"/>
                <w:sz w:val="24"/>
                <w:szCs w:val="24"/>
              </w:rPr>
              <w:t xml:space="preserve"> </w:t>
            </w:r>
            <w:r w:rsidRPr="0001699F">
              <w:rPr>
                <w:sz w:val="24"/>
                <w:szCs w:val="24"/>
              </w:rPr>
              <w:t>ceases</w:t>
            </w:r>
            <w:r w:rsidRPr="0001699F">
              <w:rPr>
                <w:spacing w:val="-11"/>
                <w:sz w:val="24"/>
                <w:szCs w:val="24"/>
              </w:rPr>
              <w:t xml:space="preserve"> </w:t>
            </w:r>
            <w:r w:rsidRPr="0001699F">
              <w:rPr>
                <w:sz w:val="24"/>
                <w:szCs w:val="24"/>
              </w:rPr>
              <w:t>to</w:t>
            </w:r>
            <w:r w:rsidRPr="0001699F">
              <w:rPr>
                <w:spacing w:val="-9"/>
                <w:sz w:val="24"/>
                <w:szCs w:val="24"/>
              </w:rPr>
              <w:t xml:space="preserve"> </w:t>
            </w:r>
            <w:r w:rsidRPr="0001699F">
              <w:rPr>
                <w:sz w:val="24"/>
                <w:szCs w:val="24"/>
              </w:rPr>
              <w:t>be published the nearest equivalent index</w:t>
            </w:r>
          </w:p>
        </w:tc>
      </w:tr>
      <w:tr w:rsidR="007B79E0" w:rsidRPr="0001699F" w14:paraId="37C5E72F" w14:textId="77777777" w:rsidTr="00D360B8">
        <w:trPr>
          <w:trHeight w:val="1276"/>
        </w:trPr>
        <w:tc>
          <w:tcPr>
            <w:tcW w:w="2569" w:type="dxa"/>
          </w:tcPr>
          <w:p w14:paraId="37C5E72D" w14:textId="77777777" w:rsidR="007B79E0" w:rsidRPr="0001699F" w:rsidRDefault="00912CB5" w:rsidP="00D360B8">
            <w:pPr>
              <w:pStyle w:val="TableParagraph"/>
              <w:spacing w:before="122" w:line="360" w:lineRule="auto"/>
              <w:ind w:left="110"/>
              <w:rPr>
                <w:b/>
                <w:sz w:val="24"/>
                <w:szCs w:val="24"/>
              </w:rPr>
            </w:pPr>
            <w:r w:rsidRPr="0001699F">
              <w:rPr>
                <w:b/>
                <w:sz w:val="24"/>
                <w:szCs w:val="24"/>
              </w:rPr>
              <w:t>“Index</w:t>
            </w:r>
            <w:r w:rsidRPr="0001699F">
              <w:rPr>
                <w:b/>
                <w:spacing w:val="-8"/>
                <w:sz w:val="24"/>
                <w:szCs w:val="24"/>
              </w:rPr>
              <w:t xml:space="preserve"> </w:t>
            </w:r>
            <w:r w:rsidRPr="0001699F">
              <w:rPr>
                <w:b/>
                <w:spacing w:val="-2"/>
                <w:sz w:val="24"/>
                <w:szCs w:val="24"/>
              </w:rPr>
              <w:t>Linked”</w:t>
            </w:r>
          </w:p>
        </w:tc>
        <w:tc>
          <w:tcPr>
            <w:tcW w:w="5798" w:type="dxa"/>
            <w:gridSpan w:val="2"/>
          </w:tcPr>
          <w:p w14:paraId="37C5E72E" w14:textId="2A3A7499" w:rsidR="007B79E0" w:rsidRPr="0001699F" w:rsidRDefault="00912CB5" w:rsidP="00D360B8">
            <w:pPr>
              <w:pStyle w:val="TableParagraph"/>
              <w:spacing w:before="122" w:line="360" w:lineRule="auto"/>
              <w:ind w:right="102"/>
              <w:jc w:val="both"/>
              <w:rPr>
                <w:sz w:val="24"/>
                <w:szCs w:val="24"/>
              </w:rPr>
            </w:pPr>
            <w:r w:rsidRPr="0001699F">
              <w:rPr>
                <w:sz w:val="24"/>
                <w:szCs w:val="24"/>
              </w:rPr>
              <w:t>means an adjustment in the amount of any of the sums paid under this Deed in accordance with the provisions set out in clause 12 and “Index Linking” shall be similarly construed;</w:t>
            </w:r>
          </w:p>
        </w:tc>
      </w:tr>
      <w:tr w:rsidR="00321DB6" w:rsidRPr="0001699F" w14:paraId="13D190C9" w14:textId="77777777" w:rsidTr="00D360B8">
        <w:trPr>
          <w:trHeight w:val="1276"/>
        </w:trPr>
        <w:tc>
          <w:tcPr>
            <w:tcW w:w="2569" w:type="dxa"/>
          </w:tcPr>
          <w:p w14:paraId="6BB273CE" w14:textId="0EF3E1F0" w:rsidR="00321DB6" w:rsidRPr="0001699F" w:rsidRDefault="009B07F4" w:rsidP="00D360B8">
            <w:pPr>
              <w:pStyle w:val="TableParagraph"/>
              <w:spacing w:before="122" w:line="360" w:lineRule="auto"/>
              <w:ind w:left="110"/>
              <w:rPr>
                <w:b/>
                <w:sz w:val="24"/>
                <w:szCs w:val="24"/>
              </w:rPr>
            </w:pPr>
            <w:r w:rsidRPr="0001699F">
              <w:rPr>
                <w:b/>
                <w:sz w:val="24"/>
                <w:szCs w:val="24"/>
              </w:rPr>
              <w:t>“</w:t>
            </w:r>
            <w:r w:rsidR="00EA1B44" w:rsidRPr="0001699F">
              <w:rPr>
                <w:b/>
                <w:sz w:val="24"/>
                <w:szCs w:val="24"/>
              </w:rPr>
              <w:t>Insolvency Event</w:t>
            </w:r>
            <w:r w:rsidRPr="0001699F">
              <w:rPr>
                <w:b/>
                <w:sz w:val="24"/>
                <w:szCs w:val="24"/>
              </w:rPr>
              <w:t>”</w:t>
            </w:r>
          </w:p>
        </w:tc>
        <w:tc>
          <w:tcPr>
            <w:tcW w:w="5798" w:type="dxa"/>
            <w:gridSpan w:val="2"/>
          </w:tcPr>
          <w:p w14:paraId="4AAFF015" w14:textId="32F1EE2D" w:rsidR="005229A7" w:rsidRPr="0001699F" w:rsidRDefault="005229A7" w:rsidP="00D360B8">
            <w:pPr>
              <w:pStyle w:val="TableParagraph"/>
              <w:spacing w:before="122" w:line="360" w:lineRule="auto"/>
              <w:ind w:right="102"/>
              <w:jc w:val="both"/>
              <w:rPr>
                <w:sz w:val="24"/>
                <w:szCs w:val="24"/>
              </w:rPr>
            </w:pPr>
            <w:r w:rsidRPr="0001699F">
              <w:rPr>
                <w:sz w:val="24"/>
                <w:szCs w:val="24"/>
              </w:rPr>
              <w:t xml:space="preserve">means, in respect of the </w:t>
            </w:r>
            <w:r w:rsidR="00E364A1" w:rsidRPr="0001699F">
              <w:rPr>
                <w:sz w:val="24"/>
                <w:szCs w:val="24"/>
              </w:rPr>
              <w:t>Owner</w:t>
            </w:r>
            <w:r w:rsidRPr="0001699F">
              <w:rPr>
                <w:sz w:val="24"/>
                <w:szCs w:val="24"/>
              </w:rPr>
              <w:t>:</w:t>
            </w:r>
          </w:p>
          <w:p w14:paraId="5A9A2919" w14:textId="77777777" w:rsidR="005229A7" w:rsidRPr="0001699F"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 xml:space="preserve">a winding up order is made by the </w:t>
            </w:r>
            <w:proofErr w:type="gramStart"/>
            <w:r w:rsidRPr="0001699F">
              <w:rPr>
                <w:sz w:val="24"/>
                <w:szCs w:val="24"/>
                <w:lang w:val="en-GB"/>
              </w:rPr>
              <w:t>Court;</w:t>
            </w:r>
            <w:proofErr w:type="gramEnd"/>
          </w:p>
          <w:p w14:paraId="67278B42" w14:textId="77777777" w:rsidR="005229A7" w:rsidRPr="0001699F"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 xml:space="preserve">an administrator is appointed under the provisions of Schedule B1 of the Insolvency Act </w:t>
            </w:r>
            <w:proofErr w:type="gramStart"/>
            <w:r w:rsidRPr="0001699F">
              <w:rPr>
                <w:sz w:val="24"/>
                <w:szCs w:val="24"/>
                <w:lang w:val="en-GB"/>
              </w:rPr>
              <w:t>1986;</w:t>
            </w:r>
            <w:proofErr w:type="gramEnd"/>
          </w:p>
          <w:p w14:paraId="73164162" w14:textId="77777777" w:rsidR="005229A7" w:rsidRPr="0001699F"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 xml:space="preserve">a receiver, liquidator, provisional liquidator, administrative receiver is appointed in respect of it, or any of its </w:t>
            </w:r>
            <w:proofErr w:type="gramStart"/>
            <w:r w:rsidRPr="0001699F">
              <w:rPr>
                <w:sz w:val="24"/>
                <w:szCs w:val="24"/>
                <w:lang w:val="en-GB"/>
              </w:rPr>
              <w:lastRenderedPageBreak/>
              <w:t>assets;</w:t>
            </w:r>
            <w:proofErr w:type="gramEnd"/>
          </w:p>
          <w:p w14:paraId="37D747B6" w14:textId="77777777" w:rsidR="005229A7" w:rsidRPr="0001699F"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a resolution is passed for its winding up, liquidation or reorganisation (save for the purposes of a solvent reorganisation</w:t>
            </w:r>
            <w:proofErr w:type="gramStart"/>
            <w:r w:rsidRPr="0001699F">
              <w:rPr>
                <w:sz w:val="24"/>
                <w:szCs w:val="24"/>
                <w:lang w:val="en-GB"/>
              </w:rPr>
              <w:t>);</w:t>
            </w:r>
            <w:proofErr w:type="gramEnd"/>
          </w:p>
          <w:p w14:paraId="58E6D560" w14:textId="77777777" w:rsidR="005229A7" w:rsidRPr="0001699F"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an order is made for a moratorium under Part A1 and Schedule ZA1 of the Insolvency Act 1986; or</w:t>
            </w:r>
          </w:p>
          <w:p w14:paraId="3811896B" w14:textId="3C171AD9" w:rsidR="00321DB6" w:rsidRPr="00D360B8" w:rsidRDefault="005229A7" w:rsidP="00D360B8">
            <w:pPr>
              <w:pStyle w:val="TableParagraph"/>
              <w:numPr>
                <w:ilvl w:val="1"/>
                <w:numId w:val="23"/>
              </w:numPr>
              <w:spacing w:before="122" w:line="360" w:lineRule="auto"/>
              <w:ind w:right="102"/>
              <w:jc w:val="both"/>
              <w:rPr>
                <w:sz w:val="24"/>
                <w:szCs w:val="24"/>
                <w:lang w:val="en-GB"/>
              </w:rPr>
            </w:pPr>
            <w:r w:rsidRPr="0001699F">
              <w:rPr>
                <w:sz w:val="24"/>
                <w:szCs w:val="24"/>
                <w:lang w:val="en-GB"/>
              </w:rPr>
              <w:t>a bankruptcy order is obtained against an individual under part IX of the Insolvency Act 1986.</w:t>
            </w:r>
          </w:p>
        </w:tc>
      </w:tr>
      <w:tr w:rsidR="00B05A4C" w:rsidRPr="0001699F" w14:paraId="1AA9B824" w14:textId="77777777" w:rsidTr="00D360B8">
        <w:trPr>
          <w:trHeight w:val="1029"/>
        </w:trPr>
        <w:tc>
          <w:tcPr>
            <w:tcW w:w="2569" w:type="dxa"/>
          </w:tcPr>
          <w:p w14:paraId="51F054D7" w14:textId="60D53C07" w:rsidR="00B05A4C" w:rsidRPr="0001699F" w:rsidRDefault="00D0649F" w:rsidP="00D360B8">
            <w:pPr>
              <w:pStyle w:val="TableParagraph"/>
              <w:spacing w:before="122" w:line="360" w:lineRule="auto"/>
              <w:ind w:left="110"/>
              <w:rPr>
                <w:b/>
                <w:sz w:val="24"/>
                <w:szCs w:val="24"/>
              </w:rPr>
            </w:pPr>
            <w:r w:rsidRPr="0001699F">
              <w:rPr>
                <w:b/>
                <w:sz w:val="24"/>
                <w:szCs w:val="24"/>
              </w:rPr>
              <w:lastRenderedPageBreak/>
              <w:t>“</w:t>
            </w:r>
            <w:r w:rsidR="006C53A2" w:rsidRPr="0001699F">
              <w:rPr>
                <w:b/>
                <w:sz w:val="24"/>
                <w:szCs w:val="24"/>
              </w:rPr>
              <w:t>Initial</w:t>
            </w:r>
            <w:r w:rsidRPr="0001699F">
              <w:rPr>
                <w:b/>
                <w:sz w:val="24"/>
                <w:szCs w:val="24"/>
              </w:rPr>
              <w:t xml:space="preserve"> Monitoring Fee”</w:t>
            </w:r>
          </w:p>
        </w:tc>
        <w:tc>
          <w:tcPr>
            <w:tcW w:w="5798" w:type="dxa"/>
            <w:gridSpan w:val="2"/>
          </w:tcPr>
          <w:p w14:paraId="0BF3950D" w14:textId="2DC7E599" w:rsidR="00B05A4C" w:rsidRPr="0001699F" w:rsidRDefault="00941770" w:rsidP="00D360B8">
            <w:pPr>
              <w:pStyle w:val="TableParagraph"/>
              <w:spacing w:before="122" w:line="360" w:lineRule="auto"/>
              <w:ind w:right="102"/>
              <w:jc w:val="both"/>
              <w:rPr>
                <w:sz w:val="24"/>
                <w:szCs w:val="24"/>
              </w:rPr>
            </w:pPr>
            <w:r w:rsidRPr="0001699F">
              <w:rPr>
                <w:sz w:val="24"/>
                <w:szCs w:val="24"/>
              </w:rPr>
              <w:t xml:space="preserve">The sum of </w:t>
            </w:r>
            <w:r w:rsidR="00B051E6">
              <w:rPr>
                <w:sz w:val="24"/>
                <w:szCs w:val="24"/>
              </w:rPr>
              <w:t xml:space="preserve">[                       </w:t>
            </w:r>
            <w:proofErr w:type="gramStart"/>
            <w:r w:rsidR="00B051E6">
              <w:rPr>
                <w:sz w:val="24"/>
                <w:szCs w:val="24"/>
              </w:rPr>
              <w:t xml:space="preserve">  ]</w:t>
            </w:r>
            <w:proofErr w:type="gramEnd"/>
          </w:p>
        </w:tc>
      </w:tr>
      <w:tr w:rsidR="007B79E0" w:rsidRPr="0001699F" w14:paraId="37C5E732" w14:textId="77777777" w:rsidTr="00D360B8">
        <w:trPr>
          <w:trHeight w:val="928"/>
        </w:trPr>
        <w:tc>
          <w:tcPr>
            <w:tcW w:w="2569" w:type="dxa"/>
          </w:tcPr>
          <w:p w14:paraId="37C5E730" w14:textId="77777777" w:rsidR="007B79E0" w:rsidRPr="0001699F" w:rsidRDefault="00912CB5" w:rsidP="00D360B8">
            <w:pPr>
              <w:pStyle w:val="TableParagraph"/>
              <w:spacing w:line="360" w:lineRule="auto"/>
              <w:ind w:left="110"/>
              <w:rPr>
                <w:b/>
                <w:sz w:val="24"/>
                <w:szCs w:val="24"/>
              </w:rPr>
            </w:pPr>
            <w:r w:rsidRPr="0001699F">
              <w:rPr>
                <w:b/>
                <w:spacing w:val="-2"/>
                <w:sz w:val="24"/>
                <w:szCs w:val="24"/>
              </w:rPr>
              <w:t>“Interest”</w:t>
            </w:r>
          </w:p>
        </w:tc>
        <w:tc>
          <w:tcPr>
            <w:tcW w:w="5798" w:type="dxa"/>
            <w:gridSpan w:val="2"/>
          </w:tcPr>
          <w:p w14:paraId="37C5E731" w14:textId="77777777" w:rsidR="007B79E0" w:rsidRPr="0001699F" w:rsidRDefault="00912CB5" w:rsidP="00D360B8">
            <w:pPr>
              <w:pStyle w:val="TableParagraph"/>
              <w:spacing w:line="360" w:lineRule="auto"/>
              <w:ind w:right="104"/>
              <w:rPr>
                <w:sz w:val="24"/>
                <w:szCs w:val="24"/>
              </w:rPr>
            </w:pPr>
            <w:r w:rsidRPr="0001699F">
              <w:rPr>
                <w:sz w:val="24"/>
                <w:szCs w:val="24"/>
              </w:rPr>
              <w:t>means 4% above the base lending rate of Lloyds Bank from</w:t>
            </w:r>
            <w:r w:rsidRPr="0001699F">
              <w:rPr>
                <w:spacing w:val="40"/>
                <w:sz w:val="24"/>
                <w:szCs w:val="24"/>
              </w:rPr>
              <w:t xml:space="preserve"> </w:t>
            </w:r>
            <w:r w:rsidRPr="0001699F">
              <w:rPr>
                <w:sz w:val="24"/>
                <w:szCs w:val="24"/>
              </w:rPr>
              <w:t>time to time;</w:t>
            </w:r>
          </w:p>
        </w:tc>
      </w:tr>
      <w:tr w:rsidR="00C40548" w:rsidRPr="0001699F" w14:paraId="43AECC51" w14:textId="77777777" w:rsidTr="00D360B8">
        <w:trPr>
          <w:trHeight w:val="562"/>
        </w:trPr>
        <w:tc>
          <w:tcPr>
            <w:tcW w:w="2569" w:type="dxa"/>
          </w:tcPr>
          <w:p w14:paraId="689D98B3" w14:textId="4B6B7D15" w:rsidR="00C40548" w:rsidRPr="0001699F" w:rsidRDefault="00C40548" w:rsidP="00D360B8">
            <w:pPr>
              <w:pStyle w:val="TableParagraph"/>
              <w:spacing w:before="122" w:line="360" w:lineRule="auto"/>
              <w:ind w:left="110"/>
              <w:rPr>
                <w:b/>
                <w:spacing w:val="-2"/>
                <w:sz w:val="24"/>
                <w:szCs w:val="24"/>
              </w:rPr>
            </w:pPr>
            <w:r w:rsidRPr="0001699F">
              <w:rPr>
                <w:b/>
                <w:spacing w:val="-2"/>
                <w:sz w:val="24"/>
                <w:szCs w:val="24"/>
              </w:rPr>
              <w:t>“Monitoring Report”</w:t>
            </w:r>
          </w:p>
        </w:tc>
        <w:tc>
          <w:tcPr>
            <w:tcW w:w="5798" w:type="dxa"/>
            <w:gridSpan w:val="2"/>
          </w:tcPr>
          <w:p w14:paraId="00F7F641" w14:textId="4D3AE01B" w:rsidR="00C40548" w:rsidRPr="0001699F" w:rsidRDefault="00C40548" w:rsidP="00D360B8">
            <w:pPr>
              <w:pStyle w:val="TableParagraph"/>
              <w:spacing w:before="122" w:line="360" w:lineRule="auto"/>
              <w:ind w:right="98"/>
              <w:jc w:val="both"/>
              <w:rPr>
                <w:sz w:val="24"/>
                <w:szCs w:val="24"/>
              </w:rPr>
            </w:pPr>
            <w:r w:rsidRPr="0001699F">
              <w:rPr>
                <w:sz w:val="24"/>
                <w:szCs w:val="24"/>
              </w:rPr>
              <w:t xml:space="preserve">means a </w:t>
            </w:r>
            <w:r w:rsidR="00053B26" w:rsidRPr="0001699F">
              <w:rPr>
                <w:sz w:val="24"/>
                <w:szCs w:val="24"/>
              </w:rPr>
              <w:t xml:space="preserve">written </w:t>
            </w:r>
            <w:r w:rsidRPr="0001699F">
              <w:rPr>
                <w:sz w:val="24"/>
                <w:szCs w:val="24"/>
              </w:rPr>
              <w:t xml:space="preserve">report </w:t>
            </w:r>
            <w:r w:rsidR="00053B26" w:rsidRPr="0001699F">
              <w:rPr>
                <w:sz w:val="24"/>
                <w:szCs w:val="24"/>
              </w:rPr>
              <w:t>which provides an assessment of the performance and efficacy of the HMMP in the period preceding the relevant Monitoring Report Date</w:t>
            </w:r>
            <w:r w:rsidR="00957A65" w:rsidRPr="0001699F">
              <w:rPr>
                <w:sz w:val="24"/>
                <w:szCs w:val="24"/>
              </w:rPr>
              <w:t xml:space="preserve"> </w:t>
            </w:r>
            <w:r w:rsidR="00B60DE1" w:rsidRPr="0001699F">
              <w:rPr>
                <w:sz w:val="24"/>
                <w:szCs w:val="24"/>
              </w:rPr>
              <w:t xml:space="preserve">being twelve months or </w:t>
            </w:r>
            <w:r w:rsidR="00C06598" w:rsidRPr="0001699F">
              <w:rPr>
                <w:sz w:val="24"/>
                <w:szCs w:val="24"/>
              </w:rPr>
              <w:t xml:space="preserve">such longer period as shall have lapsed since the </w:t>
            </w:r>
            <w:r w:rsidR="00811AD2" w:rsidRPr="0001699F">
              <w:rPr>
                <w:sz w:val="24"/>
                <w:szCs w:val="24"/>
              </w:rPr>
              <w:t>previous Monitoring Report</w:t>
            </w:r>
          </w:p>
        </w:tc>
      </w:tr>
      <w:tr w:rsidR="00053B26" w:rsidRPr="0001699F" w14:paraId="1803CB93" w14:textId="77777777" w:rsidTr="00D360B8">
        <w:trPr>
          <w:trHeight w:val="1276"/>
        </w:trPr>
        <w:tc>
          <w:tcPr>
            <w:tcW w:w="2569" w:type="dxa"/>
          </w:tcPr>
          <w:p w14:paraId="327B29FA" w14:textId="72432CFB" w:rsidR="00053B26" w:rsidRPr="0001699F" w:rsidRDefault="00053B26" w:rsidP="00D360B8">
            <w:pPr>
              <w:pStyle w:val="TableParagraph"/>
              <w:spacing w:before="122" w:line="360" w:lineRule="auto"/>
              <w:ind w:left="110"/>
              <w:rPr>
                <w:b/>
                <w:spacing w:val="-2"/>
                <w:sz w:val="24"/>
                <w:szCs w:val="24"/>
              </w:rPr>
            </w:pPr>
            <w:r w:rsidRPr="0001699F">
              <w:rPr>
                <w:b/>
                <w:spacing w:val="-2"/>
                <w:sz w:val="24"/>
                <w:szCs w:val="24"/>
              </w:rPr>
              <w:t>“Monitoring Report Date”</w:t>
            </w:r>
          </w:p>
        </w:tc>
        <w:tc>
          <w:tcPr>
            <w:tcW w:w="5798" w:type="dxa"/>
            <w:gridSpan w:val="2"/>
          </w:tcPr>
          <w:p w14:paraId="3A061FEE" w14:textId="39FEAC9F" w:rsidR="00053B26" w:rsidRPr="0001699F" w:rsidRDefault="00155442" w:rsidP="00D360B8">
            <w:pPr>
              <w:pStyle w:val="TableParagraph"/>
              <w:spacing w:before="122" w:line="360" w:lineRule="auto"/>
              <w:ind w:right="98"/>
              <w:jc w:val="both"/>
              <w:rPr>
                <w:sz w:val="24"/>
                <w:szCs w:val="24"/>
              </w:rPr>
            </w:pPr>
            <w:r w:rsidRPr="0001699F">
              <w:rPr>
                <w:sz w:val="24"/>
                <w:szCs w:val="24"/>
              </w:rPr>
              <w:t xml:space="preserve">For each Phase </w:t>
            </w:r>
            <w:r w:rsidR="00053B26" w:rsidRPr="0001699F">
              <w:rPr>
                <w:sz w:val="24"/>
                <w:szCs w:val="24"/>
              </w:rPr>
              <w:t xml:space="preserve">the first, second, third, fifth, tenth, fifteenth, twentieth, twenty-fifth and thirtieth anniversaries </w:t>
            </w:r>
            <w:r w:rsidR="00FA2851" w:rsidRPr="0001699F">
              <w:rPr>
                <w:sz w:val="24"/>
                <w:szCs w:val="24"/>
              </w:rPr>
              <w:t>of the date of the Certificate</w:t>
            </w:r>
            <w:r w:rsidR="0025295A" w:rsidRPr="0001699F">
              <w:rPr>
                <w:sz w:val="24"/>
                <w:szCs w:val="24"/>
              </w:rPr>
              <w:t xml:space="preserve"> of Completion</w:t>
            </w:r>
            <w:r w:rsidR="003B5BAA" w:rsidRPr="0001699F">
              <w:rPr>
                <w:sz w:val="24"/>
                <w:szCs w:val="24"/>
              </w:rPr>
              <w:t xml:space="preserve"> of </w:t>
            </w:r>
            <w:r w:rsidR="002B7FBA" w:rsidRPr="0001699F">
              <w:rPr>
                <w:sz w:val="24"/>
                <w:szCs w:val="24"/>
              </w:rPr>
              <w:t>such Phase</w:t>
            </w:r>
          </w:p>
        </w:tc>
      </w:tr>
      <w:tr w:rsidR="00EE3F2C" w:rsidRPr="0001699F" w14:paraId="6027C6A3" w14:textId="77777777" w:rsidTr="00D360B8">
        <w:trPr>
          <w:trHeight w:val="1276"/>
        </w:trPr>
        <w:tc>
          <w:tcPr>
            <w:tcW w:w="2569" w:type="dxa"/>
          </w:tcPr>
          <w:p w14:paraId="3A716530" w14:textId="26E6E6A5" w:rsidR="00EE3F2C" w:rsidRPr="0001699F" w:rsidRDefault="009B07F4" w:rsidP="00D360B8">
            <w:pPr>
              <w:pStyle w:val="TableParagraph"/>
              <w:spacing w:before="122" w:line="360" w:lineRule="auto"/>
              <w:ind w:left="110"/>
              <w:rPr>
                <w:b/>
                <w:spacing w:val="-2"/>
                <w:sz w:val="24"/>
                <w:szCs w:val="24"/>
              </w:rPr>
            </w:pPr>
            <w:r w:rsidRPr="0001699F">
              <w:rPr>
                <w:b/>
                <w:spacing w:val="-2"/>
                <w:sz w:val="24"/>
                <w:szCs w:val="24"/>
              </w:rPr>
              <w:t>“</w:t>
            </w:r>
            <w:r w:rsidR="006E13A4" w:rsidRPr="0001699F">
              <w:rPr>
                <w:b/>
                <w:spacing w:val="-2"/>
                <w:sz w:val="24"/>
                <w:szCs w:val="24"/>
              </w:rPr>
              <w:t>Natural England</w:t>
            </w:r>
            <w:r w:rsidRPr="0001699F">
              <w:rPr>
                <w:b/>
                <w:spacing w:val="-2"/>
                <w:sz w:val="24"/>
                <w:szCs w:val="24"/>
              </w:rPr>
              <w:t>”</w:t>
            </w:r>
          </w:p>
        </w:tc>
        <w:tc>
          <w:tcPr>
            <w:tcW w:w="5798" w:type="dxa"/>
            <w:gridSpan w:val="2"/>
          </w:tcPr>
          <w:p w14:paraId="2B43B948" w14:textId="54540E1F" w:rsidR="00EE3F2C" w:rsidRPr="0001699F" w:rsidRDefault="00663ACA" w:rsidP="00D360B8">
            <w:pPr>
              <w:pStyle w:val="TableParagraph"/>
              <w:spacing w:before="122" w:line="360" w:lineRule="auto"/>
              <w:ind w:right="98"/>
              <w:jc w:val="both"/>
              <w:rPr>
                <w:sz w:val="24"/>
                <w:szCs w:val="24"/>
              </w:rPr>
            </w:pPr>
            <w:r w:rsidRPr="0001699F">
              <w:rPr>
                <w:sz w:val="24"/>
                <w:szCs w:val="24"/>
                <w:lang w:val="en-GB"/>
              </w:rPr>
              <w:t>means the public body known as Natural England or any successor body which acts as the Government's advisor for the natural environment in England.</w:t>
            </w:r>
          </w:p>
        </w:tc>
      </w:tr>
      <w:tr w:rsidR="007B79E0" w:rsidRPr="0001699F" w14:paraId="37C5E735" w14:textId="77777777" w:rsidTr="00D360B8">
        <w:trPr>
          <w:trHeight w:val="1276"/>
        </w:trPr>
        <w:tc>
          <w:tcPr>
            <w:tcW w:w="2569" w:type="dxa"/>
          </w:tcPr>
          <w:p w14:paraId="37C5E733" w14:textId="77777777" w:rsidR="007B79E0" w:rsidRPr="0001699F" w:rsidRDefault="00912CB5" w:rsidP="00D360B8">
            <w:pPr>
              <w:pStyle w:val="TableParagraph"/>
              <w:spacing w:before="122" w:line="360" w:lineRule="auto"/>
              <w:ind w:left="110"/>
              <w:rPr>
                <w:b/>
                <w:sz w:val="24"/>
                <w:szCs w:val="24"/>
              </w:rPr>
            </w:pPr>
            <w:r w:rsidRPr="0001699F">
              <w:rPr>
                <w:b/>
                <w:spacing w:val="-2"/>
                <w:sz w:val="24"/>
                <w:szCs w:val="24"/>
              </w:rPr>
              <w:t>“Nominee”</w:t>
            </w:r>
          </w:p>
        </w:tc>
        <w:tc>
          <w:tcPr>
            <w:tcW w:w="5798" w:type="dxa"/>
            <w:gridSpan w:val="2"/>
          </w:tcPr>
          <w:p w14:paraId="37C5E734" w14:textId="2265E4A2" w:rsidR="007B79E0" w:rsidRPr="0001699F" w:rsidRDefault="00912CB5" w:rsidP="00D360B8">
            <w:pPr>
              <w:pStyle w:val="TableParagraph"/>
              <w:spacing w:before="122" w:line="360" w:lineRule="auto"/>
              <w:ind w:right="98"/>
              <w:jc w:val="both"/>
              <w:rPr>
                <w:sz w:val="24"/>
                <w:szCs w:val="24"/>
              </w:rPr>
            </w:pPr>
            <w:r w:rsidRPr="0001699F">
              <w:rPr>
                <w:sz w:val="24"/>
                <w:szCs w:val="24"/>
              </w:rPr>
              <w:t>means a body nominated by the Council to be responsible for the</w:t>
            </w:r>
            <w:r w:rsidRPr="0001699F">
              <w:rPr>
                <w:spacing w:val="-8"/>
                <w:sz w:val="24"/>
                <w:szCs w:val="24"/>
              </w:rPr>
              <w:t xml:space="preserve"> </w:t>
            </w:r>
            <w:r w:rsidR="00727263" w:rsidRPr="0001699F">
              <w:rPr>
                <w:spacing w:val="-8"/>
                <w:sz w:val="24"/>
                <w:szCs w:val="24"/>
              </w:rPr>
              <w:t xml:space="preserve">maintenance and </w:t>
            </w:r>
            <w:r w:rsidRPr="0001699F">
              <w:rPr>
                <w:sz w:val="24"/>
                <w:szCs w:val="24"/>
              </w:rPr>
              <w:t>management</w:t>
            </w:r>
            <w:r w:rsidRPr="0001699F">
              <w:rPr>
                <w:spacing w:val="-7"/>
                <w:sz w:val="24"/>
                <w:szCs w:val="24"/>
              </w:rPr>
              <w:t xml:space="preserve"> </w:t>
            </w:r>
            <w:r w:rsidRPr="0001699F">
              <w:rPr>
                <w:sz w:val="24"/>
                <w:szCs w:val="24"/>
              </w:rPr>
              <w:t>of</w:t>
            </w:r>
            <w:r w:rsidRPr="0001699F">
              <w:rPr>
                <w:spacing w:val="-8"/>
                <w:sz w:val="24"/>
                <w:szCs w:val="24"/>
              </w:rPr>
              <w:t xml:space="preserve"> </w:t>
            </w:r>
            <w:r w:rsidRPr="0001699F">
              <w:rPr>
                <w:sz w:val="24"/>
                <w:szCs w:val="24"/>
              </w:rPr>
              <w:t>the</w:t>
            </w:r>
            <w:r w:rsidRPr="0001699F">
              <w:rPr>
                <w:spacing w:val="-5"/>
                <w:sz w:val="24"/>
                <w:szCs w:val="24"/>
              </w:rPr>
              <w:t xml:space="preserve"> </w:t>
            </w:r>
            <w:r w:rsidRPr="0001699F">
              <w:rPr>
                <w:sz w:val="24"/>
                <w:szCs w:val="24"/>
              </w:rPr>
              <w:t>Biodiversity</w:t>
            </w:r>
            <w:r w:rsidRPr="0001699F">
              <w:rPr>
                <w:spacing w:val="-8"/>
                <w:sz w:val="24"/>
                <w:szCs w:val="24"/>
              </w:rPr>
              <w:t xml:space="preserve"> </w:t>
            </w:r>
            <w:r w:rsidRPr="0001699F">
              <w:rPr>
                <w:sz w:val="24"/>
                <w:szCs w:val="24"/>
              </w:rPr>
              <w:t>Gain</w:t>
            </w:r>
            <w:r w:rsidRPr="0001699F">
              <w:rPr>
                <w:spacing w:val="-8"/>
                <w:sz w:val="24"/>
                <w:szCs w:val="24"/>
              </w:rPr>
              <w:t xml:space="preserve"> </w:t>
            </w:r>
            <w:r w:rsidR="00E709F2" w:rsidRPr="0001699F">
              <w:rPr>
                <w:sz w:val="24"/>
                <w:szCs w:val="24"/>
              </w:rPr>
              <w:t>Site</w:t>
            </w:r>
            <w:r w:rsidR="0025295A" w:rsidRPr="0001699F">
              <w:rPr>
                <w:sz w:val="24"/>
                <w:szCs w:val="24"/>
              </w:rPr>
              <w:t xml:space="preserve"> </w:t>
            </w:r>
            <w:r w:rsidR="00F20EE1" w:rsidRPr="0001699F">
              <w:rPr>
                <w:sz w:val="24"/>
                <w:szCs w:val="24"/>
              </w:rPr>
              <w:t>or any Phase thereo</w:t>
            </w:r>
            <w:r w:rsidR="005F233C" w:rsidRPr="0001699F">
              <w:rPr>
                <w:sz w:val="24"/>
                <w:szCs w:val="24"/>
              </w:rPr>
              <w:t xml:space="preserve">f </w:t>
            </w:r>
          </w:p>
        </w:tc>
      </w:tr>
      <w:tr w:rsidR="00840BF2" w:rsidRPr="0001699F" w14:paraId="06DA7B4B" w14:textId="77777777" w:rsidTr="00D360B8">
        <w:trPr>
          <w:trHeight w:val="928"/>
        </w:trPr>
        <w:tc>
          <w:tcPr>
            <w:tcW w:w="2569" w:type="dxa"/>
          </w:tcPr>
          <w:p w14:paraId="60F70D57" w14:textId="0840DEEB" w:rsidR="00840BF2" w:rsidRPr="0001699F" w:rsidRDefault="00840BF2" w:rsidP="00D360B8">
            <w:pPr>
              <w:pStyle w:val="TableParagraph"/>
              <w:spacing w:line="360" w:lineRule="auto"/>
              <w:ind w:left="110"/>
              <w:rPr>
                <w:b/>
                <w:sz w:val="24"/>
                <w:szCs w:val="24"/>
              </w:rPr>
            </w:pPr>
            <w:r w:rsidRPr="0001699F">
              <w:rPr>
                <w:b/>
                <w:sz w:val="24"/>
                <w:szCs w:val="24"/>
              </w:rPr>
              <w:lastRenderedPageBreak/>
              <w:t>“Phase</w:t>
            </w:r>
            <w:r w:rsidR="00033D1A" w:rsidRPr="0001699F">
              <w:rPr>
                <w:b/>
                <w:sz w:val="24"/>
                <w:szCs w:val="24"/>
              </w:rPr>
              <w:t>(s)</w:t>
            </w:r>
            <w:r w:rsidRPr="0001699F">
              <w:rPr>
                <w:b/>
                <w:sz w:val="24"/>
                <w:szCs w:val="24"/>
              </w:rPr>
              <w:t>”</w:t>
            </w:r>
          </w:p>
        </w:tc>
        <w:tc>
          <w:tcPr>
            <w:tcW w:w="5798" w:type="dxa"/>
            <w:gridSpan w:val="2"/>
          </w:tcPr>
          <w:p w14:paraId="00C7AA3C" w14:textId="174269BA" w:rsidR="00840BF2" w:rsidRPr="0001699F" w:rsidRDefault="00840BF2" w:rsidP="00D360B8">
            <w:pPr>
              <w:pStyle w:val="TableParagraph"/>
              <w:spacing w:line="360" w:lineRule="auto"/>
              <w:ind w:firstLine="55"/>
              <w:rPr>
                <w:sz w:val="24"/>
                <w:szCs w:val="24"/>
              </w:rPr>
            </w:pPr>
            <w:r w:rsidRPr="0001699F">
              <w:rPr>
                <w:sz w:val="24"/>
                <w:szCs w:val="24"/>
              </w:rPr>
              <w:t>means Phase 1 or Phase 2 or Phase 3 or Phase 4</w:t>
            </w:r>
            <w:r w:rsidR="006E7309" w:rsidRPr="0001699F">
              <w:rPr>
                <w:sz w:val="24"/>
                <w:szCs w:val="24"/>
              </w:rPr>
              <w:t xml:space="preserve"> (as the context requires)</w:t>
            </w:r>
          </w:p>
        </w:tc>
      </w:tr>
      <w:tr w:rsidR="00840BF2" w:rsidRPr="0001699F" w14:paraId="6413DB7F" w14:textId="77777777" w:rsidTr="00D360B8">
        <w:trPr>
          <w:trHeight w:val="928"/>
        </w:trPr>
        <w:tc>
          <w:tcPr>
            <w:tcW w:w="2569" w:type="dxa"/>
          </w:tcPr>
          <w:p w14:paraId="3843E56B" w14:textId="3B9BDB06" w:rsidR="00840BF2" w:rsidRPr="0001699F" w:rsidRDefault="00840BF2" w:rsidP="00D360B8">
            <w:pPr>
              <w:pStyle w:val="TableParagraph"/>
              <w:spacing w:line="360" w:lineRule="auto"/>
              <w:rPr>
                <w:b/>
                <w:sz w:val="24"/>
                <w:szCs w:val="24"/>
              </w:rPr>
            </w:pPr>
            <w:r w:rsidRPr="0001699F">
              <w:rPr>
                <w:b/>
                <w:sz w:val="24"/>
                <w:szCs w:val="24"/>
              </w:rPr>
              <w:t>“Phase 1”</w:t>
            </w:r>
          </w:p>
        </w:tc>
        <w:tc>
          <w:tcPr>
            <w:tcW w:w="5798" w:type="dxa"/>
            <w:gridSpan w:val="2"/>
          </w:tcPr>
          <w:p w14:paraId="5963F717" w14:textId="6D240D3E" w:rsidR="00840BF2" w:rsidRPr="0001699F" w:rsidRDefault="00840BF2" w:rsidP="00D360B8">
            <w:pPr>
              <w:pStyle w:val="TableParagraph"/>
              <w:spacing w:line="360" w:lineRule="auto"/>
              <w:ind w:firstLine="55"/>
              <w:rPr>
                <w:sz w:val="24"/>
                <w:szCs w:val="24"/>
              </w:rPr>
            </w:pPr>
            <w:r w:rsidRPr="0001699F">
              <w:rPr>
                <w:sz w:val="24"/>
                <w:szCs w:val="24"/>
              </w:rPr>
              <w:t>That part of the Biodiversity Gain</w:t>
            </w:r>
            <w:r w:rsidR="00C86EB0" w:rsidRPr="0001699F">
              <w:rPr>
                <w:sz w:val="24"/>
                <w:szCs w:val="24"/>
              </w:rPr>
              <w:t xml:space="preserve"> Site</w:t>
            </w:r>
            <w:r w:rsidR="0025295A" w:rsidRPr="0001699F">
              <w:rPr>
                <w:sz w:val="24"/>
                <w:szCs w:val="24"/>
              </w:rPr>
              <w:t xml:space="preserve"> </w:t>
            </w:r>
            <w:r w:rsidRPr="0001699F">
              <w:rPr>
                <w:sz w:val="24"/>
                <w:szCs w:val="24"/>
              </w:rPr>
              <w:t>labelled “</w:t>
            </w:r>
            <w:r w:rsidR="00A128B0" w:rsidRPr="0001699F">
              <w:rPr>
                <w:sz w:val="24"/>
                <w:szCs w:val="24"/>
              </w:rPr>
              <w:t>F1</w:t>
            </w:r>
            <w:r w:rsidRPr="0001699F">
              <w:rPr>
                <w:sz w:val="24"/>
                <w:szCs w:val="24"/>
              </w:rPr>
              <w:t>” on the Phasing Plan</w:t>
            </w:r>
            <w:r w:rsidR="00A4389F" w:rsidRPr="0001699F">
              <w:rPr>
                <w:sz w:val="24"/>
                <w:szCs w:val="24"/>
              </w:rPr>
              <w:t xml:space="preserve"> which </w:t>
            </w:r>
            <w:r w:rsidR="00FA04E0" w:rsidRPr="0001699F">
              <w:rPr>
                <w:sz w:val="24"/>
                <w:szCs w:val="24"/>
              </w:rPr>
              <w:t xml:space="preserve">is </w:t>
            </w:r>
            <w:r w:rsidR="0025295A" w:rsidRPr="0001699F">
              <w:rPr>
                <w:sz w:val="24"/>
                <w:szCs w:val="24"/>
              </w:rPr>
              <w:t>i</w:t>
            </w:r>
            <w:r w:rsidR="00FA04E0" w:rsidRPr="0001699F">
              <w:rPr>
                <w:sz w:val="24"/>
                <w:szCs w:val="24"/>
              </w:rPr>
              <w:t xml:space="preserve">ntended to </w:t>
            </w:r>
            <w:r w:rsidR="00A4389F" w:rsidRPr="0001699F">
              <w:rPr>
                <w:sz w:val="24"/>
                <w:szCs w:val="24"/>
              </w:rPr>
              <w:t>secure</w:t>
            </w:r>
            <w:r w:rsidR="00447B19" w:rsidRPr="0001699F">
              <w:rPr>
                <w:sz w:val="24"/>
                <w:szCs w:val="24"/>
              </w:rPr>
              <w:t xml:space="preserve"> a minimum of</w:t>
            </w:r>
            <w:r w:rsidR="0025295A" w:rsidRPr="0001699F">
              <w:rPr>
                <w:sz w:val="24"/>
                <w:szCs w:val="24"/>
              </w:rPr>
              <w:t>:</w:t>
            </w:r>
          </w:p>
          <w:p w14:paraId="4BD8665F" w14:textId="0FE4C81A" w:rsidR="00A4389F" w:rsidRPr="0001699F" w:rsidRDefault="00090953" w:rsidP="00D360B8">
            <w:pPr>
              <w:pStyle w:val="TableParagraph"/>
              <w:numPr>
                <w:ilvl w:val="0"/>
                <w:numId w:val="32"/>
              </w:numPr>
              <w:spacing w:line="360" w:lineRule="auto"/>
              <w:ind w:left="836" w:hanging="425"/>
              <w:rPr>
                <w:sz w:val="24"/>
                <w:szCs w:val="24"/>
              </w:rPr>
            </w:pPr>
            <w:r>
              <w:rPr>
                <w:sz w:val="24"/>
                <w:szCs w:val="24"/>
              </w:rPr>
              <w:t xml:space="preserve">[   </w:t>
            </w:r>
            <w:proofErr w:type="gramStart"/>
            <w:r>
              <w:rPr>
                <w:sz w:val="24"/>
                <w:szCs w:val="24"/>
              </w:rPr>
              <w:t xml:space="preserve">  ]</w:t>
            </w:r>
            <w:proofErr w:type="gramEnd"/>
            <w:r w:rsidR="00A4389F" w:rsidRPr="0001699F">
              <w:rPr>
                <w:sz w:val="24"/>
                <w:szCs w:val="24"/>
              </w:rPr>
              <w:t xml:space="preserve"> </w:t>
            </w:r>
            <w:r w:rsidR="009B6F82" w:rsidRPr="0001699F">
              <w:rPr>
                <w:sz w:val="24"/>
                <w:szCs w:val="24"/>
              </w:rPr>
              <w:t xml:space="preserve">Area </w:t>
            </w:r>
            <w:r w:rsidR="00A4389F" w:rsidRPr="0001699F">
              <w:rPr>
                <w:sz w:val="24"/>
                <w:szCs w:val="24"/>
              </w:rPr>
              <w:t>Habitat Units</w:t>
            </w:r>
          </w:p>
          <w:p w14:paraId="47DC2806" w14:textId="426D8F17" w:rsidR="00A4389F" w:rsidRDefault="00F7122E" w:rsidP="00D360B8">
            <w:pPr>
              <w:pStyle w:val="TableParagraph"/>
              <w:numPr>
                <w:ilvl w:val="0"/>
                <w:numId w:val="32"/>
              </w:numPr>
              <w:spacing w:line="360" w:lineRule="auto"/>
              <w:ind w:left="836" w:hanging="425"/>
              <w:rPr>
                <w:sz w:val="24"/>
                <w:szCs w:val="24"/>
              </w:rPr>
            </w:pPr>
            <w:r>
              <w:rPr>
                <w:sz w:val="24"/>
                <w:szCs w:val="24"/>
              </w:rPr>
              <w:t xml:space="preserve">[    </w:t>
            </w:r>
            <w:proofErr w:type="gramStart"/>
            <w:r>
              <w:rPr>
                <w:sz w:val="24"/>
                <w:szCs w:val="24"/>
              </w:rPr>
              <w:t xml:space="preserve">  ]</w:t>
            </w:r>
            <w:proofErr w:type="gramEnd"/>
            <w:r w:rsidR="00A4389F" w:rsidRPr="0001699F">
              <w:rPr>
                <w:sz w:val="24"/>
                <w:szCs w:val="24"/>
              </w:rPr>
              <w:t xml:space="preserve"> Hedgerow Units</w:t>
            </w:r>
          </w:p>
          <w:p w14:paraId="1FC50314" w14:textId="7867ACE2" w:rsidR="00A4389F" w:rsidRPr="00D360B8" w:rsidRDefault="00F7122E" w:rsidP="00D360B8">
            <w:pPr>
              <w:pStyle w:val="TableParagraph"/>
              <w:numPr>
                <w:ilvl w:val="0"/>
                <w:numId w:val="32"/>
              </w:numPr>
              <w:spacing w:line="360" w:lineRule="auto"/>
              <w:ind w:left="836" w:hanging="425"/>
              <w:rPr>
                <w:sz w:val="24"/>
                <w:szCs w:val="24"/>
              </w:rPr>
            </w:pPr>
            <w:r>
              <w:rPr>
                <w:sz w:val="24"/>
                <w:szCs w:val="24"/>
              </w:rPr>
              <w:t xml:space="preserve">[    </w:t>
            </w:r>
            <w:proofErr w:type="gramStart"/>
            <w:r>
              <w:rPr>
                <w:sz w:val="24"/>
                <w:szCs w:val="24"/>
              </w:rPr>
              <w:t xml:space="preserve">  ]</w:t>
            </w:r>
            <w:proofErr w:type="gramEnd"/>
            <w:r w:rsidR="00A44F86" w:rsidRPr="0001699F">
              <w:rPr>
                <w:sz w:val="24"/>
                <w:szCs w:val="24"/>
              </w:rPr>
              <w:t xml:space="preserve"> </w:t>
            </w:r>
            <w:r w:rsidR="00A4389F" w:rsidRPr="0001699F">
              <w:rPr>
                <w:sz w:val="24"/>
                <w:szCs w:val="24"/>
              </w:rPr>
              <w:t>Watercourse Units</w:t>
            </w:r>
          </w:p>
        </w:tc>
      </w:tr>
      <w:tr w:rsidR="00840BF2" w:rsidRPr="0001699F" w14:paraId="015D33E2" w14:textId="77777777" w:rsidTr="00D360B8">
        <w:trPr>
          <w:trHeight w:val="928"/>
        </w:trPr>
        <w:tc>
          <w:tcPr>
            <w:tcW w:w="2569" w:type="dxa"/>
          </w:tcPr>
          <w:p w14:paraId="62DECE3C" w14:textId="4508040F" w:rsidR="00840BF2" w:rsidRPr="0001699F" w:rsidRDefault="00840BF2" w:rsidP="00D360B8">
            <w:pPr>
              <w:pStyle w:val="TableParagraph"/>
              <w:spacing w:line="360" w:lineRule="auto"/>
              <w:rPr>
                <w:b/>
                <w:sz w:val="24"/>
                <w:szCs w:val="24"/>
              </w:rPr>
            </w:pPr>
            <w:r w:rsidRPr="0001699F">
              <w:rPr>
                <w:b/>
                <w:sz w:val="24"/>
                <w:szCs w:val="24"/>
              </w:rPr>
              <w:t>“Phase 2”</w:t>
            </w:r>
          </w:p>
        </w:tc>
        <w:tc>
          <w:tcPr>
            <w:tcW w:w="5798" w:type="dxa"/>
            <w:gridSpan w:val="2"/>
          </w:tcPr>
          <w:p w14:paraId="182ABADD" w14:textId="211B46BC" w:rsidR="005E61C2" w:rsidRPr="0001699F" w:rsidRDefault="00840BF2" w:rsidP="00D360B8">
            <w:pPr>
              <w:pStyle w:val="TableParagraph"/>
              <w:spacing w:line="360" w:lineRule="auto"/>
              <w:ind w:firstLine="55"/>
              <w:rPr>
                <w:sz w:val="24"/>
                <w:szCs w:val="24"/>
              </w:rPr>
            </w:pPr>
            <w:r w:rsidRPr="0001699F">
              <w:rPr>
                <w:sz w:val="24"/>
                <w:szCs w:val="24"/>
              </w:rPr>
              <w:t xml:space="preserve">That part of the Biodiversity Gain </w:t>
            </w:r>
            <w:r w:rsidR="00671979" w:rsidRPr="0001699F">
              <w:rPr>
                <w:sz w:val="24"/>
                <w:szCs w:val="24"/>
              </w:rPr>
              <w:t>Site</w:t>
            </w:r>
            <w:r w:rsidRPr="0001699F">
              <w:rPr>
                <w:sz w:val="24"/>
                <w:szCs w:val="24"/>
              </w:rPr>
              <w:t xml:space="preserve"> labelled “</w:t>
            </w:r>
            <w:r w:rsidR="00A128B0" w:rsidRPr="0001699F">
              <w:rPr>
                <w:sz w:val="24"/>
                <w:szCs w:val="24"/>
              </w:rPr>
              <w:t>F2</w:t>
            </w:r>
            <w:r w:rsidRPr="0001699F">
              <w:rPr>
                <w:sz w:val="24"/>
                <w:szCs w:val="24"/>
              </w:rPr>
              <w:t>” on the Phasing Plan</w:t>
            </w:r>
            <w:r w:rsidR="005E61C2" w:rsidRPr="0001699F">
              <w:rPr>
                <w:sz w:val="24"/>
                <w:szCs w:val="24"/>
              </w:rPr>
              <w:t xml:space="preserve"> which is </w:t>
            </w:r>
            <w:r w:rsidR="0025295A" w:rsidRPr="0001699F">
              <w:rPr>
                <w:sz w:val="24"/>
                <w:szCs w:val="24"/>
              </w:rPr>
              <w:t>i</w:t>
            </w:r>
            <w:r w:rsidR="005E61C2" w:rsidRPr="0001699F">
              <w:rPr>
                <w:sz w:val="24"/>
                <w:szCs w:val="24"/>
              </w:rPr>
              <w:t>ntended to secure</w:t>
            </w:r>
            <w:r w:rsidR="00447B19" w:rsidRPr="0001699F">
              <w:rPr>
                <w:sz w:val="24"/>
                <w:szCs w:val="24"/>
              </w:rPr>
              <w:t xml:space="preserve"> a minimum of</w:t>
            </w:r>
            <w:r w:rsidR="0025295A" w:rsidRPr="0001699F">
              <w:rPr>
                <w:sz w:val="24"/>
                <w:szCs w:val="24"/>
              </w:rPr>
              <w:t>:</w:t>
            </w:r>
          </w:p>
          <w:p w14:paraId="3A4F6064" w14:textId="56E03BAF" w:rsidR="005E61C2" w:rsidRPr="0001699F" w:rsidRDefault="00F7122E" w:rsidP="00F7122E">
            <w:pPr>
              <w:pStyle w:val="TableParagraph"/>
              <w:spacing w:line="360" w:lineRule="auto"/>
              <w:ind w:left="720"/>
              <w:rPr>
                <w:sz w:val="24"/>
                <w:szCs w:val="24"/>
              </w:rPr>
            </w:pPr>
            <w:proofErr w:type="gramStart"/>
            <w:r>
              <w:rPr>
                <w:sz w:val="24"/>
                <w:szCs w:val="24"/>
              </w:rPr>
              <w:t>[  ]</w:t>
            </w:r>
            <w:proofErr w:type="gramEnd"/>
            <w:r w:rsidR="005E61C2" w:rsidRPr="0001699F">
              <w:rPr>
                <w:sz w:val="24"/>
                <w:szCs w:val="24"/>
              </w:rPr>
              <w:t xml:space="preserve"> </w:t>
            </w:r>
            <w:r w:rsidR="009B6F82" w:rsidRPr="0001699F">
              <w:rPr>
                <w:sz w:val="24"/>
                <w:szCs w:val="24"/>
              </w:rPr>
              <w:t xml:space="preserve">Area </w:t>
            </w:r>
            <w:r w:rsidR="005E61C2" w:rsidRPr="0001699F">
              <w:rPr>
                <w:sz w:val="24"/>
                <w:szCs w:val="24"/>
              </w:rPr>
              <w:t>Habitat Units</w:t>
            </w:r>
          </w:p>
          <w:p w14:paraId="1231A756" w14:textId="00320F1E" w:rsidR="005E61C2" w:rsidRDefault="006217FB" w:rsidP="00D360B8">
            <w:pPr>
              <w:pStyle w:val="TableParagraph"/>
              <w:numPr>
                <w:ilvl w:val="0"/>
                <w:numId w:val="44"/>
              </w:numPr>
              <w:spacing w:line="360" w:lineRule="auto"/>
              <w:rPr>
                <w:sz w:val="24"/>
                <w:szCs w:val="24"/>
              </w:rPr>
            </w:pPr>
            <w:r>
              <w:rPr>
                <w:sz w:val="24"/>
                <w:szCs w:val="24"/>
              </w:rPr>
              <w:t xml:space="preserve">[  </w:t>
            </w:r>
            <w:proofErr w:type="gramStart"/>
            <w:r>
              <w:rPr>
                <w:sz w:val="24"/>
                <w:szCs w:val="24"/>
              </w:rPr>
              <w:t xml:space="preserve">  ]</w:t>
            </w:r>
            <w:r w:rsidR="005E61C2" w:rsidRPr="0001699F">
              <w:rPr>
                <w:sz w:val="24"/>
                <w:szCs w:val="24"/>
              </w:rPr>
              <w:t>Hedgerow</w:t>
            </w:r>
            <w:proofErr w:type="gramEnd"/>
            <w:r w:rsidR="005E61C2" w:rsidRPr="0001699F">
              <w:rPr>
                <w:sz w:val="24"/>
                <w:szCs w:val="24"/>
              </w:rPr>
              <w:t xml:space="preserve"> Units</w:t>
            </w:r>
          </w:p>
          <w:p w14:paraId="189AAFF6" w14:textId="585A9360" w:rsidR="00840BF2" w:rsidRPr="00D360B8" w:rsidRDefault="00A44F86" w:rsidP="00D360B8">
            <w:pPr>
              <w:pStyle w:val="TableParagraph"/>
              <w:numPr>
                <w:ilvl w:val="0"/>
                <w:numId w:val="44"/>
              </w:numPr>
              <w:spacing w:line="360" w:lineRule="auto"/>
              <w:rPr>
                <w:sz w:val="24"/>
                <w:szCs w:val="24"/>
              </w:rPr>
            </w:pPr>
            <w:r w:rsidRPr="0001699F">
              <w:rPr>
                <w:sz w:val="24"/>
                <w:szCs w:val="24"/>
              </w:rPr>
              <w:t>0</w:t>
            </w:r>
            <w:r w:rsidR="006217FB">
              <w:rPr>
                <w:sz w:val="24"/>
                <w:szCs w:val="24"/>
              </w:rPr>
              <w:t xml:space="preserve">[ </w:t>
            </w:r>
            <w:proofErr w:type="gramStart"/>
            <w:r w:rsidR="006217FB">
              <w:rPr>
                <w:sz w:val="24"/>
                <w:szCs w:val="24"/>
              </w:rPr>
              <w:t xml:space="preserve">  ]</w:t>
            </w:r>
            <w:r w:rsidR="005E61C2" w:rsidRPr="0001699F">
              <w:rPr>
                <w:sz w:val="24"/>
                <w:szCs w:val="24"/>
              </w:rPr>
              <w:t>Watercourse</w:t>
            </w:r>
            <w:proofErr w:type="gramEnd"/>
            <w:r w:rsidR="005E61C2" w:rsidRPr="0001699F">
              <w:rPr>
                <w:sz w:val="24"/>
                <w:szCs w:val="24"/>
              </w:rPr>
              <w:t xml:space="preserve"> Units:</w:t>
            </w:r>
          </w:p>
        </w:tc>
      </w:tr>
      <w:tr w:rsidR="00840BF2" w:rsidRPr="0001699F" w14:paraId="02228068" w14:textId="77777777" w:rsidTr="00D360B8">
        <w:trPr>
          <w:trHeight w:val="928"/>
        </w:trPr>
        <w:tc>
          <w:tcPr>
            <w:tcW w:w="2569" w:type="dxa"/>
          </w:tcPr>
          <w:p w14:paraId="79B95968" w14:textId="5ED6E3C8" w:rsidR="00840BF2" w:rsidRPr="0001699F" w:rsidRDefault="00840BF2" w:rsidP="00D360B8">
            <w:pPr>
              <w:pStyle w:val="TableParagraph"/>
              <w:spacing w:line="360" w:lineRule="auto"/>
              <w:rPr>
                <w:b/>
                <w:sz w:val="24"/>
                <w:szCs w:val="24"/>
              </w:rPr>
            </w:pPr>
            <w:r w:rsidRPr="0001699F">
              <w:rPr>
                <w:b/>
                <w:sz w:val="24"/>
                <w:szCs w:val="24"/>
              </w:rPr>
              <w:t>“Phase 3”</w:t>
            </w:r>
          </w:p>
        </w:tc>
        <w:tc>
          <w:tcPr>
            <w:tcW w:w="5798" w:type="dxa"/>
            <w:gridSpan w:val="2"/>
          </w:tcPr>
          <w:p w14:paraId="77366BEA" w14:textId="6D153BC2" w:rsidR="002732B1" w:rsidRPr="0001699F" w:rsidRDefault="00840BF2" w:rsidP="00D360B8">
            <w:pPr>
              <w:pStyle w:val="TableParagraph"/>
              <w:spacing w:line="360" w:lineRule="auto"/>
              <w:ind w:firstLine="55"/>
              <w:rPr>
                <w:sz w:val="24"/>
                <w:szCs w:val="24"/>
              </w:rPr>
            </w:pPr>
            <w:r w:rsidRPr="0001699F">
              <w:rPr>
                <w:sz w:val="24"/>
                <w:szCs w:val="24"/>
              </w:rPr>
              <w:t xml:space="preserve">That part of the Biodiversity Gain </w:t>
            </w:r>
            <w:r w:rsidR="00671979" w:rsidRPr="0001699F">
              <w:rPr>
                <w:sz w:val="24"/>
                <w:szCs w:val="24"/>
              </w:rPr>
              <w:t>Site</w:t>
            </w:r>
            <w:r w:rsidRPr="0001699F">
              <w:rPr>
                <w:sz w:val="24"/>
                <w:szCs w:val="24"/>
              </w:rPr>
              <w:t xml:space="preserve"> labelled “</w:t>
            </w:r>
            <w:r w:rsidR="00A128B0" w:rsidRPr="0001699F">
              <w:rPr>
                <w:sz w:val="24"/>
                <w:szCs w:val="24"/>
              </w:rPr>
              <w:t>F3</w:t>
            </w:r>
            <w:r w:rsidRPr="0001699F">
              <w:rPr>
                <w:sz w:val="24"/>
                <w:szCs w:val="24"/>
              </w:rPr>
              <w:t>” on the Phasing Plan</w:t>
            </w:r>
            <w:r w:rsidR="002732B1" w:rsidRPr="0001699F">
              <w:rPr>
                <w:sz w:val="24"/>
                <w:szCs w:val="24"/>
              </w:rPr>
              <w:t xml:space="preserve"> which is </w:t>
            </w:r>
            <w:r w:rsidR="0025295A" w:rsidRPr="0001699F">
              <w:rPr>
                <w:sz w:val="24"/>
                <w:szCs w:val="24"/>
              </w:rPr>
              <w:t>i</w:t>
            </w:r>
            <w:r w:rsidR="002732B1" w:rsidRPr="0001699F">
              <w:rPr>
                <w:sz w:val="24"/>
                <w:szCs w:val="24"/>
              </w:rPr>
              <w:t>ntended to secure</w:t>
            </w:r>
            <w:r w:rsidR="00447B19" w:rsidRPr="0001699F">
              <w:rPr>
                <w:sz w:val="24"/>
                <w:szCs w:val="24"/>
              </w:rPr>
              <w:t xml:space="preserve"> a minimum of</w:t>
            </w:r>
            <w:r w:rsidR="0025295A" w:rsidRPr="0001699F">
              <w:rPr>
                <w:sz w:val="24"/>
                <w:szCs w:val="24"/>
              </w:rPr>
              <w:t>:</w:t>
            </w:r>
          </w:p>
          <w:p w14:paraId="7DD6ED22" w14:textId="4F68E656" w:rsidR="002732B1" w:rsidRPr="0001699F" w:rsidRDefault="00993935" w:rsidP="00D360B8">
            <w:pPr>
              <w:pStyle w:val="TableParagraph"/>
              <w:numPr>
                <w:ilvl w:val="0"/>
                <w:numId w:val="46"/>
              </w:numPr>
              <w:spacing w:line="360" w:lineRule="auto"/>
              <w:rPr>
                <w:sz w:val="24"/>
                <w:szCs w:val="24"/>
              </w:rPr>
            </w:pPr>
            <w:r>
              <w:rPr>
                <w:sz w:val="24"/>
                <w:szCs w:val="24"/>
              </w:rPr>
              <w:t xml:space="preserve">[    </w:t>
            </w:r>
            <w:proofErr w:type="gramStart"/>
            <w:r>
              <w:rPr>
                <w:sz w:val="24"/>
                <w:szCs w:val="24"/>
              </w:rPr>
              <w:t xml:space="preserve">  ]</w:t>
            </w:r>
            <w:proofErr w:type="gramEnd"/>
            <w:r w:rsidR="002732B1" w:rsidRPr="0001699F">
              <w:rPr>
                <w:sz w:val="24"/>
                <w:szCs w:val="24"/>
              </w:rPr>
              <w:t xml:space="preserve"> </w:t>
            </w:r>
            <w:r w:rsidR="009B6F82" w:rsidRPr="0001699F">
              <w:rPr>
                <w:sz w:val="24"/>
                <w:szCs w:val="24"/>
              </w:rPr>
              <w:t xml:space="preserve">Area </w:t>
            </w:r>
            <w:r w:rsidR="002732B1" w:rsidRPr="0001699F">
              <w:rPr>
                <w:sz w:val="24"/>
                <w:szCs w:val="24"/>
              </w:rPr>
              <w:t>Habitat Units</w:t>
            </w:r>
          </w:p>
          <w:p w14:paraId="39543EBE" w14:textId="09F9965B" w:rsidR="002732B1" w:rsidRDefault="00993935" w:rsidP="00D360B8">
            <w:pPr>
              <w:pStyle w:val="TableParagraph"/>
              <w:numPr>
                <w:ilvl w:val="0"/>
                <w:numId w:val="46"/>
              </w:numPr>
              <w:spacing w:line="360" w:lineRule="auto"/>
              <w:rPr>
                <w:sz w:val="24"/>
                <w:szCs w:val="24"/>
              </w:rPr>
            </w:pPr>
            <w:r>
              <w:rPr>
                <w:sz w:val="24"/>
                <w:szCs w:val="24"/>
              </w:rPr>
              <w:t xml:space="preserve">[   </w:t>
            </w:r>
            <w:proofErr w:type="gramStart"/>
            <w:r>
              <w:rPr>
                <w:sz w:val="24"/>
                <w:szCs w:val="24"/>
              </w:rPr>
              <w:t xml:space="preserve">  ]</w:t>
            </w:r>
            <w:proofErr w:type="gramEnd"/>
            <w:r w:rsidR="002732B1" w:rsidRPr="0001699F">
              <w:rPr>
                <w:sz w:val="24"/>
                <w:szCs w:val="24"/>
              </w:rPr>
              <w:t xml:space="preserve"> Hedgerow Units</w:t>
            </w:r>
          </w:p>
          <w:p w14:paraId="56A7E5AA" w14:textId="3215F321" w:rsidR="00840BF2" w:rsidRPr="00D360B8" w:rsidRDefault="00993935" w:rsidP="00D360B8">
            <w:pPr>
              <w:pStyle w:val="TableParagraph"/>
              <w:numPr>
                <w:ilvl w:val="0"/>
                <w:numId w:val="46"/>
              </w:numPr>
              <w:spacing w:line="360" w:lineRule="auto"/>
              <w:rPr>
                <w:sz w:val="24"/>
                <w:szCs w:val="24"/>
              </w:rPr>
            </w:pPr>
            <w:r>
              <w:rPr>
                <w:sz w:val="24"/>
                <w:szCs w:val="24"/>
              </w:rPr>
              <w:t xml:space="preserve">[    </w:t>
            </w:r>
            <w:proofErr w:type="gramStart"/>
            <w:r>
              <w:rPr>
                <w:sz w:val="24"/>
                <w:szCs w:val="24"/>
              </w:rPr>
              <w:t xml:space="preserve">  ]</w:t>
            </w:r>
            <w:proofErr w:type="gramEnd"/>
            <w:r w:rsidR="002732B1" w:rsidRPr="0001699F">
              <w:rPr>
                <w:sz w:val="24"/>
                <w:szCs w:val="24"/>
              </w:rPr>
              <w:t xml:space="preserve"> Watercourse Units:</w:t>
            </w:r>
          </w:p>
        </w:tc>
      </w:tr>
      <w:tr w:rsidR="00840BF2" w:rsidRPr="0001699F" w14:paraId="4B560910" w14:textId="77777777" w:rsidTr="00D360B8">
        <w:trPr>
          <w:trHeight w:val="928"/>
        </w:trPr>
        <w:tc>
          <w:tcPr>
            <w:tcW w:w="2569" w:type="dxa"/>
          </w:tcPr>
          <w:p w14:paraId="2672E2C1" w14:textId="7D5CF099" w:rsidR="00840BF2" w:rsidRPr="0001699F" w:rsidRDefault="00840BF2" w:rsidP="00D360B8">
            <w:pPr>
              <w:pStyle w:val="TableParagraph"/>
              <w:spacing w:line="360" w:lineRule="auto"/>
              <w:rPr>
                <w:b/>
                <w:sz w:val="24"/>
                <w:szCs w:val="24"/>
              </w:rPr>
            </w:pPr>
            <w:r w:rsidRPr="0001699F">
              <w:rPr>
                <w:b/>
                <w:sz w:val="24"/>
                <w:szCs w:val="24"/>
              </w:rPr>
              <w:t>“Phase 4”</w:t>
            </w:r>
          </w:p>
        </w:tc>
        <w:tc>
          <w:tcPr>
            <w:tcW w:w="5798" w:type="dxa"/>
            <w:gridSpan w:val="2"/>
          </w:tcPr>
          <w:p w14:paraId="3A50C09F" w14:textId="77777777" w:rsidR="0001699F" w:rsidRDefault="00840BF2" w:rsidP="00D360B8">
            <w:pPr>
              <w:pStyle w:val="TableParagraph"/>
              <w:spacing w:line="360" w:lineRule="auto"/>
              <w:ind w:firstLine="55"/>
              <w:rPr>
                <w:sz w:val="24"/>
                <w:szCs w:val="24"/>
              </w:rPr>
            </w:pPr>
            <w:r w:rsidRPr="0001699F">
              <w:rPr>
                <w:sz w:val="24"/>
                <w:szCs w:val="24"/>
              </w:rPr>
              <w:t>That part of the Biodiversity Gain</w:t>
            </w:r>
            <w:r w:rsidR="00671979" w:rsidRPr="0001699F">
              <w:rPr>
                <w:sz w:val="24"/>
                <w:szCs w:val="24"/>
              </w:rPr>
              <w:t xml:space="preserve"> Site</w:t>
            </w:r>
            <w:r w:rsidRPr="0001699F">
              <w:rPr>
                <w:sz w:val="24"/>
                <w:szCs w:val="24"/>
              </w:rPr>
              <w:t xml:space="preserve"> labelled “</w:t>
            </w:r>
            <w:r w:rsidR="00A128B0" w:rsidRPr="0001699F">
              <w:rPr>
                <w:sz w:val="24"/>
                <w:szCs w:val="24"/>
              </w:rPr>
              <w:t>F4</w:t>
            </w:r>
            <w:r w:rsidRPr="0001699F">
              <w:rPr>
                <w:sz w:val="24"/>
                <w:szCs w:val="24"/>
              </w:rPr>
              <w:t>” on the Phasing Plan</w:t>
            </w:r>
            <w:r w:rsidR="002732B1" w:rsidRPr="0001699F">
              <w:rPr>
                <w:sz w:val="24"/>
                <w:szCs w:val="24"/>
              </w:rPr>
              <w:t xml:space="preserve"> which is </w:t>
            </w:r>
            <w:r w:rsidR="0025295A" w:rsidRPr="0001699F">
              <w:rPr>
                <w:sz w:val="24"/>
                <w:szCs w:val="24"/>
              </w:rPr>
              <w:t>i</w:t>
            </w:r>
            <w:r w:rsidR="002732B1" w:rsidRPr="0001699F">
              <w:rPr>
                <w:sz w:val="24"/>
                <w:szCs w:val="24"/>
              </w:rPr>
              <w:t>ntended to secure</w:t>
            </w:r>
            <w:r w:rsidR="00447B19" w:rsidRPr="0001699F">
              <w:rPr>
                <w:sz w:val="24"/>
                <w:szCs w:val="24"/>
              </w:rPr>
              <w:t xml:space="preserve"> a minimum of</w:t>
            </w:r>
            <w:r w:rsidR="0001699F">
              <w:rPr>
                <w:sz w:val="24"/>
                <w:szCs w:val="24"/>
              </w:rPr>
              <w:t>:</w:t>
            </w:r>
          </w:p>
          <w:p w14:paraId="0347CEF2" w14:textId="686FF3E3" w:rsidR="002732B1" w:rsidRPr="0001699F" w:rsidRDefault="0001699F" w:rsidP="00D360B8">
            <w:pPr>
              <w:pStyle w:val="TableParagraph"/>
              <w:spacing w:line="360" w:lineRule="auto"/>
              <w:ind w:firstLine="55"/>
              <w:rPr>
                <w:sz w:val="24"/>
                <w:szCs w:val="24"/>
              </w:rPr>
            </w:pPr>
            <w:r>
              <w:rPr>
                <w:sz w:val="24"/>
                <w:szCs w:val="24"/>
              </w:rPr>
              <w:t xml:space="preserve">i. </w:t>
            </w:r>
            <w:r w:rsidR="00B516B7">
              <w:rPr>
                <w:sz w:val="24"/>
                <w:szCs w:val="24"/>
              </w:rPr>
              <w:t xml:space="preserve">[   </w:t>
            </w:r>
            <w:proofErr w:type="gramStart"/>
            <w:r w:rsidR="00B516B7">
              <w:rPr>
                <w:sz w:val="24"/>
                <w:szCs w:val="24"/>
              </w:rPr>
              <w:t xml:space="preserve">  ]</w:t>
            </w:r>
            <w:proofErr w:type="gramEnd"/>
            <w:r w:rsidR="002732B1" w:rsidRPr="0001699F">
              <w:rPr>
                <w:sz w:val="24"/>
                <w:szCs w:val="24"/>
              </w:rPr>
              <w:t xml:space="preserve"> </w:t>
            </w:r>
            <w:r w:rsidR="009B6F82" w:rsidRPr="0001699F">
              <w:rPr>
                <w:sz w:val="24"/>
                <w:szCs w:val="24"/>
              </w:rPr>
              <w:t xml:space="preserve">Area </w:t>
            </w:r>
            <w:r w:rsidR="002732B1" w:rsidRPr="0001699F">
              <w:rPr>
                <w:sz w:val="24"/>
                <w:szCs w:val="24"/>
              </w:rPr>
              <w:t>Habitat Units</w:t>
            </w:r>
          </w:p>
          <w:p w14:paraId="3247A0FD" w14:textId="14EC9919" w:rsidR="0001699F" w:rsidRDefault="0001699F" w:rsidP="00D360B8">
            <w:pPr>
              <w:pStyle w:val="TableParagraph"/>
              <w:spacing w:line="360" w:lineRule="auto"/>
              <w:rPr>
                <w:sz w:val="24"/>
                <w:szCs w:val="24"/>
              </w:rPr>
            </w:pPr>
            <w:r>
              <w:rPr>
                <w:sz w:val="24"/>
                <w:szCs w:val="24"/>
              </w:rPr>
              <w:t xml:space="preserve">ii. </w:t>
            </w:r>
            <w:r w:rsidR="00B516B7">
              <w:rPr>
                <w:sz w:val="24"/>
                <w:szCs w:val="24"/>
              </w:rPr>
              <w:t xml:space="preserve">[  </w:t>
            </w:r>
            <w:proofErr w:type="gramStart"/>
            <w:r w:rsidR="00B516B7">
              <w:rPr>
                <w:sz w:val="24"/>
                <w:szCs w:val="24"/>
              </w:rPr>
              <w:t xml:space="preserve">  ]</w:t>
            </w:r>
            <w:proofErr w:type="gramEnd"/>
            <w:r w:rsidR="002732B1" w:rsidRPr="0001699F">
              <w:rPr>
                <w:sz w:val="24"/>
                <w:szCs w:val="24"/>
              </w:rPr>
              <w:t xml:space="preserve"> Hedgerow Units</w:t>
            </w:r>
          </w:p>
          <w:p w14:paraId="2071DDC8" w14:textId="26DCB9CA" w:rsidR="00840BF2" w:rsidRPr="0001699F" w:rsidRDefault="0001699F" w:rsidP="00D360B8">
            <w:pPr>
              <w:pStyle w:val="TableParagraph"/>
              <w:spacing w:line="360" w:lineRule="auto"/>
              <w:rPr>
                <w:sz w:val="24"/>
                <w:szCs w:val="24"/>
              </w:rPr>
            </w:pPr>
            <w:r>
              <w:rPr>
                <w:sz w:val="24"/>
                <w:szCs w:val="24"/>
              </w:rPr>
              <w:t xml:space="preserve">iii. </w:t>
            </w:r>
            <w:r w:rsidR="00B516B7">
              <w:rPr>
                <w:sz w:val="24"/>
                <w:szCs w:val="24"/>
              </w:rPr>
              <w:t xml:space="preserve">[    </w:t>
            </w:r>
            <w:proofErr w:type="gramStart"/>
            <w:r w:rsidR="00B516B7">
              <w:rPr>
                <w:sz w:val="24"/>
                <w:szCs w:val="24"/>
              </w:rPr>
              <w:t xml:space="preserve">  ]</w:t>
            </w:r>
            <w:proofErr w:type="gramEnd"/>
            <w:r w:rsidR="002732B1" w:rsidRPr="0001699F">
              <w:rPr>
                <w:sz w:val="24"/>
                <w:szCs w:val="24"/>
              </w:rPr>
              <w:t xml:space="preserve"> Watercourse Units:</w:t>
            </w:r>
          </w:p>
        </w:tc>
      </w:tr>
      <w:tr w:rsidR="00025E9F" w:rsidRPr="0001699F" w14:paraId="1513544A" w14:textId="77777777" w:rsidTr="00D360B8">
        <w:trPr>
          <w:trHeight w:val="928"/>
        </w:trPr>
        <w:tc>
          <w:tcPr>
            <w:tcW w:w="2569" w:type="dxa"/>
            <w:tcBorders>
              <w:top w:val="single" w:sz="4" w:space="0" w:color="000000"/>
              <w:left w:val="single" w:sz="4" w:space="0" w:color="000000"/>
              <w:bottom w:val="single" w:sz="4" w:space="0" w:color="000000"/>
              <w:right w:val="single" w:sz="4" w:space="0" w:color="000000"/>
            </w:tcBorders>
          </w:tcPr>
          <w:p w14:paraId="62E3469F" w14:textId="741BEF3B" w:rsidR="00025E9F" w:rsidRPr="0001699F" w:rsidRDefault="00025E9F" w:rsidP="00D360B8">
            <w:pPr>
              <w:pStyle w:val="TableParagraph"/>
              <w:spacing w:line="360" w:lineRule="auto"/>
              <w:rPr>
                <w:b/>
                <w:sz w:val="24"/>
                <w:szCs w:val="24"/>
              </w:rPr>
            </w:pPr>
            <w:r w:rsidRPr="0001699F">
              <w:rPr>
                <w:b/>
                <w:sz w:val="24"/>
                <w:szCs w:val="24"/>
              </w:rPr>
              <w:t>“Phase 1 BNG Monitoring Fee”</w:t>
            </w:r>
          </w:p>
        </w:tc>
        <w:tc>
          <w:tcPr>
            <w:tcW w:w="5798" w:type="dxa"/>
            <w:gridSpan w:val="2"/>
            <w:tcBorders>
              <w:top w:val="single" w:sz="4" w:space="0" w:color="000000"/>
              <w:left w:val="single" w:sz="4" w:space="0" w:color="000000"/>
              <w:bottom w:val="single" w:sz="4" w:space="0" w:color="000000"/>
              <w:right w:val="single" w:sz="4" w:space="0" w:color="000000"/>
            </w:tcBorders>
          </w:tcPr>
          <w:p w14:paraId="44192E55" w14:textId="14042FBD" w:rsidR="00025E9F" w:rsidRPr="0001699F" w:rsidRDefault="00025E9F" w:rsidP="00D360B8">
            <w:pPr>
              <w:pStyle w:val="TableParagraph"/>
              <w:spacing w:line="360" w:lineRule="auto"/>
              <w:ind w:firstLine="55"/>
              <w:rPr>
                <w:sz w:val="24"/>
                <w:szCs w:val="24"/>
              </w:rPr>
            </w:pPr>
            <w:r w:rsidRPr="0001699F">
              <w:rPr>
                <w:sz w:val="24"/>
                <w:szCs w:val="24"/>
              </w:rPr>
              <w:t xml:space="preserve">means the </w:t>
            </w:r>
            <w:r w:rsidR="00370882" w:rsidRPr="0001699F">
              <w:rPr>
                <w:sz w:val="24"/>
                <w:szCs w:val="24"/>
              </w:rPr>
              <w:t>sum of</w:t>
            </w:r>
            <w:r w:rsidR="00C10119" w:rsidRPr="0001699F">
              <w:rPr>
                <w:sz w:val="24"/>
                <w:szCs w:val="24"/>
              </w:rPr>
              <w:t xml:space="preserve"> </w:t>
            </w:r>
            <w:proofErr w:type="gramStart"/>
            <w:r w:rsidR="00C10119" w:rsidRPr="00B516B7">
              <w:rPr>
                <w:sz w:val="24"/>
                <w:szCs w:val="24"/>
                <w:highlight w:val="yellow"/>
              </w:rPr>
              <w:t>£</w:t>
            </w:r>
            <w:r w:rsidR="00C25821">
              <w:rPr>
                <w:sz w:val="24"/>
                <w:szCs w:val="24"/>
              </w:rPr>
              <w:t>[</w:t>
            </w:r>
            <w:proofErr w:type="gramEnd"/>
            <w:r w:rsidR="00C25821">
              <w:rPr>
                <w:sz w:val="24"/>
                <w:szCs w:val="24"/>
              </w:rPr>
              <w:t xml:space="preserve">         </w:t>
            </w:r>
            <w:proofErr w:type="gramStart"/>
            <w:r w:rsidR="00C25821">
              <w:rPr>
                <w:sz w:val="24"/>
                <w:szCs w:val="24"/>
              </w:rPr>
              <w:t xml:space="preserve">  ]</w:t>
            </w:r>
            <w:proofErr w:type="gramEnd"/>
            <w:r w:rsidR="00C25821">
              <w:rPr>
                <w:sz w:val="24"/>
                <w:szCs w:val="24"/>
              </w:rPr>
              <w:t xml:space="preserve"> </w:t>
            </w:r>
            <w:r w:rsidRPr="0001699F">
              <w:rPr>
                <w:sz w:val="24"/>
                <w:szCs w:val="24"/>
              </w:rPr>
              <w:t xml:space="preserve">Index Linked in respect of the Council’s reasonable and proper fees for checking and monitoring the obligations set out in the </w:t>
            </w:r>
            <w:r w:rsidRPr="0001699F">
              <w:rPr>
                <w:sz w:val="24"/>
                <w:szCs w:val="24"/>
              </w:rPr>
              <w:lastRenderedPageBreak/>
              <w:t>HMMP in relation to Phase 1</w:t>
            </w:r>
          </w:p>
        </w:tc>
      </w:tr>
      <w:tr w:rsidR="00025E9F" w:rsidRPr="0001699F" w14:paraId="1CF1C5B6" w14:textId="77777777" w:rsidTr="00D360B8">
        <w:trPr>
          <w:trHeight w:val="928"/>
        </w:trPr>
        <w:tc>
          <w:tcPr>
            <w:tcW w:w="2569" w:type="dxa"/>
            <w:tcBorders>
              <w:top w:val="single" w:sz="4" w:space="0" w:color="000000"/>
              <w:left w:val="single" w:sz="4" w:space="0" w:color="000000"/>
              <w:bottom w:val="single" w:sz="4" w:space="0" w:color="000000"/>
              <w:right w:val="single" w:sz="4" w:space="0" w:color="000000"/>
            </w:tcBorders>
          </w:tcPr>
          <w:p w14:paraId="3BF25FF0" w14:textId="180D35A6" w:rsidR="00025E9F" w:rsidRPr="0001699F" w:rsidRDefault="00025E9F" w:rsidP="00D360B8">
            <w:pPr>
              <w:pStyle w:val="TableParagraph"/>
              <w:spacing w:line="360" w:lineRule="auto"/>
              <w:rPr>
                <w:b/>
                <w:sz w:val="24"/>
                <w:szCs w:val="24"/>
              </w:rPr>
            </w:pPr>
            <w:r w:rsidRPr="0001699F">
              <w:rPr>
                <w:b/>
                <w:sz w:val="24"/>
                <w:szCs w:val="24"/>
              </w:rPr>
              <w:lastRenderedPageBreak/>
              <w:t>“Phase 2 BNG Monitoring Fee”</w:t>
            </w:r>
          </w:p>
        </w:tc>
        <w:tc>
          <w:tcPr>
            <w:tcW w:w="5798" w:type="dxa"/>
            <w:gridSpan w:val="2"/>
            <w:tcBorders>
              <w:top w:val="single" w:sz="4" w:space="0" w:color="000000"/>
              <w:left w:val="single" w:sz="4" w:space="0" w:color="000000"/>
              <w:bottom w:val="single" w:sz="4" w:space="0" w:color="000000"/>
              <w:right w:val="single" w:sz="4" w:space="0" w:color="000000"/>
            </w:tcBorders>
          </w:tcPr>
          <w:p w14:paraId="5C575201" w14:textId="33D09E37" w:rsidR="00025E9F" w:rsidRPr="0001699F" w:rsidRDefault="00025E9F" w:rsidP="00D360B8">
            <w:pPr>
              <w:pStyle w:val="TableParagraph"/>
              <w:spacing w:line="360" w:lineRule="auto"/>
              <w:ind w:firstLine="55"/>
              <w:rPr>
                <w:sz w:val="24"/>
                <w:szCs w:val="24"/>
              </w:rPr>
            </w:pPr>
            <w:r w:rsidRPr="0001699F">
              <w:rPr>
                <w:sz w:val="24"/>
                <w:szCs w:val="24"/>
              </w:rPr>
              <w:t xml:space="preserve">means the sum of </w:t>
            </w:r>
            <w:proofErr w:type="gramStart"/>
            <w:r w:rsidR="007A6CA8" w:rsidRPr="0001699F">
              <w:rPr>
                <w:sz w:val="24"/>
                <w:szCs w:val="24"/>
              </w:rPr>
              <w:t>£</w:t>
            </w:r>
            <w:r w:rsidR="00C25821">
              <w:rPr>
                <w:sz w:val="24"/>
                <w:szCs w:val="24"/>
              </w:rPr>
              <w:t>[</w:t>
            </w:r>
            <w:proofErr w:type="gramEnd"/>
            <w:r w:rsidR="00C25821">
              <w:rPr>
                <w:sz w:val="24"/>
                <w:szCs w:val="24"/>
              </w:rPr>
              <w:t xml:space="preserve">    </w:t>
            </w:r>
            <w:proofErr w:type="gramStart"/>
            <w:r w:rsidR="00C25821">
              <w:rPr>
                <w:sz w:val="24"/>
                <w:szCs w:val="24"/>
              </w:rPr>
              <w:t xml:space="preserve">  ]</w:t>
            </w:r>
            <w:proofErr w:type="gramEnd"/>
            <w:r w:rsidR="00C25821">
              <w:rPr>
                <w:sz w:val="24"/>
                <w:szCs w:val="24"/>
              </w:rPr>
              <w:t xml:space="preserve"> </w:t>
            </w:r>
            <w:r w:rsidRPr="0001699F">
              <w:rPr>
                <w:sz w:val="24"/>
                <w:szCs w:val="24"/>
              </w:rPr>
              <w:t>Index Linked in respect of the Council’s reasonable and proper fees for checking and monitoring the obligations set out in the HMMP in relation to Phase 2</w:t>
            </w:r>
          </w:p>
        </w:tc>
      </w:tr>
      <w:tr w:rsidR="00025E9F" w:rsidRPr="0001699F" w14:paraId="52F467C5" w14:textId="77777777" w:rsidTr="00D360B8">
        <w:trPr>
          <w:trHeight w:val="928"/>
        </w:trPr>
        <w:tc>
          <w:tcPr>
            <w:tcW w:w="2569" w:type="dxa"/>
            <w:tcBorders>
              <w:top w:val="single" w:sz="4" w:space="0" w:color="000000"/>
              <w:left w:val="single" w:sz="4" w:space="0" w:color="000000"/>
              <w:bottom w:val="single" w:sz="4" w:space="0" w:color="000000"/>
              <w:right w:val="single" w:sz="4" w:space="0" w:color="000000"/>
            </w:tcBorders>
          </w:tcPr>
          <w:p w14:paraId="43C4DD9E" w14:textId="677FA937" w:rsidR="00025E9F" w:rsidRPr="0001699F" w:rsidRDefault="00025E9F" w:rsidP="00D360B8">
            <w:pPr>
              <w:pStyle w:val="TableParagraph"/>
              <w:spacing w:line="360" w:lineRule="auto"/>
              <w:rPr>
                <w:b/>
                <w:sz w:val="24"/>
                <w:szCs w:val="24"/>
              </w:rPr>
            </w:pPr>
            <w:r w:rsidRPr="0001699F">
              <w:rPr>
                <w:b/>
                <w:sz w:val="24"/>
                <w:szCs w:val="24"/>
              </w:rPr>
              <w:t>“Phase 3 BNG Monitoring Fee”</w:t>
            </w:r>
          </w:p>
        </w:tc>
        <w:tc>
          <w:tcPr>
            <w:tcW w:w="5798" w:type="dxa"/>
            <w:gridSpan w:val="2"/>
            <w:tcBorders>
              <w:top w:val="single" w:sz="4" w:space="0" w:color="000000"/>
              <w:left w:val="single" w:sz="4" w:space="0" w:color="000000"/>
              <w:bottom w:val="single" w:sz="4" w:space="0" w:color="000000"/>
              <w:right w:val="single" w:sz="4" w:space="0" w:color="000000"/>
            </w:tcBorders>
          </w:tcPr>
          <w:p w14:paraId="7276CF1C" w14:textId="4BE0C720" w:rsidR="00025E9F" w:rsidRPr="0001699F" w:rsidRDefault="00025E9F" w:rsidP="00D360B8">
            <w:pPr>
              <w:pStyle w:val="TableParagraph"/>
              <w:spacing w:line="360" w:lineRule="auto"/>
              <w:ind w:firstLine="55"/>
              <w:rPr>
                <w:sz w:val="24"/>
                <w:szCs w:val="24"/>
              </w:rPr>
            </w:pPr>
            <w:r w:rsidRPr="0001699F">
              <w:rPr>
                <w:sz w:val="24"/>
                <w:szCs w:val="24"/>
              </w:rPr>
              <w:t>means the sum of</w:t>
            </w:r>
            <w:r w:rsidR="004B66DF" w:rsidRPr="0001699F">
              <w:rPr>
                <w:sz w:val="24"/>
                <w:szCs w:val="24"/>
              </w:rPr>
              <w:t xml:space="preserve"> </w:t>
            </w:r>
            <w:proofErr w:type="gramStart"/>
            <w:r w:rsidR="004B66DF" w:rsidRPr="0001699F">
              <w:rPr>
                <w:sz w:val="24"/>
                <w:szCs w:val="24"/>
              </w:rPr>
              <w:t>£</w:t>
            </w:r>
            <w:r w:rsidR="00476826">
              <w:rPr>
                <w:sz w:val="24"/>
                <w:szCs w:val="24"/>
              </w:rPr>
              <w:t>[</w:t>
            </w:r>
            <w:proofErr w:type="gramEnd"/>
            <w:r w:rsidR="00476826">
              <w:rPr>
                <w:sz w:val="24"/>
                <w:szCs w:val="24"/>
              </w:rPr>
              <w:t xml:space="preserve">          </w:t>
            </w:r>
            <w:proofErr w:type="gramStart"/>
            <w:r w:rsidR="00476826">
              <w:rPr>
                <w:sz w:val="24"/>
                <w:szCs w:val="24"/>
              </w:rPr>
              <w:t xml:space="preserve">  ]</w:t>
            </w:r>
            <w:proofErr w:type="gramEnd"/>
            <w:r w:rsidR="00476826">
              <w:rPr>
                <w:sz w:val="24"/>
                <w:szCs w:val="24"/>
              </w:rPr>
              <w:t xml:space="preserve"> </w:t>
            </w:r>
            <w:r w:rsidR="0001699F">
              <w:rPr>
                <w:sz w:val="24"/>
                <w:szCs w:val="24"/>
              </w:rPr>
              <w:t xml:space="preserve"> </w:t>
            </w:r>
            <w:r w:rsidRPr="0001699F">
              <w:rPr>
                <w:sz w:val="24"/>
                <w:szCs w:val="24"/>
              </w:rPr>
              <w:t xml:space="preserve">Index Linked in respect of the Council’s reasonable and proper fees for checking and monitoring the obligations set out in the HMMP in relation to Phase </w:t>
            </w:r>
            <w:r w:rsidR="00F7672A" w:rsidRPr="0001699F">
              <w:rPr>
                <w:sz w:val="24"/>
                <w:szCs w:val="24"/>
              </w:rPr>
              <w:t>3</w:t>
            </w:r>
          </w:p>
        </w:tc>
      </w:tr>
      <w:tr w:rsidR="00025E9F" w:rsidRPr="0001699F" w14:paraId="221ABEC3" w14:textId="77777777" w:rsidTr="00D360B8">
        <w:trPr>
          <w:trHeight w:val="420"/>
        </w:trPr>
        <w:tc>
          <w:tcPr>
            <w:tcW w:w="2569" w:type="dxa"/>
            <w:tcBorders>
              <w:top w:val="single" w:sz="4" w:space="0" w:color="000000"/>
              <w:left w:val="single" w:sz="4" w:space="0" w:color="000000"/>
              <w:bottom w:val="single" w:sz="4" w:space="0" w:color="000000"/>
              <w:right w:val="single" w:sz="4" w:space="0" w:color="000000"/>
            </w:tcBorders>
          </w:tcPr>
          <w:p w14:paraId="06F17219" w14:textId="3E58DE2A" w:rsidR="00025E9F" w:rsidRPr="0001699F" w:rsidRDefault="00025E9F" w:rsidP="00D360B8">
            <w:pPr>
              <w:pStyle w:val="TableParagraph"/>
              <w:spacing w:line="360" w:lineRule="auto"/>
              <w:rPr>
                <w:b/>
                <w:sz w:val="24"/>
                <w:szCs w:val="24"/>
              </w:rPr>
            </w:pPr>
            <w:r w:rsidRPr="0001699F">
              <w:rPr>
                <w:b/>
                <w:sz w:val="24"/>
                <w:szCs w:val="24"/>
              </w:rPr>
              <w:t>“Phase 4 BNG Monitoring Fee”</w:t>
            </w:r>
          </w:p>
        </w:tc>
        <w:tc>
          <w:tcPr>
            <w:tcW w:w="5798" w:type="dxa"/>
            <w:gridSpan w:val="2"/>
            <w:tcBorders>
              <w:top w:val="single" w:sz="4" w:space="0" w:color="000000"/>
              <w:left w:val="single" w:sz="4" w:space="0" w:color="000000"/>
              <w:bottom w:val="single" w:sz="4" w:space="0" w:color="000000"/>
              <w:right w:val="single" w:sz="4" w:space="0" w:color="000000"/>
            </w:tcBorders>
          </w:tcPr>
          <w:p w14:paraId="77B2D177" w14:textId="4CD12301" w:rsidR="00025E9F" w:rsidRPr="0001699F" w:rsidRDefault="00025E9F" w:rsidP="00D360B8">
            <w:pPr>
              <w:pStyle w:val="TableParagraph"/>
              <w:spacing w:line="360" w:lineRule="auto"/>
              <w:ind w:firstLine="55"/>
              <w:rPr>
                <w:sz w:val="24"/>
                <w:szCs w:val="24"/>
              </w:rPr>
            </w:pPr>
            <w:r w:rsidRPr="0001699F">
              <w:rPr>
                <w:sz w:val="24"/>
                <w:szCs w:val="24"/>
              </w:rPr>
              <w:t xml:space="preserve">means the sum of </w:t>
            </w:r>
            <w:proofErr w:type="gramStart"/>
            <w:r w:rsidRPr="0001699F">
              <w:rPr>
                <w:sz w:val="24"/>
                <w:szCs w:val="24"/>
              </w:rPr>
              <w:t>£</w:t>
            </w:r>
            <w:r w:rsidR="00476826">
              <w:rPr>
                <w:sz w:val="24"/>
                <w:szCs w:val="24"/>
              </w:rPr>
              <w:t>[</w:t>
            </w:r>
            <w:proofErr w:type="gramEnd"/>
            <w:r w:rsidR="00476826">
              <w:rPr>
                <w:sz w:val="24"/>
                <w:szCs w:val="24"/>
              </w:rPr>
              <w:t xml:space="preserve">   </w:t>
            </w:r>
            <w:proofErr w:type="gramStart"/>
            <w:r w:rsidR="00476826">
              <w:rPr>
                <w:sz w:val="24"/>
                <w:szCs w:val="24"/>
              </w:rPr>
              <w:t xml:space="preserve">  ]</w:t>
            </w:r>
            <w:proofErr w:type="gramEnd"/>
            <w:r w:rsidR="00476826">
              <w:rPr>
                <w:sz w:val="24"/>
                <w:szCs w:val="24"/>
              </w:rPr>
              <w:t xml:space="preserve"> </w:t>
            </w:r>
            <w:r w:rsidRPr="0001699F">
              <w:rPr>
                <w:sz w:val="24"/>
                <w:szCs w:val="24"/>
              </w:rPr>
              <w:t>Index Linked in respect of the Council’s reasonable and proper fees for checking and monitoring the obligations set out in the HMMP in relation to Phase 4</w:t>
            </w:r>
          </w:p>
        </w:tc>
      </w:tr>
      <w:tr w:rsidR="00840BF2" w:rsidRPr="0001699F" w14:paraId="46045C67" w14:textId="77777777" w:rsidTr="00D360B8">
        <w:trPr>
          <w:trHeight w:val="928"/>
        </w:trPr>
        <w:tc>
          <w:tcPr>
            <w:tcW w:w="2569" w:type="dxa"/>
          </w:tcPr>
          <w:p w14:paraId="38D7BDF6" w14:textId="7CC038AC" w:rsidR="00840BF2" w:rsidRPr="0001699F" w:rsidRDefault="00840BF2" w:rsidP="00D360B8">
            <w:pPr>
              <w:pStyle w:val="TableParagraph"/>
              <w:spacing w:line="360" w:lineRule="auto"/>
              <w:rPr>
                <w:b/>
                <w:sz w:val="24"/>
                <w:szCs w:val="24"/>
              </w:rPr>
            </w:pPr>
            <w:r w:rsidRPr="0001699F">
              <w:rPr>
                <w:b/>
                <w:sz w:val="24"/>
                <w:szCs w:val="24"/>
              </w:rPr>
              <w:t>“Phasing Plan”</w:t>
            </w:r>
          </w:p>
        </w:tc>
        <w:tc>
          <w:tcPr>
            <w:tcW w:w="5798" w:type="dxa"/>
            <w:gridSpan w:val="2"/>
          </w:tcPr>
          <w:p w14:paraId="479F5172" w14:textId="0EE03949" w:rsidR="00840BF2" w:rsidRPr="0001699F" w:rsidRDefault="00840BF2" w:rsidP="00D360B8">
            <w:pPr>
              <w:pStyle w:val="TableParagraph"/>
              <w:spacing w:line="360" w:lineRule="auto"/>
              <w:ind w:firstLine="21"/>
              <w:rPr>
                <w:sz w:val="24"/>
                <w:szCs w:val="24"/>
              </w:rPr>
            </w:pPr>
            <w:r w:rsidRPr="0001699F">
              <w:rPr>
                <w:sz w:val="24"/>
                <w:szCs w:val="24"/>
              </w:rPr>
              <w:t xml:space="preserve">means the plan attached hereto </w:t>
            </w:r>
            <w:r w:rsidR="000E72A2" w:rsidRPr="0001699F">
              <w:rPr>
                <w:sz w:val="24"/>
                <w:szCs w:val="24"/>
              </w:rPr>
              <w:t>marked “Phasing Plan”</w:t>
            </w:r>
          </w:p>
        </w:tc>
      </w:tr>
      <w:tr w:rsidR="00840BF2" w:rsidRPr="0001699F" w14:paraId="37C5E747" w14:textId="77777777" w:rsidTr="00D360B8">
        <w:trPr>
          <w:trHeight w:val="962"/>
        </w:trPr>
        <w:tc>
          <w:tcPr>
            <w:tcW w:w="2569" w:type="dxa"/>
          </w:tcPr>
          <w:p w14:paraId="37C5E745" w14:textId="7091E688" w:rsidR="00840BF2" w:rsidRPr="0001699F" w:rsidRDefault="00840BF2" w:rsidP="00D360B8">
            <w:pPr>
              <w:pStyle w:val="TableParagraph"/>
              <w:spacing w:before="122" w:line="360" w:lineRule="auto"/>
              <w:ind w:left="110"/>
              <w:rPr>
                <w:b/>
                <w:sz w:val="24"/>
                <w:szCs w:val="24"/>
              </w:rPr>
            </w:pPr>
            <w:r w:rsidRPr="0001699F">
              <w:rPr>
                <w:b/>
                <w:bCs/>
                <w:sz w:val="24"/>
                <w:szCs w:val="24"/>
              </w:rPr>
              <w:t>“Register”</w:t>
            </w:r>
          </w:p>
        </w:tc>
        <w:tc>
          <w:tcPr>
            <w:tcW w:w="5798" w:type="dxa"/>
            <w:gridSpan w:val="2"/>
          </w:tcPr>
          <w:p w14:paraId="37C5E746" w14:textId="5CE0B6DD" w:rsidR="00840BF2" w:rsidRPr="0001699F" w:rsidRDefault="00840BF2" w:rsidP="00D360B8">
            <w:pPr>
              <w:pStyle w:val="TableParagraph"/>
              <w:spacing w:before="122" w:line="360" w:lineRule="auto"/>
              <w:ind w:right="97"/>
              <w:jc w:val="both"/>
              <w:rPr>
                <w:sz w:val="24"/>
                <w:szCs w:val="24"/>
              </w:rPr>
            </w:pPr>
            <w:r w:rsidRPr="0001699F">
              <w:rPr>
                <w:sz w:val="24"/>
                <w:szCs w:val="24"/>
              </w:rPr>
              <w:t>means act of applying for Registration on the Biodiversity Gain Site Register</w:t>
            </w:r>
            <w:r w:rsidRPr="0001699F">
              <w:rPr>
                <w:b/>
                <w:bCs/>
                <w:sz w:val="24"/>
                <w:szCs w:val="24"/>
              </w:rPr>
              <w:t>.</w:t>
            </w:r>
          </w:p>
        </w:tc>
      </w:tr>
      <w:tr w:rsidR="00840BF2" w:rsidRPr="0001699F" w14:paraId="4838C197" w14:textId="77777777" w:rsidTr="00D360B8">
        <w:trPr>
          <w:trHeight w:val="1841"/>
        </w:trPr>
        <w:tc>
          <w:tcPr>
            <w:tcW w:w="2569" w:type="dxa"/>
          </w:tcPr>
          <w:p w14:paraId="3A43BD1E" w14:textId="6E004869" w:rsidR="00840BF2" w:rsidRPr="0001699F" w:rsidRDefault="00840BF2" w:rsidP="00D360B8">
            <w:pPr>
              <w:pStyle w:val="TableParagraph"/>
              <w:spacing w:before="122" w:line="360" w:lineRule="auto"/>
              <w:ind w:left="110"/>
              <w:rPr>
                <w:b/>
                <w:bCs/>
                <w:sz w:val="24"/>
                <w:szCs w:val="24"/>
              </w:rPr>
            </w:pPr>
            <w:r w:rsidRPr="0001699F">
              <w:rPr>
                <w:b/>
                <w:bCs/>
                <w:sz w:val="24"/>
                <w:szCs w:val="24"/>
              </w:rPr>
              <w:t>“Registration”</w:t>
            </w:r>
          </w:p>
        </w:tc>
        <w:tc>
          <w:tcPr>
            <w:tcW w:w="5798" w:type="dxa"/>
            <w:gridSpan w:val="2"/>
          </w:tcPr>
          <w:p w14:paraId="53BB0196" w14:textId="1A3336AB" w:rsidR="00840BF2" w:rsidRPr="0001699F" w:rsidRDefault="00840BF2" w:rsidP="00D360B8">
            <w:pPr>
              <w:pStyle w:val="TableParagraph"/>
              <w:spacing w:before="122" w:line="360" w:lineRule="auto"/>
              <w:ind w:right="97"/>
              <w:jc w:val="both"/>
              <w:rPr>
                <w:sz w:val="24"/>
                <w:szCs w:val="24"/>
              </w:rPr>
            </w:pPr>
            <w:r w:rsidRPr="0001699F">
              <w:rPr>
                <w:sz w:val="24"/>
                <w:szCs w:val="24"/>
              </w:rPr>
              <w:t xml:space="preserve">means the record on the Biodiversity Gain Site Register of the Biodiversity Gain </w:t>
            </w:r>
            <w:r w:rsidR="00E709F2" w:rsidRPr="0001699F">
              <w:rPr>
                <w:sz w:val="24"/>
                <w:szCs w:val="24"/>
              </w:rPr>
              <w:t>S</w:t>
            </w:r>
            <w:r w:rsidR="00C0482A" w:rsidRPr="0001699F">
              <w:rPr>
                <w:sz w:val="24"/>
                <w:szCs w:val="24"/>
              </w:rPr>
              <w:t>i</w:t>
            </w:r>
            <w:r w:rsidR="00E709F2" w:rsidRPr="0001699F">
              <w:rPr>
                <w:sz w:val="24"/>
                <w:szCs w:val="24"/>
              </w:rPr>
              <w:t>te</w:t>
            </w:r>
            <w:r w:rsidRPr="0001699F">
              <w:rPr>
                <w:sz w:val="24"/>
                <w:szCs w:val="24"/>
              </w:rPr>
              <w:t xml:space="preserve"> the BNG Capacity, the Remaining BNG Capacity, and any Allocations</w:t>
            </w:r>
            <w:r w:rsidR="00A128B0" w:rsidRPr="0001699F">
              <w:rPr>
                <w:sz w:val="24"/>
                <w:szCs w:val="24"/>
              </w:rPr>
              <w:t xml:space="preserve"> (as applicable)</w:t>
            </w:r>
            <w:r w:rsidRPr="0001699F">
              <w:rPr>
                <w:sz w:val="24"/>
                <w:szCs w:val="24"/>
              </w:rPr>
              <w:t>.</w:t>
            </w:r>
          </w:p>
        </w:tc>
      </w:tr>
      <w:tr w:rsidR="00840BF2" w:rsidRPr="0001699F" w14:paraId="4AF8EDFE" w14:textId="77777777" w:rsidTr="00D360B8">
        <w:trPr>
          <w:trHeight w:val="1965"/>
        </w:trPr>
        <w:tc>
          <w:tcPr>
            <w:tcW w:w="2569" w:type="dxa"/>
          </w:tcPr>
          <w:p w14:paraId="0C7DBB7E" w14:textId="432A71E1" w:rsidR="00840BF2" w:rsidRPr="0001699F" w:rsidRDefault="00840BF2" w:rsidP="00D360B8">
            <w:pPr>
              <w:pStyle w:val="TableParagraph"/>
              <w:spacing w:before="122" w:line="360" w:lineRule="auto"/>
              <w:ind w:left="110"/>
              <w:rPr>
                <w:b/>
                <w:bCs/>
                <w:sz w:val="24"/>
                <w:szCs w:val="24"/>
              </w:rPr>
            </w:pPr>
            <w:r w:rsidRPr="0001699F">
              <w:rPr>
                <w:b/>
                <w:bCs/>
                <w:sz w:val="24"/>
                <w:szCs w:val="24"/>
              </w:rPr>
              <w:t>“Relevant Event”</w:t>
            </w:r>
          </w:p>
        </w:tc>
        <w:tc>
          <w:tcPr>
            <w:tcW w:w="5798" w:type="dxa"/>
            <w:gridSpan w:val="2"/>
          </w:tcPr>
          <w:p w14:paraId="03215F52" w14:textId="3138B7FE" w:rsidR="00840BF2" w:rsidRPr="0001699F" w:rsidRDefault="00840BF2" w:rsidP="00D360B8">
            <w:pPr>
              <w:pStyle w:val="TableParagraph"/>
              <w:spacing w:before="122" w:line="360" w:lineRule="auto"/>
              <w:ind w:right="97"/>
              <w:jc w:val="both"/>
              <w:rPr>
                <w:sz w:val="24"/>
                <w:szCs w:val="24"/>
              </w:rPr>
            </w:pPr>
            <w:r w:rsidRPr="0001699F">
              <w:rPr>
                <w:sz w:val="24"/>
                <w:szCs w:val="24"/>
              </w:rPr>
              <w:t>means any of the following events:</w:t>
            </w:r>
          </w:p>
          <w:p w14:paraId="3252727B" w14:textId="3BD6655F" w:rsidR="00840BF2" w:rsidRPr="0001699F" w:rsidRDefault="00840BF2" w:rsidP="00D360B8">
            <w:pPr>
              <w:pStyle w:val="TableParagraph"/>
              <w:spacing w:before="122" w:line="360" w:lineRule="auto"/>
              <w:ind w:left="1399" w:right="97" w:hanging="679"/>
              <w:jc w:val="both"/>
              <w:rPr>
                <w:sz w:val="24"/>
                <w:szCs w:val="24"/>
                <w:lang w:val="en-GB"/>
              </w:rPr>
            </w:pPr>
            <w:r w:rsidRPr="0001699F">
              <w:rPr>
                <w:sz w:val="24"/>
                <w:szCs w:val="24"/>
                <w:lang w:val="en-GB"/>
              </w:rPr>
              <w:t>(1)</w:t>
            </w:r>
            <w:r w:rsidR="00D76330">
              <w:rPr>
                <w:sz w:val="24"/>
                <w:szCs w:val="24"/>
                <w:lang w:val="en-GB"/>
              </w:rPr>
              <w:tab/>
            </w:r>
            <w:r w:rsidRPr="0001699F">
              <w:rPr>
                <w:sz w:val="24"/>
                <w:szCs w:val="24"/>
                <w:lang w:val="en-GB"/>
              </w:rPr>
              <w:t>a change in the law and/or national policy; or</w:t>
            </w:r>
          </w:p>
          <w:p w14:paraId="1FFE9A2D" w14:textId="16C588C3" w:rsidR="00840BF2" w:rsidRPr="0001699F" w:rsidRDefault="00840BF2" w:rsidP="00D360B8">
            <w:pPr>
              <w:pStyle w:val="TableParagraph"/>
              <w:spacing w:before="122" w:line="360" w:lineRule="auto"/>
              <w:ind w:left="1399" w:right="97" w:hanging="679"/>
              <w:jc w:val="both"/>
              <w:rPr>
                <w:sz w:val="24"/>
                <w:szCs w:val="24"/>
                <w:lang w:val="en-GB"/>
              </w:rPr>
            </w:pPr>
            <w:r w:rsidRPr="0001699F">
              <w:rPr>
                <w:sz w:val="24"/>
                <w:szCs w:val="24"/>
                <w:lang w:val="en-GB"/>
              </w:rPr>
              <w:t>(2)</w:t>
            </w:r>
            <w:r w:rsidR="00D76330">
              <w:rPr>
                <w:sz w:val="24"/>
                <w:szCs w:val="24"/>
                <w:lang w:val="en-GB"/>
              </w:rPr>
              <w:tab/>
            </w:r>
            <w:r w:rsidRPr="0001699F">
              <w:rPr>
                <w:sz w:val="24"/>
                <w:szCs w:val="24"/>
                <w:lang w:val="en-GB"/>
              </w:rPr>
              <w:t>a decision of a Court, tribunal, Secretary of state or other decision maker with competence,</w:t>
            </w:r>
          </w:p>
          <w:p w14:paraId="4E8E7A5C" w14:textId="7CA6EFC7" w:rsidR="00840BF2" w:rsidRPr="00AA227E" w:rsidRDefault="00D76330" w:rsidP="00D360B8">
            <w:pPr>
              <w:pStyle w:val="TableParagraph"/>
              <w:spacing w:before="122" w:line="360" w:lineRule="auto"/>
              <w:ind w:left="1399" w:right="97" w:hanging="679"/>
              <w:jc w:val="both"/>
              <w:rPr>
                <w:sz w:val="24"/>
                <w:szCs w:val="24"/>
                <w:lang w:val="en-GB"/>
              </w:rPr>
            </w:pPr>
            <w:r>
              <w:rPr>
                <w:sz w:val="24"/>
                <w:szCs w:val="24"/>
                <w:lang w:val="en-GB"/>
              </w:rPr>
              <w:t>(3)</w:t>
            </w:r>
            <w:r>
              <w:rPr>
                <w:sz w:val="24"/>
                <w:szCs w:val="24"/>
                <w:lang w:val="en-GB"/>
              </w:rPr>
              <w:tab/>
            </w:r>
            <w:r w:rsidR="00840BF2" w:rsidRPr="0001699F">
              <w:rPr>
                <w:sz w:val="24"/>
                <w:szCs w:val="24"/>
                <w:lang w:val="en-GB"/>
              </w:rPr>
              <w:t>that results in Biodiversity Net Gain</w:t>
            </w:r>
            <w:r w:rsidR="00025E9F" w:rsidRPr="0001699F">
              <w:rPr>
                <w:sz w:val="24"/>
                <w:szCs w:val="24"/>
                <w:lang w:val="en-GB"/>
              </w:rPr>
              <w:t xml:space="preserve"> or any part thereof</w:t>
            </w:r>
            <w:r w:rsidR="00840BF2" w:rsidRPr="0001699F">
              <w:rPr>
                <w:sz w:val="24"/>
                <w:szCs w:val="24"/>
                <w:lang w:val="en-GB"/>
              </w:rPr>
              <w:t xml:space="preserve"> not being required by law or the Biodiversity Gain</w:t>
            </w:r>
            <w:r w:rsidR="00333F27" w:rsidRPr="0001699F">
              <w:rPr>
                <w:sz w:val="24"/>
                <w:szCs w:val="24"/>
                <w:lang w:val="en-GB"/>
              </w:rPr>
              <w:t xml:space="preserve"> </w:t>
            </w:r>
            <w:proofErr w:type="gramStart"/>
            <w:r w:rsidR="00333F27" w:rsidRPr="0001699F">
              <w:rPr>
                <w:sz w:val="24"/>
                <w:szCs w:val="24"/>
                <w:lang w:val="en-GB"/>
              </w:rPr>
              <w:t xml:space="preserve">Site </w:t>
            </w:r>
            <w:r w:rsidR="00025E9F" w:rsidRPr="0001699F">
              <w:rPr>
                <w:sz w:val="24"/>
                <w:szCs w:val="24"/>
                <w:lang w:val="en-GB"/>
              </w:rPr>
              <w:t xml:space="preserve"> or</w:t>
            </w:r>
            <w:proofErr w:type="gramEnd"/>
            <w:r w:rsidR="00025E9F" w:rsidRPr="0001699F">
              <w:rPr>
                <w:sz w:val="24"/>
                <w:szCs w:val="24"/>
                <w:lang w:val="en-GB"/>
              </w:rPr>
              <w:t xml:space="preserve"> any </w:t>
            </w:r>
            <w:r w:rsidR="00025E9F" w:rsidRPr="0001699F">
              <w:rPr>
                <w:sz w:val="24"/>
                <w:szCs w:val="24"/>
                <w:lang w:val="en-GB"/>
              </w:rPr>
              <w:lastRenderedPageBreak/>
              <w:t>part thereof</w:t>
            </w:r>
            <w:r w:rsidR="00840BF2" w:rsidRPr="0001699F">
              <w:rPr>
                <w:sz w:val="24"/>
                <w:szCs w:val="24"/>
                <w:lang w:val="en-GB"/>
              </w:rPr>
              <w:t xml:space="preserve"> no longer </w:t>
            </w:r>
            <w:proofErr w:type="gramStart"/>
            <w:r w:rsidR="00840BF2" w:rsidRPr="0001699F">
              <w:rPr>
                <w:sz w:val="24"/>
                <w:szCs w:val="24"/>
                <w:lang w:val="en-GB"/>
              </w:rPr>
              <w:t>being considered to be</w:t>
            </w:r>
            <w:proofErr w:type="gramEnd"/>
            <w:r w:rsidR="00840BF2" w:rsidRPr="0001699F">
              <w:rPr>
                <w:sz w:val="24"/>
                <w:szCs w:val="24"/>
                <w:lang w:val="en-GB"/>
              </w:rPr>
              <w:t xml:space="preserve"> an effective form of Biodiversity Net Gain.</w:t>
            </w:r>
          </w:p>
        </w:tc>
      </w:tr>
      <w:tr w:rsidR="00840BF2" w:rsidRPr="0001699F" w14:paraId="37C5E74A" w14:textId="77777777" w:rsidTr="00D360B8">
        <w:trPr>
          <w:trHeight w:val="1156"/>
        </w:trPr>
        <w:tc>
          <w:tcPr>
            <w:tcW w:w="2569" w:type="dxa"/>
          </w:tcPr>
          <w:p w14:paraId="37C5E748" w14:textId="3B0AA3D4" w:rsidR="00840BF2" w:rsidRPr="0001699F" w:rsidRDefault="00840BF2" w:rsidP="00D360B8">
            <w:pPr>
              <w:pStyle w:val="TableParagraph"/>
              <w:spacing w:line="360" w:lineRule="auto"/>
              <w:ind w:left="110"/>
              <w:rPr>
                <w:b/>
                <w:sz w:val="24"/>
                <w:szCs w:val="24"/>
              </w:rPr>
            </w:pPr>
            <w:r w:rsidRPr="0001699F">
              <w:rPr>
                <w:b/>
                <w:bCs/>
                <w:sz w:val="24"/>
                <w:szCs w:val="24"/>
              </w:rPr>
              <w:lastRenderedPageBreak/>
              <w:t>“Remaining BNG Capacity”</w:t>
            </w:r>
          </w:p>
        </w:tc>
        <w:tc>
          <w:tcPr>
            <w:tcW w:w="5798" w:type="dxa"/>
            <w:gridSpan w:val="2"/>
          </w:tcPr>
          <w:p w14:paraId="37C5E749" w14:textId="1944CA84" w:rsidR="00840BF2" w:rsidRPr="0001699F" w:rsidRDefault="00840BF2" w:rsidP="00D360B8">
            <w:pPr>
              <w:pStyle w:val="TableParagraph"/>
              <w:spacing w:before="9" w:line="360" w:lineRule="auto"/>
              <w:ind w:right="102"/>
              <w:jc w:val="both"/>
              <w:rPr>
                <w:sz w:val="24"/>
                <w:szCs w:val="24"/>
              </w:rPr>
            </w:pPr>
            <w:r w:rsidRPr="0001699F">
              <w:rPr>
                <w:sz w:val="24"/>
                <w:szCs w:val="24"/>
              </w:rPr>
              <w:t xml:space="preserve">means the available BNG Capacity on the Biodiversity Gain Site Register which can be Allocated to a development </w:t>
            </w:r>
          </w:p>
        </w:tc>
      </w:tr>
      <w:tr w:rsidR="007B79E0" w:rsidRPr="0001699F" w14:paraId="37C5E757" w14:textId="77777777" w:rsidTr="00D360B8">
        <w:trPr>
          <w:gridAfter w:val="1"/>
          <w:wAfter w:w="22" w:type="dxa"/>
          <w:trHeight w:val="2311"/>
        </w:trPr>
        <w:tc>
          <w:tcPr>
            <w:tcW w:w="2569" w:type="dxa"/>
          </w:tcPr>
          <w:p w14:paraId="37C5E755" w14:textId="77777777" w:rsidR="007B79E0" w:rsidRPr="0001699F" w:rsidRDefault="00912CB5" w:rsidP="00D360B8">
            <w:pPr>
              <w:pStyle w:val="TableParagraph"/>
              <w:spacing w:line="360" w:lineRule="auto"/>
              <w:ind w:left="110"/>
              <w:rPr>
                <w:b/>
                <w:sz w:val="24"/>
                <w:szCs w:val="24"/>
              </w:rPr>
            </w:pPr>
            <w:r w:rsidRPr="0001699F">
              <w:rPr>
                <w:b/>
                <w:spacing w:val="-2"/>
                <w:sz w:val="24"/>
                <w:szCs w:val="24"/>
              </w:rPr>
              <w:t>“Transfer”</w:t>
            </w:r>
          </w:p>
        </w:tc>
        <w:tc>
          <w:tcPr>
            <w:tcW w:w="5776" w:type="dxa"/>
          </w:tcPr>
          <w:p w14:paraId="37C5E756" w14:textId="2EB5D28D" w:rsidR="007B79E0" w:rsidRPr="0001699F" w:rsidRDefault="00912CB5" w:rsidP="00D360B8">
            <w:pPr>
              <w:pStyle w:val="TableParagraph"/>
              <w:spacing w:line="360" w:lineRule="auto"/>
              <w:ind w:right="100"/>
              <w:jc w:val="both"/>
              <w:rPr>
                <w:sz w:val="24"/>
                <w:szCs w:val="24"/>
              </w:rPr>
            </w:pPr>
            <w:r w:rsidRPr="0001699F">
              <w:rPr>
                <w:sz w:val="24"/>
                <w:szCs w:val="24"/>
              </w:rPr>
              <w:t>means the disposal of any legal or beneficial interest in the Biodiversity</w:t>
            </w:r>
            <w:r w:rsidRPr="0001699F">
              <w:rPr>
                <w:spacing w:val="-2"/>
                <w:sz w:val="24"/>
                <w:szCs w:val="24"/>
              </w:rPr>
              <w:t xml:space="preserve"> </w:t>
            </w:r>
            <w:r w:rsidR="00282031" w:rsidRPr="0001699F">
              <w:rPr>
                <w:sz w:val="24"/>
                <w:szCs w:val="24"/>
              </w:rPr>
              <w:t>Gain</w:t>
            </w:r>
            <w:r w:rsidR="00282031" w:rsidRPr="0001699F">
              <w:rPr>
                <w:spacing w:val="-1"/>
                <w:sz w:val="24"/>
                <w:szCs w:val="24"/>
              </w:rPr>
              <w:t xml:space="preserve"> </w:t>
            </w:r>
            <w:r w:rsidR="00282031" w:rsidRPr="0001699F">
              <w:rPr>
                <w:spacing w:val="-3"/>
                <w:sz w:val="24"/>
                <w:szCs w:val="24"/>
              </w:rPr>
              <w:t>or</w:t>
            </w:r>
            <w:r w:rsidRPr="0001699F">
              <w:rPr>
                <w:spacing w:val="-2"/>
                <w:sz w:val="24"/>
                <w:szCs w:val="24"/>
              </w:rPr>
              <w:t xml:space="preserve"> </w:t>
            </w:r>
            <w:r w:rsidRPr="0001699F">
              <w:rPr>
                <w:sz w:val="24"/>
                <w:szCs w:val="24"/>
              </w:rPr>
              <w:t>any</w:t>
            </w:r>
            <w:r w:rsidRPr="0001699F">
              <w:rPr>
                <w:spacing w:val="-2"/>
                <w:sz w:val="24"/>
                <w:szCs w:val="24"/>
              </w:rPr>
              <w:t xml:space="preserve"> </w:t>
            </w:r>
            <w:r w:rsidRPr="0001699F">
              <w:rPr>
                <w:sz w:val="24"/>
                <w:szCs w:val="24"/>
              </w:rPr>
              <w:t>part</w:t>
            </w:r>
            <w:r w:rsidRPr="0001699F">
              <w:rPr>
                <w:spacing w:val="-3"/>
                <w:sz w:val="24"/>
                <w:szCs w:val="24"/>
              </w:rPr>
              <w:t xml:space="preserve"> </w:t>
            </w:r>
            <w:r w:rsidRPr="0001699F">
              <w:rPr>
                <w:sz w:val="24"/>
                <w:szCs w:val="24"/>
              </w:rPr>
              <w:t>thereof</w:t>
            </w:r>
            <w:r w:rsidRPr="0001699F">
              <w:rPr>
                <w:spacing w:val="40"/>
                <w:sz w:val="24"/>
                <w:szCs w:val="24"/>
              </w:rPr>
              <w:t xml:space="preserve"> </w:t>
            </w:r>
            <w:r w:rsidRPr="0001699F">
              <w:rPr>
                <w:sz w:val="24"/>
                <w:szCs w:val="24"/>
              </w:rPr>
              <w:t>including</w:t>
            </w:r>
            <w:r w:rsidRPr="0001699F">
              <w:rPr>
                <w:spacing w:val="-1"/>
                <w:sz w:val="24"/>
                <w:szCs w:val="24"/>
              </w:rPr>
              <w:t xml:space="preserve"> </w:t>
            </w:r>
            <w:r w:rsidRPr="0001699F">
              <w:rPr>
                <w:sz w:val="24"/>
                <w:szCs w:val="24"/>
              </w:rPr>
              <w:t>a</w:t>
            </w:r>
            <w:r w:rsidRPr="0001699F">
              <w:rPr>
                <w:spacing w:val="-1"/>
                <w:sz w:val="24"/>
                <w:szCs w:val="24"/>
              </w:rPr>
              <w:t xml:space="preserve"> </w:t>
            </w:r>
            <w:r w:rsidRPr="0001699F">
              <w:rPr>
                <w:sz w:val="24"/>
                <w:szCs w:val="24"/>
              </w:rPr>
              <w:t>freehold transfer,</w:t>
            </w:r>
            <w:r w:rsidRPr="0001699F">
              <w:rPr>
                <w:spacing w:val="40"/>
                <w:sz w:val="24"/>
                <w:szCs w:val="24"/>
              </w:rPr>
              <w:t xml:space="preserve"> </w:t>
            </w:r>
            <w:r w:rsidRPr="0001699F">
              <w:rPr>
                <w:sz w:val="24"/>
                <w:szCs w:val="24"/>
              </w:rPr>
              <w:t xml:space="preserve">grant of any lease tenancy or </w:t>
            </w:r>
            <w:proofErr w:type="spellStart"/>
            <w:r w:rsidRPr="0001699F">
              <w:rPr>
                <w:sz w:val="24"/>
                <w:szCs w:val="24"/>
              </w:rPr>
              <w:t>licence</w:t>
            </w:r>
            <w:proofErr w:type="spellEnd"/>
            <w:r w:rsidRPr="0001699F">
              <w:rPr>
                <w:sz w:val="24"/>
                <w:szCs w:val="24"/>
              </w:rPr>
              <w:t>, or creation of any</w:t>
            </w:r>
            <w:r w:rsidRPr="0001699F">
              <w:rPr>
                <w:spacing w:val="-4"/>
                <w:sz w:val="24"/>
                <w:szCs w:val="24"/>
              </w:rPr>
              <w:t xml:space="preserve"> </w:t>
            </w:r>
            <w:r w:rsidRPr="0001699F">
              <w:rPr>
                <w:sz w:val="24"/>
                <w:szCs w:val="24"/>
              </w:rPr>
              <w:t>easement</w:t>
            </w:r>
            <w:r w:rsidRPr="0001699F">
              <w:rPr>
                <w:spacing w:val="-5"/>
                <w:sz w:val="24"/>
                <w:szCs w:val="24"/>
              </w:rPr>
              <w:t xml:space="preserve"> </w:t>
            </w:r>
            <w:r w:rsidRPr="0001699F">
              <w:rPr>
                <w:sz w:val="24"/>
                <w:szCs w:val="24"/>
              </w:rPr>
              <w:t>legal</w:t>
            </w:r>
            <w:r w:rsidRPr="0001699F">
              <w:rPr>
                <w:spacing w:val="-6"/>
                <w:sz w:val="24"/>
                <w:szCs w:val="24"/>
              </w:rPr>
              <w:t xml:space="preserve"> </w:t>
            </w:r>
            <w:r w:rsidRPr="0001699F">
              <w:rPr>
                <w:sz w:val="24"/>
                <w:szCs w:val="24"/>
              </w:rPr>
              <w:t>charge</w:t>
            </w:r>
            <w:r w:rsidRPr="0001699F">
              <w:rPr>
                <w:spacing w:val="-3"/>
                <w:sz w:val="24"/>
                <w:szCs w:val="24"/>
              </w:rPr>
              <w:t xml:space="preserve"> </w:t>
            </w:r>
            <w:r w:rsidRPr="0001699F">
              <w:rPr>
                <w:sz w:val="24"/>
                <w:szCs w:val="24"/>
              </w:rPr>
              <w:t>or</w:t>
            </w:r>
            <w:r w:rsidRPr="0001699F">
              <w:rPr>
                <w:spacing w:val="-5"/>
                <w:sz w:val="24"/>
                <w:szCs w:val="24"/>
              </w:rPr>
              <w:t xml:space="preserve"> </w:t>
            </w:r>
            <w:r w:rsidRPr="0001699F">
              <w:rPr>
                <w:sz w:val="24"/>
                <w:szCs w:val="24"/>
              </w:rPr>
              <w:t>mortgage</w:t>
            </w:r>
            <w:r w:rsidRPr="0001699F">
              <w:rPr>
                <w:spacing w:val="-5"/>
                <w:sz w:val="24"/>
                <w:szCs w:val="24"/>
              </w:rPr>
              <w:t xml:space="preserve"> </w:t>
            </w:r>
            <w:r w:rsidRPr="0001699F">
              <w:rPr>
                <w:sz w:val="24"/>
                <w:szCs w:val="24"/>
              </w:rPr>
              <w:t>in</w:t>
            </w:r>
            <w:r w:rsidRPr="0001699F">
              <w:rPr>
                <w:spacing w:val="-5"/>
                <w:sz w:val="24"/>
                <w:szCs w:val="24"/>
              </w:rPr>
              <w:t xml:space="preserve"> </w:t>
            </w:r>
            <w:r w:rsidRPr="0001699F">
              <w:rPr>
                <w:sz w:val="24"/>
                <w:szCs w:val="24"/>
              </w:rPr>
              <w:t>respect</w:t>
            </w:r>
            <w:r w:rsidRPr="0001699F">
              <w:rPr>
                <w:spacing w:val="-3"/>
                <w:sz w:val="24"/>
                <w:szCs w:val="24"/>
              </w:rPr>
              <w:t xml:space="preserve"> </w:t>
            </w:r>
            <w:r w:rsidRPr="0001699F">
              <w:rPr>
                <w:sz w:val="24"/>
                <w:szCs w:val="24"/>
              </w:rPr>
              <w:t>of</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same and “to Transfer” “Transferred” “</w:t>
            </w:r>
            <w:r w:rsidR="00D24612" w:rsidRPr="0001699F">
              <w:rPr>
                <w:sz w:val="24"/>
                <w:szCs w:val="24"/>
              </w:rPr>
              <w:t>Transferee” and</w:t>
            </w:r>
            <w:r w:rsidRPr="0001699F">
              <w:rPr>
                <w:sz w:val="24"/>
                <w:szCs w:val="24"/>
              </w:rPr>
              <w:t xml:space="preserve"> cognate expressions shall be construed accordingly</w:t>
            </w:r>
          </w:p>
        </w:tc>
      </w:tr>
      <w:tr w:rsidR="00C02739" w:rsidRPr="0001699F" w14:paraId="4FF50FDD" w14:textId="77777777" w:rsidTr="00D360B8">
        <w:trPr>
          <w:gridAfter w:val="1"/>
          <w:wAfter w:w="22" w:type="dxa"/>
          <w:trHeight w:val="2311"/>
        </w:trPr>
        <w:tc>
          <w:tcPr>
            <w:tcW w:w="2569" w:type="dxa"/>
          </w:tcPr>
          <w:p w14:paraId="2AD12595" w14:textId="77F5F6AF" w:rsidR="00C02739" w:rsidRPr="0001699F" w:rsidRDefault="009B07F4" w:rsidP="00D360B8">
            <w:pPr>
              <w:pStyle w:val="TableParagraph"/>
              <w:spacing w:line="360" w:lineRule="auto"/>
              <w:ind w:left="110"/>
              <w:rPr>
                <w:b/>
                <w:spacing w:val="-2"/>
                <w:sz w:val="24"/>
                <w:szCs w:val="24"/>
              </w:rPr>
            </w:pPr>
            <w:r w:rsidRPr="0001699F">
              <w:rPr>
                <w:b/>
                <w:bCs/>
                <w:sz w:val="24"/>
                <w:szCs w:val="24"/>
              </w:rPr>
              <w:t>“</w:t>
            </w:r>
            <w:r w:rsidR="00C02739" w:rsidRPr="0001699F">
              <w:rPr>
                <w:b/>
                <w:bCs/>
                <w:sz w:val="24"/>
                <w:szCs w:val="24"/>
              </w:rPr>
              <w:t>Variation Event</w:t>
            </w:r>
            <w:r w:rsidRPr="0001699F">
              <w:rPr>
                <w:b/>
                <w:bCs/>
                <w:sz w:val="24"/>
                <w:szCs w:val="24"/>
              </w:rPr>
              <w:t>”</w:t>
            </w:r>
          </w:p>
        </w:tc>
        <w:tc>
          <w:tcPr>
            <w:tcW w:w="5776" w:type="dxa"/>
          </w:tcPr>
          <w:p w14:paraId="41E92824" w14:textId="2BF7F0B2" w:rsidR="006A4914" w:rsidRPr="0001699F" w:rsidRDefault="006A4914" w:rsidP="00D360B8">
            <w:pPr>
              <w:pStyle w:val="TableParagraph"/>
              <w:spacing w:line="360" w:lineRule="auto"/>
              <w:ind w:right="100"/>
              <w:jc w:val="both"/>
              <w:rPr>
                <w:sz w:val="24"/>
                <w:szCs w:val="24"/>
              </w:rPr>
            </w:pPr>
            <w:r w:rsidRPr="0001699F">
              <w:rPr>
                <w:sz w:val="24"/>
                <w:szCs w:val="24"/>
              </w:rPr>
              <w:t xml:space="preserve">means any of the following events that would have a material impact on the calculation of any un-Allocated Biodiversity </w:t>
            </w:r>
            <w:r w:rsidR="00025E9F" w:rsidRPr="0001699F">
              <w:rPr>
                <w:sz w:val="24"/>
                <w:szCs w:val="24"/>
              </w:rPr>
              <w:t>Units</w:t>
            </w:r>
            <w:r w:rsidR="000D3CA7" w:rsidRPr="0001699F">
              <w:rPr>
                <w:sz w:val="24"/>
                <w:szCs w:val="24"/>
              </w:rPr>
              <w:t xml:space="preserve"> on a Phase</w:t>
            </w:r>
            <w:r w:rsidRPr="0001699F">
              <w:rPr>
                <w:sz w:val="24"/>
                <w:szCs w:val="24"/>
              </w:rPr>
              <w:t>:</w:t>
            </w:r>
          </w:p>
          <w:p w14:paraId="28B5B589" w14:textId="0264E860" w:rsidR="006A4914" w:rsidRPr="0001699F" w:rsidRDefault="009B07F4" w:rsidP="00D360B8">
            <w:pPr>
              <w:pStyle w:val="TableParagraph"/>
              <w:spacing w:line="360" w:lineRule="auto"/>
              <w:ind w:left="1399" w:right="100" w:hanging="708"/>
              <w:jc w:val="both"/>
              <w:rPr>
                <w:sz w:val="24"/>
                <w:szCs w:val="24"/>
                <w:lang w:val="en-GB"/>
              </w:rPr>
            </w:pPr>
            <w:r w:rsidRPr="0001699F">
              <w:rPr>
                <w:sz w:val="24"/>
                <w:szCs w:val="24"/>
                <w:lang w:val="en-GB"/>
              </w:rPr>
              <w:t>(1)</w:t>
            </w:r>
            <w:r w:rsidR="00D76330">
              <w:rPr>
                <w:sz w:val="24"/>
                <w:szCs w:val="24"/>
                <w:lang w:val="en-GB"/>
              </w:rPr>
              <w:tab/>
            </w:r>
            <w:r w:rsidR="006A4914" w:rsidRPr="0001699F">
              <w:rPr>
                <w:sz w:val="24"/>
                <w:szCs w:val="24"/>
                <w:lang w:val="en-GB"/>
              </w:rPr>
              <w:t xml:space="preserve">a change in Natural England's guidance or </w:t>
            </w:r>
            <w:proofErr w:type="gramStart"/>
            <w:r w:rsidR="006A4914" w:rsidRPr="0001699F">
              <w:rPr>
                <w:sz w:val="24"/>
                <w:szCs w:val="24"/>
                <w:lang w:val="en-GB"/>
              </w:rPr>
              <w:t>policies;</w:t>
            </w:r>
            <w:proofErr w:type="gramEnd"/>
          </w:p>
          <w:p w14:paraId="5E02150C" w14:textId="71D712F2" w:rsidR="006A4914" w:rsidRPr="0001699F" w:rsidRDefault="009B07F4" w:rsidP="00D360B8">
            <w:pPr>
              <w:pStyle w:val="TableParagraph"/>
              <w:spacing w:line="360" w:lineRule="auto"/>
              <w:ind w:left="1399" w:right="100" w:hanging="708"/>
              <w:jc w:val="both"/>
              <w:rPr>
                <w:sz w:val="24"/>
                <w:szCs w:val="24"/>
                <w:lang w:val="en-GB"/>
              </w:rPr>
            </w:pPr>
            <w:r w:rsidRPr="0001699F">
              <w:rPr>
                <w:sz w:val="24"/>
                <w:szCs w:val="24"/>
                <w:lang w:val="en-GB"/>
              </w:rPr>
              <w:t>(2)</w:t>
            </w:r>
            <w:r w:rsidR="00D76330">
              <w:rPr>
                <w:sz w:val="24"/>
                <w:szCs w:val="24"/>
                <w:lang w:val="en-GB"/>
              </w:rPr>
              <w:tab/>
            </w:r>
            <w:r w:rsidR="006A4914" w:rsidRPr="0001699F">
              <w:rPr>
                <w:sz w:val="24"/>
                <w:szCs w:val="24"/>
                <w:lang w:val="en-GB"/>
              </w:rPr>
              <w:t xml:space="preserve">a change in scientific opinion based on </w:t>
            </w:r>
            <w:proofErr w:type="gramStart"/>
            <w:r w:rsidR="006A4914" w:rsidRPr="0001699F">
              <w:rPr>
                <w:sz w:val="24"/>
                <w:szCs w:val="24"/>
                <w:lang w:val="en-GB"/>
              </w:rPr>
              <w:t>evidence;</w:t>
            </w:r>
            <w:proofErr w:type="gramEnd"/>
          </w:p>
          <w:p w14:paraId="10EE43C1" w14:textId="60CC4DF5" w:rsidR="006A4914" w:rsidRPr="0001699F" w:rsidRDefault="009B07F4" w:rsidP="00D360B8">
            <w:pPr>
              <w:pStyle w:val="TableParagraph"/>
              <w:spacing w:line="360" w:lineRule="auto"/>
              <w:ind w:left="1399" w:right="100" w:hanging="708"/>
              <w:jc w:val="both"/>
              <w:rPr>
                <w:sz w:val="24"/>
                <w:szCs w:val="24"/>
                <w:lang w:val="en-GB"/>
              </w:rPr>
            </w:pPr>
            <w:r w:rsidRPr="0001699F">
              <w:rPr>
                <w:sz w:val="24"/>
                <w:szCs w:val="24"/>
                <w:lang w:val="en-GB"/>
              </w:rPr>
              <w:t>(3)</w:t>
            </w:r>
            <w:r w:rsidR="00D76330">
              <w:rPr>
                <w:sz w:val="24"/>
                <w:szCs w:val="24"/>
                <w:lang w:val="en-GB"/>
              </w:rPr>
              <w:tab/>
            </w:r>
            <w:r w:rsidR="006A4914" w:rsidRPr="0001699F">
              <w:rPr>
                <w:sz w:val="24"/>
                <w:szCs w:val="24"/>
                <w:lang w:val="en-GB"/>
              </w:rPr>
              <w:t xml:space="preserve">a change in industry practices or in the generally accepted calculation methods for the type or extent of land required to achieve Biodiversity Net </w:t>
            </w:r>
            <w:proofErr w:type="gramStart"/>
            <w:r w:rsidR="006A4914" w:rsidRPr="0001699F">
              <w:rPr>
                <w:sz w:val="24"/>
                <w:szCs w:val="24"/>
                <w:lang w:val="en-GB"/>
              </w:rPr>
              <w:t>Gain;</w:t>
            </w:r>
            <w:proofErr w:type="gramEnd"/>
          </w:p>
          <w:p w14:paraId="1FAA0727" w14:textId="248FDE70" w:rsidR="006A4914" w:rsidRPr="0001699F" w:rsidRDefault="009B07F4" w:rsidP="00D360B8">
            <w:pPr>
              <w:pStyle w:val="TableParagraph"/>
              <w:spacing w:line="360" w:lineRule="auto"/>
              <w:ind w:left="1399" w:right="100" w:hanging="708"/>
              <w:jc w:val="both"/>
              <w:rPr>
                <w:sz w:val="24"/>
                <w:szCs w:val="24"/>
                <w:lang w:val="en-GB"/>
              </w:rPr>
            </w:pPr>
            <w:r w:rsidRPr="0001699F">
              <w:rPr>
                <w:sz w:val="24"/>
                <w:szCs w:val="24"/>
                <w:lang w:val="en-GB"/>
              </w:rPr>
              <w:t>(4)</w:t>
            </w:r>
            <w:r w:rsidR="00D76330">
              <w:rPr>
                <w:sz w:val="24"/>
                <w:szCs w:val="24"/>
                <w:lang w:val="en-GB"/>
              </w:rPr>
              <w:tab/>
            </w:r>
            <w:r w:rsidR="006A4914" w:rsidRPr="0001699F">
              <w:rPr>
                <w:sz w:val="24"/>
                <w:szCs w:val="24"/>
                <w:lang w:val="en-GB"/>
              </w:rPr>
              <w:t xml:space="preserve">the Biodiversity Metric is amended, updated, or replaced by Natural England and/or </w:t>
            </w:r>
            <w:proofErr w:type="gramStart"/>
            <w:r w:rsidR="006A4914" w:rsidRPr="0001699F">
              <w:rPr>
                <w:sz w:val="24"/>
                <w:szCs w:val="24"/>
                <w:lang w:val="en-GB"/>
              </w:rPr>
              <w:t>DEFRA;</w:t>
            </w:r>
            <w:proofErr w:type="gramEnd"/>
          </w:p>
          <w:p w14:paraId="58E113F2" w14:textId="66343296" w:rsidR="006A4914" w:rsidRPr="0001699F" w:rsidRDefault="009B07F4" w:rsidP="00D360B8">
            <w:pPr>
              <w:pStyle w:val="TableParagraph"/>
              <w:spacing w:line="360" w:lineRule="auto"/>
              <w:ind w:left="1399" w:right="100" w:hanging="708"/>
              <w:jc w:val="both"/>
              <w:rPr>
                <w:sz w:val="24"/>
                <w:szCs w:val="24"/>
                <w:lang w:val="en-GB"/>
              </w:rPr>
            </w:pPr>
            <w:r w:rsidRPr="0001699F">
              <w:rPr>
                <w:sz w:val="24"/>
                <w:szCs w:val="24"/>
                <w:lang w:val="en-GB"/>
              </w:rPr>
              <w:t>(5)</w:t>
            </w:r>
            <w:r w:rsidR="00D76330">
              <w:rPr>
                <w:sz w:val="24"/>
                <w:szCs w:val="24"/>
                <w:lang w:val="en-GB"/>
              </w:rPr>
              <w:tab/>
            </w:r>
            <w:r w:rsidR="006A4914" w:rsidRPr="0001699F">
              <w:rPr>
                <w:sz w:val="24"/>
                <w:szCs w:val="24"/>
                <w:lang w:val="en-GB"/>
              </w:rPr>
              <w:t>the Biodiversity Gain</w:t>
            </w:r>
            <w:r w:rsidR="00772979" w:rsidRPr="0001699F">
              <w:rPr>
                <w:sz w:val="24"/>
                <w:szCs w:val="24"/>
                <w:lang w:val="en-GB"/>
              </w:rPr>
              <w:t xml:space="preserve"> </w:t>
            </w:r>
            <w:proofErr w:type="gramStart"/>
            <w:r w:rsidR="00772979" w:rsidRPr="0001699F">
              <w:rPr>
                <w:sz w:val="24"/>
                <w:szCs w:val="24"/>
                <w:lang w:val="en-GB"/>
              </w:rPr>
              <w:t xml:space="preserve">Site </w:t>
            </w:r>
            <w:r w:rsidR="006A4914" w:rsidRPr="0001699F">
              <w:rPr>
                <w:sz w:val="24"/>
                <w:szCs w:val="24"/>
                <w:lang w:val="en-GB"/>
              </w:rPr>
              <w:t xml:space="preserve"> becomes</w:t>
            </w:r>
            <w:proofErr w:type="gramEnd"/>
            <w:r w:rsidR="006A4914" w:rsidRPr="0001699F">
              <w:rPr>
                <w:sz w:val="24"/>
                <w:szCs w:val="24"/>
                <w:lang w:val="en-GB"/>
              </w:rPr>
              <w:t xml:space="preserve"> designated under law or is otherwise encumbered by any right which would be </w:t>
            </w:r>
            <w:r w:rsidR="006A4914" w:rsidRPr="0001699F">
              <w:rPr>
                <w:sz w:val="24"/>
                <w:szCs w:val="24"/>
                <w:lang w:val="en-GB"/>
              </w:rPr>
              <w:lastRenderedPageBreak/>
              <w:t>incompatible with the Biodiversity Net Gain or any existing Allocation; or</w:t>
            </w:r>
          </w:p>
          <w:p w14:paraId="349B96CD" w14:textId="7F19DA0E" w:rsidR="00C02739" w:rsidRPr="00D360B8" w:rsidRDefault="009B07F4" w:rsidP="00D360B8">
            <w:pPr>
              <w:pStyle w:val="TableParagraph"/>
              <w:spacing w:line="360" w:lineRule="auto"/>
              <w:ind w:left="1399" w:right="100" w:hanging="708"/>
              <w:jc w:val="both"/>
              <w:rPr>
                <w:sz w:val="24"/>
                <w:szCs w:val="24"/>
                <w:lang w:val="en-GB"/>
              </w:rPr>
            </w:pPr>
            <w:r w:rsidRPr="0001699F">
              <w:rPr>
                <w:sz w:val="24"/>
                <w:szCs w:val="24"/>
                <w:lang w:val="en-GB"/>
              </w:rPr>
              <w:t xml:space="preserve">(6) </w:t>
            </w:r>
            <w:r w:rsidR="00D76330">
              <w:rPr>
                <w:sz w:val="24"/>
                <w:szCs w:val="24"/>
                <w:lang w:val="en-GB"/>
              </w:rPr>
              <w:tab/>
            </w:r>
            <w:r w:rsidR="006A4914" w:rsidRPr="0001699F">
              <w:rPr>
                <w:sz w:val="24"/>
                <w:szCs w:val="24"/>
                <w:lang w:val="en-GB"/>
              </w:rPr>
              <w:t>such other event as may be agreed between the Parties as constituting a Variation Event.</w:t>
            </w:r>
          </w:p>
        </w:tc>
      </w:tr>
      <w:tr w:rsidR="002209E1" w:rsidRPr="0001699F" w14:paraId="0715781C" w14:textId="77777777" w:rsidTr="00D360B8">
        <w:trPr>
          <w:gridAfter w:val="1"/>
          <w:wAfter w:w="22" w:type="dxa"/>
          <w:trHeight w:val="1270"/>
        </w:trPr>
        <w:tc>
          <w:tcPr>
            <w:tcW w:w="2569" w:type="dxa"/>
          </w:tcPr>
          <w:p w14:paraId="185CEA81" w14:textId="063E5F8C" w:rsidR="002209E1" w:rsidRPr="0001699F" w:rsidRDefault="009B07F4" w:rsidP="00D360B8">
            <w:pPr>
              <w:pStyle w:val="TableParagraph"/>
              <w:spacing w:line="360" w:lineRule="auto"/>
              <w:ind w:left="110"/>
              <w:rPr>
                <w:b/>
                <w:bCs/>
                <w:sz w:val="24"/>
                <w:szCs w:val="24"/>
              </w:rPr>
            </w:pPr>
            <w:r w:rsidRPr="0001699F">
              <w:rPr>
                <w:b/>
                <w:bCs/>
                <w:sz w:val="24"/>
                <w:szCs w:val="24"/>
                <w:lang w:val="en-GB"/>
              </w:rPr>
              <w:lastRenderedPageBreak/>
              <w:t>“</w:t>
            </w:r>
            <w:r w:rsidR="002209E1" w:rsidRPr="0001699F">
              <w:rPr>
                <w:b/>
                <w:bCs/>
                <w:sz w:val="24"/>
                <w:szCs w:val="24"/>
                <w:lang w:val="en-GB"/>
              </w:rPr>
              <w:t>Watercourse Units</w:t>
            </w:r>
            <w:r w:rsidRPr="0001699F">
              <w:rPr>
                <w:b/>
                <w:bCs/>
                <w:sz w:val="24"/>
                <w:szCs w:val="24"/>
                <w:lang w:val="en-GB"/>
              </w:rPr>
              <w:t>”</w:t>
            </w:r>
          </w:p>
        </w:tc>
        <w:tc>
          <w:tcPr>
            <w:tcW w:w="5776" w:type="dxa"/>
          </w:tcPr>
          <w:p w14:paraId="3F9D0D56" w14:textId="1DCF3C74" w:rsidR="002209E1" w:rsidRPr="00D360B8" w:rsidRDefault="002209E1" w:rsidP="00D360B8">
            <w:pPr>
              <w:pStyle w:val="TableParagraph"/>
              <w:spacing w:line="360" w:lineRule="auto"/>
              <w:ind w:right="100"/>
              <w:jc w:val="both"/>
              <w:rPr>
                <w:sz w:val="24"/>
                <w:szCs w:val="24"/>
                <w:lang w:val="en-GB"/>
              </w:rPr>
            </w:pPr>
            <w:r w:rsidRPr="0001699F">
              <w:rPr>
                <w:sz w:val="24"/>
                <w:szCs w:val="24"/>
                <w:lang w:val="en-GB"/>
              </w:rPr>
              <w:t xml:space="preserve">means </w:t>
            </w:r>
            <w:r w:rsidR="009B07F4" w:rsidRPr="0001699F">
              <w:rPr>
                <w:sz w:val="24"/>
                <w:szCs w:val="24"/>
                <w:lang w:val="en-GB"/>
              </w:rPr>
              <w:t xml:space="preserve">watercourse </w:t>
            </w:r>
            <w:r w:rsidRPr="0001699F">
              <w:rPr>
                <w:sz w:val="24"/>
                <w:szCs w:val="24"/>
                <w:lang w:val="en-GB"/>
              </w:rPr>
              <w:t>habitat units as measure</w:t>
            </w:r>
            <w:r w:rsidR="00AA227E">
              <w:rPr>
                <w:sz w:val="24"/>
                <w:szCs w:val="24"/>
                <w:lang w:val="en-GB"/>
              </w:rPr>
              <w:t>d</w:t>
            </w:r>
            <w:r w:rsidRPr="0001699F">
              <w:rPr>
                <w:sz w:val="24"/>
                <w:szCs w:val="24"/>
                <w:lang w:val="en-GB"/>
              </w:rPr>
              <w:t xml:space="preserve"> by the Biodiversity Metric </w:t>
            </w:r>
          </w:p>
        </w:tc>
      </w:tr>
      <w:tr w:rsidR="007B79E0" w:rsidRPr="0001699F" w14:paraId="37C5E75D" w14:textId="77777777" w:rsidTr="00D360B8">
        <w:trPr>
          <w:gridAfter w:val="1"/>
          <w:wAfter w:w="22" w:type="dxa"/>
          <w:trHeight w:val="930"/>
        </w:trPr>
        <w:tc>
          <w:tcPr>
            <w:tcW w:w="2569" w:type="dxa"/>
          </w:tcPr>
          <w:p w14:paraId="37C5E75B" w14:textId="77777777" w:rsidR="007B79E0" w:rsidRPr="0001699F" w:rsidRDefault="00912CB5" w:rsidP="00D360B8">
            <w:pPr>
              <w:pStyle w:val="TableParagraph"/>
              <w:spacing w:line="360" w:lineRule="auto"/>
              <w:ind w:left="110"/>
              <w:rPr>
                <w:b/>
                <w:sz w:val="24"/>
                <w:szCs w:val="24"/>
              </w:rPr>
            </w:pPr>
            <w:r w:rsidRPr="0001699F">
              <w:rPr>
                <w:b/>
                <w:sz w:val="24"/>
                <w:szCs w:val="24"/>
              </w:rPr>
              <w:t>“Working</w:t>
            </w:r>
            <w:r w:rsidRPr="0001699F">
              <w:rPr>
                <w:b/>
                <w:spacing w:val="-10"/>
                <w:sz w:val="24"/>
                <w:szCs w:val="24"/>
              </w:rPr>
              <w:t xml:space="preserve"> </w:t>
            </w:r>
            <w:r w:rsidRPr="0001699F">
              <w:rPr>
                <w:b/>
                <w:spacing w:val="-4"/>
                <w:sz w:val="24"/>
                <w:szCs w:val="24"/>
              </w:rPr>
              <w:t>Day”</w:t>
            </w:r>
          </w:p>
        </w:tc>
        <w:tc>
          <w:tcPr>
            <w:tcW w:w="5776" w:type="dxa"/>
          </w:tcPr>
          <w:p w14:paraId="37C5E75C" w14:textId="77777777" w:rsidR="007B79E0" w:rsidRPr="0001699F" w:rsidRDefault="00912CB5" w:rsidP="00D360B8">
            <w:pPr>
              <w:pStyle w:val="TableParagraph"/>
              <w:spacing w:line="360" w:lineRule="auto"/>
              <w:rPr>
                <w:sz w:val="24"/>
                <w:szCs w:val="24"/>
              </w:rPr>
            </w:pPr>
            <w:r w:rsidRPr="0001699F">
              <w:rPr>
                <w:sz w:val="24"/>
                <w:szCs w:val="24"/>
              </w:rPr>
              <w:t>means</w:t>
            </w:r>
            <w:r w:rsidRPr="0001699F">
              <w:rPr>
                <w:spacing w:val="34"/>
                <w:sz w:val="24"/>
                <w:szCs w:val="24"/>
              </w:rPr>
              <w:t xml:space="preserve"> </w:t>
            </w:r>
            <w:r w:rsidRPr="0001699F">
              <w:rPr>
                <w:sz w:val="24"/>
                <w:szCs w:val="24"/>
              </w:rPr>
              <w:t>Monday</w:t>
            </w:r>
            <w:r w:rsidRPr="0001699F">
              <w:rPr>
                <w:spacing w:val="34"/>
                <w:sz w:val="24"/>
                <w:szCs w:val="24"/>
              </w:rPr>
              <w:t xml:space="preserve"> </w:t>
            </w:r>
            <w:r w:rsidRPr="0001699F">
              <w:rPr>
                <w:sz w:val="24"/>
                <w:szCs w:val="24"/>
              </w:rPr>
              <w:t>to</w:t>
            </w:r>
            <w:r w:rsidRPr="0001699F">
              <w:rPr>
                <w:spacing w:val="31"/>
                <w:sz w:val="24"/>
                <w:szCs w:val="24"/>
              </w:rPr>
              <w:t xml:space="preserve"> </w:t>
            </w:r>
            <w:r w:rsidRPr="0001699F">
              <w:rPr>
                <w:sz w:val="24"/>
                <w:szCs w:val="24"/>
              </w:rPr>
              <w:t>Friday</w:t>
            </w:r>
            <w:r w:rsidRPr="0001699F">
              <w:rPr>
                <w:spacing w:val="34"/>
                <w:sz w:val="24"/>
                <w:szCs w:val="24"/>
              </w:rPr>
              <w:t xml:space="preserve"> </w:t>
            </w:r>
            <w:r w:rsidRPr="0001699F">
              <w:rPr>
                <w:sz w:val="24"/>
                <w:szCs w:val="24"/>
              </w:rPr>
              <w:t>inclusive</w:t>
            </w:r>
            <w:r w:rsidRPr="0001699F">
              <w:rPr>
                <w:spacing w:val="31"/>
                <w:sz w:val="24"/>
                <w:szCs w:val="24"/>
              </w:rPr>
              <w:t xml:space="preserve"> </w:t>
            </w:r>
            <w:r w:rsidRPr="0001699F">
              <w:rPr>
                <w:sz w:val="24"/>
                <w:szCs w:val="24"/>
              </w:rPr>
              <w:t>excluding</w:t>
            </w:r>
            <w:r w:rsidRPr="0001699F">
              <w:rPr>
                <w:spacing w:val="32"/>
                <w:sz w:val="24"/>
                <w:szCs w:val="24"/>
              </w:rPr>
              <w:t xml:space="preserve"> </w:t>
            </w:r>
            <w:r w:rsidRPr="0001699F">
              <w:rPr>
                <w:sz w:val="24"/>
                <w:szCs w:val="24"/>
              </w:rPr>
              <w:t>Bank</w:t>
            </w:r>
            <w:r w:rsidRPr="0001699F">
              <w:rPr>
                <w:spacing w:val="34"/>
                <w:sz w:val="24"/>
                <w:szCs w:val="24"/>
              </w:rPr>
              <w:t xml:space="preserve"> </w:t>
            </w:r>
            <w:r w:rsidRPr="0001699F">
              <w:rPr>
                <w:sz w:val="24"/>
                <w:szCs w:val="24"/>
              </w:rPr>
              <w:t>or</w:t>
            </w:r>
            <w:r w:rsidRPr="0001699F">
              <w:rPr>
                <w:spacing w:val="32"/>
                <w:sz w:val="24"/>
                <w:szCs w:val="24"/>
              </w:rPr>
              <w:t xml:space="preserve"> </w:t>
            </w:r>
            <w:r w:rsidRPr="0001699F">
              <w:rPr>
                <w:sz w:val="24"/>
                <w:szCs w:val="24"/>
              </w:rPr>
              <w:t xml:space="preserve">public </w:t>
            </w:r>
            <w:r w:rsidRPr="0001699F">
              <w:rPr>
                <w:spacing w:val="-2"/>
                <w:sz w:val="24"/>
                <w:szCs w:val="24"/>
              </w:rPr>
              <w:t>holidays.</w:t>
            </w:r>
          </w:p>
        </w:tc>
      </w:tr>
    </w:tbl>
    <w:p w14:paraId="37C5E75E" w14:textId="1EACAF27" w:rsidR="00E75E8F" w:rsidRDefault="00D360B8" w:rsidP="00200048">
      <w:pPr>
        <w:pStyle w:val="BodyText"/>
        <w:spacing w:before="203" w:line="360" w:lineRule="auto"/>
        <w:rPr>
          <w:sz w:val="24"/>
          <w:szCs w:val="24"/>
        </w:rPr>
      </w:pPr>
      <w:r>
        <w:rPr>
          <w:sz w:val="24"/>
          <w:szCs w:val="24"/>
        </w:rPr>
        <w:br w:type="textWrapping" w:clear="all"/>
      </w:r>
    </w:p>
    <w:p w14:paraId="0B456C3F" w14:textId="466D7634" w:rsidR="007B79E0" w:rsidRPr="0001699F" w:rsidRDefault="007B79E0" w:rsidP="00D360B8">
      <w:pPr>
        <w:rPr>
          <w:sz w:val="24"/>
          <w:szCs w:val="24"/>
        </w:rPr>
      </w:pPr>
    </w:p>
    <w:p w14:paraId="37C5E75F" w14:textId="77777777" w:rsidR="007B79E0" w:rsidRPr="0001699F" w:rsidRDefault="00912CB5" w:rsidP="00CA49DC">
      <w:pPr>
        <w:pStyle w:val="Heading1"/>
        <w:numPr>
          <w:ilvl w:val="0"/>
          <w:numId w:val="10"/>
        </w:numPr>
        <w:spacing w:line="360" w:lineRule="auto"/>
        <w:ind w:left="1134" w:hanging="708"/>
        <w:rPr>
          <w:sz w:val="24"/>
          <w:szCs w:val="24"/>
        </w:rPr>
      </w:pPr>
      <w:r w:rsidRPr="0001699F">
        <w:rPr>
          <w:sz w:val="24"/>
          <w:szCs w:val="24"/>
        </w:rPr>
        <w:t>Construction</w:t>
      </w:r>
      <w:r w:rsidRPr="0001699F">
        <w:rPr>
          <w:spacing w:val="-7"/>
          <w:sz w:val="24"/>
          <w:szCs w:val="24"/>
        </w:rPr>
        <w:t xml:space="preserve"> </w:t>
      </w:r>
      <w:r w:rsidRPr="0001699F">
        <w:rPr>
          <w:sz w:val="24"/>
          <w:szCs w:val="24"/>
        </w:rPr>
        <w:t>of</w:t>
      </w:r>
      <w:r w:rsidRPr="0001699F">
        <w:rPr>
          <w:spacing w:val="-5"/>
          <w:sz w:val="24"/>
          <w:szCs w:val="24"/>
        </w:rPr>
        <w:t xml:space="preserve"> </w:t>
      </w:r>
      <w:r w:rsidRPr="0001699F">
        <w:rPr>
          <w:sz w:val="24"/>
          <w:szCs w:val="24"/>
        </w:rPr>
        <w:t>this</w:t>
      </w:r>
      <w:r w:rsidRPr="0001699F">
        <w:rPr>
          <w:spacing w:val="-5"/>
          <w:sz w:val="24"/>
          <w:szCs w:val="24"/>
        </w:rPr>
        <w:t xml:space="preserve"> </w:t>
      </w:r>
      <w:r w:rsidRPr="0001699F">
        <w:rPr>
          <w:spacing w:val="-4"/>
          <w:sz w:val="24"/>
          <w:szCs w:val="24"/>
        </w:rPr>
        <w:t>Deed</w:t>
      </w:r>
    </w:p>
    <w:p w14:paraId="37C5E760" w14:textId="77777777" w:rsidR="007B79E0" w:rsidRPr="0001699F" w:rsidRDefault="00912CB5" w:rsidP="00E75E8F">
      <w:pPr>
        <w:pStyle w:val="ListParagraph"/>
        <w:numPr>
          <w:ilvl w:val="1"/>
          <w:numId w:val="10"/>
        </w:numPr>
        <w:tabs>
          <w:tab w:val="left" w:pos="1134"/>
        </w:tabs>
        <w:spacing w:before="176" w:line="360" w:lineRule="auto"/>
        <w:ind w:left="1134" w:right="127" w:hanging="708"/>
        <w:rPr>
          <w:sz w:val="24"/>
          <w:szCs w:val="24"/>
        </w:rPr>
      </w:pPr>
      <w:r w:rsidRPr="0001699F">
        <w:rPr>
          <w:sz w:val="24"/>
          <w:szCs w:val="24"/>
        </w:rPr>
        <w:t xml:space="preserve">Where reference is made to any clause, paragraph, schedule or recital, such reference (unless the context otherwise requires) is a reference to a clause, paragraph, schedule or recital in this </w:t>
      </w:r>
      <w:r w:rsidRPr="0001699F">
        <w:rPr>
          <w:spacing w:val="-2"/>
          <w:sz w:val="24"/>
          <w:szCs w:val="24"/>
        </w:rPr>
        <w:t>Deed.</w:t>
      </w:r>
    </w:p>
    <w:p w14:paraId="37C5E761" w14:textId="77777777" w:rsidR="007B79E0" w:rsidRPr="0001699F" w:rsidRDefault="00912CB5" w:rsidP="00E75E8F">
      <w:pPr>
        <w:pStyle w:val="ListParagraph"/>
        <w:numPr>
          <w:ilvl w:val="1"/>
          <w:numId w:val="10"/>
        </w:numPr>
        <w:tabs>
          <w:tab w:val="left" w:pos="1134"/>
        </w:tabs>
        <w:spacing w:before="121" w:line="360" w:lineRule="auto"/>
        <w:ind w:left="1134" w:right="126" w:hanging="708"/>
        <w:rPr>
          <w:sz w:val="24"/>
          <w:szCs w:val="24"/>
        </w:rPr>
      </w:pPr>
      <w:r w:rsidRPr="0001699F">
        <w:rPr>
          <w:sz w:val="24"/>
          <w:szCs w:val="24"/>
        </w:rPr>
        <w:t>Words importing the singular meaning where the context so admits include the plural meaning and vice versa.</w:t>
      </w:r>
    </w:p>
    <w:p w14:paraId="37C5E762" w14:textId="77777777" w:rsidR="007B79E0" w:rsidRPr="0001699F" w:rsidRDefault="00912CB5" w:rsidP="00E75E8F">
      <w:pPr>
        <w:pStyle w:val="ListParagraph"/>
        <w:numPr>
          <w:ilvl w:val="1"/>
          <w:numId w:val="10"/>
        </w:numPr>
        <w:tabs>
          <w:tab w:val="left" w:pos="1134"/>
        </w:tabs>
        <w:spacing w:before="119" w:line="360" w:lineRule="auto"/>
        <w:ind w:left="1134" w:right="125" w:hanging="708"/>
        <w:rPr>
          <w:sz w:val="24"/>
          <w:szCs w:val="24"/>
        </w:rPr>
      </w:pPr>
      <w:r w:rsidRPr="0001699F">
        <w:rPr>
          <w:sz w:val="24"/>
          <w:szCs w:val="24"/>
        </w:rPr>
        <w:t>Words of the masculine gender include the feminine and neuter genders and words denoting actual</w:t>
      </w:r>
      <w:r w:rsidRPr="0001699F">
        <w:rPr>
          <w:spacing w:val="-3"/>
          <w:sz w:val="24"/>
          <w:szCs w:val="24"/>
        </w:rPr>
        <w:t xml:space="preserve"> </w:t>
      </w:r>
      <w:r w:rsidRPr="0001699F">
        <w:rPr>
          <w:sz w:val="24"/>
          <w:szCs w:val="24"/>
        </w:rPr>
        <w:t>persons</w:t>
      </w:r>
      <w:r w:rsidRPr="0001699F">
        <w:rPr>
          <w:spacing w:val="-1"/>
          <w:sz w:val="24"/>
          <w:szCs w:val="24"/>
        </w:rPr>
        <w:t xml:space="preserve"> </w:t>
      </w:r>
      <w:r w:rsidRPr="0001699F">
        <w:rPr>
          <w:sz w:val="24"/>
          <w:szCs w:val="24"/>
        </w:rPr>
        <w:t>include</w:t>
      </w:r>
      <w:r w:rsidRPr="0001699F">
        <w:rPr>
          <w:spacing w:val="-2"/>
          <w:sz w:val="24"/>
          <w:szCs w:val="24"/>
        </w:rPr>
        <w:t xml:space="preserve"> </w:t>
      </w:r>
      <w:r w:rsidRPr="0001699F">
        <w:rPr>
          <w:sz w:val="24"/>
          <w:szCs w:val="24"/>
        </w:rPr>
        <w:t>companies,</w:t>
      </w:r>
      <w:r w:rsidRPr="0001699F">
        <w:rPr>
          <w:spacing w:val="-4"/>
          <w:sz w:val="24"/>
          <w:szCs w:val="24"/>
        </w:rPr>
        <w:t xml:space="preserve"> </w:t>
      </w:r>
      <w:r w:rsidRPr="0001699F">
        <w:rPr>
          <w:sz w:val="24"/>
          <w:szCs w:val="24"/>
        </w:rPr>
        <w:t>corporations</w:t>
      </w:r>
      <w:r w:rsidRPr="0001699F">
        <w:rPr>
          <w:spacing w:val="-1"/>
          <w:sz w:val="24"/>
          <w:szCs w:val="24"/>
        </w:rPr>
        <w:t xml:space="preserve"> </w:t>
      </w:r>
      <w:r w:rsidRPr="0001699F">
        <w:rPr>
          <w:sz w:val="24"/>
          <w:szCs w:val="24"/>
        </w:rPr>
        <w:t>and</w:t>
      </w:r>
      <w:r w:rsidRPr="0001699F">
        <w:rPr>
          <w:spacing w:val="-4"/>
          <w:sz w:val="24"/>
          <w:szCs w:val="24"/>
        </w:rPr>
        <w:t xml:space="preserve"> </w:t>
      </w:r>
      <w:r w:rsidRPr="0001699F">
        <w:rPr>
          <w:sz w:val="24"/>
          <w:szCs w:val="24"/>
        </w:rPr>
        <w:t>firms</w:t>
      </w:r>
      <w:r w:rsidRPr="0001699F">
        <w:rPr>
          <w:spacing w:val="-3"/>
          <w:sz w:val="24"/>
          <w:szCs w:val="24"/>
        </w:rPr>
        <w:t xml:space="preserve"> </w:t>
      </w:r>
      <w:r w:rsidRPr="0001699F">
        <w:rPr>
          <w:sz w:val="24"/>
          <w:szCs w:val="24"/>
        </w:rPr>
        <w:t>and</w:t>
      </w:r>
      <w:r w:rsidRPr="0001699F">
        <w:rPr>
          <w:spacing w:val="-2"/>
          <w:sz w:val="24"/>
          <w:szCs w:val="24"/>
        </w:rPr>
        <w:t xml:space="preserve"> </w:t>
      </w:r>
      <w:r w:rsidRPr="0001699F">
        <w:rPr>
          <w:sz w:val="24"/>
          <w:szCs w:val="24"/>
        </w:rPr>
        <w:t>all</w:t>
      </w:r>
      <w:r w:rsidRPr="0001699F">
        <w:rPr>
          <w:spacing w:val="-5"/>
          <w:sz w:val="24"/>
          <w:szCs w:val="24"/>
        </w:rPr>
        <w:t xml:space="preserve"> </w:t>
      </w:r>
      <w:r w:rsidRPr="0001699F">
        <w:rPr>
          <w:sz w:val="24"/>
          <w:szCs w:val="24"/>
        </w:rPr>
        <w:t>such</w:t>
      </w:r>
      <w:r w:rsidRPr="0001699F">
        <w:rPr>
          <w:spacing w:val="-2"/>
          <w:sz w:val="24"/>
          <w:szCs w:val="24"/>
        </w:rPr>
        <w:t xml:space="preserve"> </w:t>
      </w:r>
      <w:r w:rsidRPr="0001699F">
        <w:rPr>
          <w:sz w:val="24"/>
          <w:szCs w:val="24"/>
        </w:rPr>
        <w:t>words</w:t>
      </w:r>
      <w:r w:rsidRPr="0001699F">
        <w:rPr>
          <w:spacing w:val="-1"/>
          <w:sz w:val="24"/>
          <w:szCs w:val="24"/>
        </w:rPr>
        <w:t xml:space="preserve"> </w:t>
      </w:r>
      <w:r w:rsidRPr="0001699F">
        <w:rPr>
          <w:sz w:val="24"/>
          <w:szCs w:val="24"/>
        </w:rPr>
        <w:t>shall</w:t>
      </w:r>
      <w:r w:rsidRPr="0001699F">
        <w:rPr>
          <w:spacing w:val="-3"/>
          <w:sz w:val="24"/>
          <w:szCs w:val="24"/>
        </w:rPr>
        <w:t xml:space="preserve"> </w:t>
      </w:r>
      <w:r w:rsidRPr="0001699F">
        <w:rPr>
          <w:sz w:val="24"/>
          <w:szCs w:val="24"/>
        </w:rPr>
        <w:t>be</w:t>
      </w:r>
      <w:r w:rsidRPr="0001699F">
        <w:rPr>
          <w:spacing w:val="-2"/>
          <w:sz w:val="24"/>
          <w:szCs w:val="24"/>
        </w:rPr>
        <w:t xml:space="preserve"> </w:t>
      </w:r>
      <w:r w:rsidRPr="0001699F">
        <w:rPr>
          <w:sz w:val="24"/>
          <w:szCs w:val="24"/>
        </w:rPr>
        <w:t>construed interchangeably in that manner.</w:t>
      </w:r>
    </w:p>
    <w:p w14:paraId="37C5E763" w14:textId="77777777" w:rsidR="007B79E0" w:rsidRPr="0001699F" w:rsidRDefault="00912CB5" w:rsidP="00E75E8F">
      <w:pPr>
        <w:pStyle w:val="ListParagraph"/>
        <w:numPr>
          <w:ilvl w:val="1"/>
          <w:numId w:val="10"/>
        </w:numPr>
        <w:tabs>
          <w:tab w:val="left" w:pos="1134"/>
        </w:tabs>
        <w:spacing w:before="121" w:line="360" w:lineRule="auto"/>
        <w:ind w:left="1134" w:right="124" w:hanging="708"/>
        <w:rPr>
          <w:sz w:val="24"/>
          <w:szCs w:val="24"/>
        </w:rPr>
      </w:pPr>
      <w:r w:rsidRPr="0001699F">
        <w:rPr>
          <w:sz w:val="24"/>
          <w:szCs w:val="24"/>
        </w:rPr>
        <w:t xml:space="preserve">Where more than one person is obliged to observe or perform an obligation, the obligation can be enforced against all such </w:t>
      </w:r>
      <w:proofErr w:type="gramStart"/>
      <w:r w:rsidRPr="0001699F">
        <w:rPr>
          <w:sz w:val="24"/>
          <w:szCs w:val="24"/>
        </w:rPr>
        <w:t>persons</w:t>
      </w:r>
      <w:proofErr w:type="gramEnd"/>
      <w:r w:rsidRPr="0001699F">
        <w:rPr>
          <w:sz w:val="24"/>
          <w:szCs w:val="24"/>
        </w:rPr>
        <w:t xml:space="preserve"> jointly and against each individually unless there is an express provision otherwise.</w:t>
      </w:r>
    </w:p>
    <w:p w14:paraId="6D851E1E" w14:textId="77777777" w:rsidR="0049525A" w:rsidRPr="0001699F" w:rsidRDefault="00912CB5" w:rsidP="00DE029A">
      <w:pPr>
        <w:pStyle w:val="ListParagraph"/>
        <w:numPr>
          <w:ilvl w:val="1"/>
          <w:numId w:val="10"/>
        </w:numPr>
        <w:tabs>
          <w:tab w:val="left" w:pos="1134"/>
        </w:tabs>
        <w:spacing w:before="122" w:line="360" w:lineRule="auto"/>
        <w:ind w:left="1134" w:right="120" w:hanging="708"/>
        <w:rPr>
          <w:sz w:val="24"/>
          <w:szCs w:val="24"/>
        </w:rPr>
      </w:pPr>
      <w:r w:rsidRPr="0001699F">
        <w:rPr>
          <w:sz w:val="24"/>
          <w:szCs w:val="24"/>
        </w:rPr>
        <w:t xml:space="preserve">Any reference to an Act </w:t>
      </w:r>
      <w:proofErr w:type="gramStart"/>
      <w:r w:rsidRPr="0001699F">
        <w:rPr>
          <w:sz w:val="24"/>
          <w:szCs w:val="24"/>
        </w:rPr>
        <w:t>of</w:t>
      </w:r>
      <w:proofErr w:type="gramEnd"/>
      <w:r w:rsidRPr="0001699F">
        <w:rPr>
          <w:sz w:val="24"/>
          <w:szCs w:val="24"/>
        </w:rPr>
        <w:t xml:space="preserve"> Parliament shall include any modification, extension or re-enactment of</w:t>
      </w:r>
      <w:r w:rsidRPr="0001699F">
        <w:rPr>
          <w:spacing w:val="-3"/>
          <w:sz w:val="24"/>
          <w:szCs w:val="24"/>
        </w:rPr>
        <w:t xml:space="preserve"> </w:t>
      </w:r>
      <w:r w:rsidRPr="0001699F">
        <w:rPr>
          <w:sz w:val="24"/>
          <w:szCs w:val="24"/>
        </w:rPr>
        <w:t>that Act</w:t>
      </w:r>
      <w:r w:rsidRPr="0001699F">
        <w:rPr>
          <w:spacing w:val="-3"/>
          <w:sz w:val="24"/>
          <w:szCs w:val="24"/>
        </w:rPr>
        <w:t xml:space="preserve"> </w:t>
      </w:r>
      <w:r w:rsidRPr="0001699F">
        <w:rPr>
          <w:sz w:val="24"/>
          <w:szCs w:val="24"/>
        </w:rPr>
        <w:t>for</w:t>
      </w:r>
      <w:r w:rsidRPr="0001699F">
        <w:rPr>
          <w:spacing w:val="-2"/>
          <w:sz w:val="24"/>
          <w:szCs w:val="24"/>
        </w:rPr>
        <w:t xml:space="preserve"> </w:t>
      </w:r>
      <w:r w:rsidRPr="0001699F">
        <w:rPr>
          <w:sz w:val="24"/>
          <w:szCs w:val="24"/>
        </w:rPr>
        <w:t>the</w:t>
      </w:r>
      <w:r w:rsidRPr="0001699F">
        <w:rPr>
          <w:spacing w:val="-3"/>
          <w:sz w:val="24"/>
          <w:szCs w:val="24"/>
        </w:rPr>
        <w:t xml:space="preserve"> </w:t>
      </w:r>
      <w:r w:rsidRPr="0001699F">
        <w:rPr>
          <w:sz w:val="24"/>
          <w:szCs w:val="24"/>
        </w:rPr>
        <w:t>time</w:t>
      </w:r>
      <w:r w:rsidRPr="0001699F">
        <w:rPr>
          <w:spacing w:val="-3"/>
          <w:sz w:val="24"/>
          <w:szCs w:val="24"/>
        </w:rPr>
        <w:t xml:space="preserve"> </w:t>
      </w:r>
      <w:r w:rsidRPr="0001699F">
        <w:rPr>
          <w:sz w:val="24"/>
          <w:szCs w:val="24"/>
        </w:rPr>
        <w:t>being</w:t>
      </w:r>
      <w:r w:rsidRPr="0001699F">
        <w:rPr>
          <w:spacing w:val="-3"/>
          <w:sz w:val="24"/>
          <w:szCs w:val="24"/>
        </w:rPr>
        <w:t xml:space="preserve"> </w:t>
      </w:r>
      <w:r w:rsidRPr="0001699F">
        <w:rPr>
          <w:sz w:val="24"/>
          <w:szCs w:val="24"/>
        </w:rPr>
        <w:t>in</w:t>
      </w:r>
      <w:r w:rsidRPr="0001699F">
        <w:rPr>
          <w:spacing w:val="-3"/>
          <w:sz w:val="24"/>
          <w:szCs w:val="24"/>
        </w:rPr>
        <w:t xml:space="preserve"> </w:t>
      </w:r>
      <w:r w:rsidRPr="0001699F">
        <w:rPr>
          <w:sz w:val="24"/>
          <w:szCs w:val="24"/>
        </w:rPr>
        <w:t>force</w:t>
      </w:r>
      <w:r w:rsidRPr="0001699F">
        <w:rPr>
          <w:spacing w:val="-3"/>
          <w:sz w:val="24"/>
          <w:szCs w:val="24"/>
        </w:rPr>
        <w:t xml:space="preserve"> </w:t>
      </w:r>
      <w:r w:rsidRPr="0001699F">
        <w:rPr>
          <w:sz w:val="24"/>
          <w:szCs w:val="24"/>
        </w:rPr>
        <w:t>and</w:t>
      </w:r>
      <w:r w:rsidRPr="0001699F">
        <w:rPr>
          <w:spacing w:val="-3"/>
          <w:sz w:val="24"/>
          <w:szCs w:val="24"/>
        </w:rPr>
        <w:t xml:space="preserve"> </w:t>
      </w:r>
      <w:r w:rsidRPr="0001699F">
        <w:rPr>
          <w:sz w:val="24"/>
          <w:szCs w:val="24"/>
        </w:rPr>
        <w:t>shall</w:t>
      </w:r>
      <w:r w:rsidRPr="0001699F">
        <w:rPr>
          <w:spacing w:val="-4"/>
          <w:sz w:val="24"/>
          <w:szCs w:val="24"/>
        </w:rPr>
        <w:t xml:space="preserve"> </w:t>
      </w:r>
      <w:r w:rsidRPr="0001699F">
        <w:rPr>
          <w:sz w:val="24"/>
          <w:szCs w:val="24"/>
        </w:rPr>
        <w:t>include</w:t>
      </w:r>
      <w:r w:rsidRPr="0001699F">
        <w:rPr>
          <w:spacing w:val="-3"/>
          <w:sz w:val="24"/>
          <w:szCs w:val="24"/>
        </w:rPr>
        <w:t xml:space="preserve"> </w:t>
      </w:r>
      <w:r w:rsidRPr="0001699F">
        <w:rPr>
          <w:sz w:val="24"/>
          <w:szCs w:val="24"/>
        </w:rPr>
        <w:t>all</w:t>
      </w:r>
      <w:r w:rsidRPr="0001699F">
        <w:rPr>
          <w:spacing w:val="-2"/>
          <w:sz w:val="24"/>
          <w:szCs w:val="24"/>
        </w:rPr>
        <w:t xml:space="preserve"> </w:t>
      </w:r>
      <w:r w:rsidRPr="0001699F">
        <w:rPr>
          <w:sz w:val="24"/>
          <w:szCs w:val="24"/>
        </w:rPr>
        <w:t>instruments,</w:t>
      </w:r>
      <w:r w:rsidRPr="0001699F">
        <w:rPr>
          <w:spacing w:val="-3"/>
          <w:sz w:val="24"/>
          <w:szCs w:val="24"/>
        </w:rPr>
        <w:t xml:space="preserve"> </w:t>
      </w:r>
      <w:r w:rsidRPr="0001699F">
        <w:rPr>
          <w:sz w:val="24"/>
          <w:szCs w:val="24"/>
        </w:rPr>
        <w:t>orders,</w:t>
      </w:r>
      <w:r w:rsidRPr="0001699F">
        <w:rPr>
          <w:spacing w:val="-3"/>
          <w:sz w:val="24"/>
          <w:szCs w:val="24"/>
        </w:rPr>
        <w:t xml:space="preserve"> </w:t>
      </w:r>
      <w:r w:rsidRPr="0001699F">
        <w:rPr>
          <w:sz w:val="24"/>
          <w:szCs w:val="24"/>
        </w:rPr>
        <w:t>plans,</w:t>
      </w:r>
      <w:r w:rsidRPr="0001699F">
        <w:rPr>
          <w:spacing w:val="-3"/>
          <w:sz w:val="24"/>
          <w:szCs w:val="24"/>
        </w:rPr>
        <w:t xml:space="preserve"> </w:t>
      </w:r>
      <w:r w:rsidRPr="0001699F">
        <w:rPr>
          <w:sz w:val="24"/>
          <w:szCs w:val="24"/>
        </w:rPr>
        <w:t>regulations, permissions and directions for the time being made, issued or given under that Act or deriving validly from it.</w:t>
      </w:r>
    </w:p>
    <w:p w14:paraId="2F2DEC33" w14:textId="335F63D1" w:rsidR="00FF7768" w:rsidRPr="0001699F" w:rsidRDefault="00FF7768" w:rsidP="00CA49DC">
      <w:pPr>
        <w:pStyle w:val="ListParagraph"/>
        <w:numPr>
          <w:ilvl w:val="1"/>
          <w:numId w:val="10"/>
        </w:numPr>
        <w:tabs>
          <w:tab w:val="left" w:pos="1134"/>
        </w:tabs>
        <w:spacing w:before="122" w:line="360" w:lineRule="auto"/>
        <w:ind w:left="1134" w:right="120" w:hanging="708"/>
        <w:rPr>
          <w:sz w:val="24"/>
          <w:szCs w:val="24"/>
        </w:rPr>
      </w:pPr>
      <w:r w:rsidRPr="0001699F">
        <w:rPr>
          <w:sz w:val="24"/>
          <w:szCs w:val="24"/>
        </w:rPr>
        <w:t>References</w:t>
      </w:r>
      <w:r w:rsidRPr="0001699F">
        <w:rPr>
          <w:spacing w:val="-1"/>
          <w:sz w:val="24"/>
          <w:szCs w:val="24"/>
        </w:rPr>
        <w:t xml:space="preserve"> </w:t>
      </w:r>
      <w:r w:rsidRPr="0001699F">
        <w:rPr>
          <w:sz w:val="24"/>
          <w:szCs w:val="24"/>
        </w:rPr>
        <w:t>to</w:t>
      </w:r>
      <w:r w:rsidRPr="0001699F">
        <w:rPr>
          <w:spacing w:val="-2"/>
          <w:sz w:val="24"/>
          <w:szCs w:val="24"/>
        </w:rPr>
        <w:t xml:space="preserve"> </w:t>
      </w:r>
      <w:r w:rsidRPr="0001699F">
        <w:rPr>
          <w:sz w:val="24"/>
          <w:szCs w:val="24"/>
        </w:rPr>
        <w:t>any</w:t>
      </w:r>
      <w:r w:rsidRPr="0001699F">
        <w:rPr>
          <w:spacing w:val="-1"/>
          <w:sz w:val="24"/>
          <w:szCs w:val="24"/>
        </w:rPr>
        <w:t xml:space="preserve"> </w:t>
      </w:r>
      <w:r w:rsidRPr="0001699F">
        <w:rPr>
          <w:sz w:val="24"/>
          <w:szCs w:val="24"/>
        </w:rPr>
        <w:t>party to this Deed</w:t>
      </w:r>
      <w:r w:rsidRPr="0001699F">
        <w:rPr>
          <w:spacing w:val="-2"/>
          <w:sz w:val="24"/>
          <w:szCs w:val="24"/>
        </w:rPr>
        <w:t xml:space="preserve"> </w:t>
      </w:r>
      <w:r w:rsidRPr="0001699F">
        <w:rPr>
          <w:sz w:val="24"/>
          <w:szCs w:val="24"/>
        </w:rPr>
        <w:t>shall include</w:t>
      </w:r>
      <w:r w:rsidRPr="0001699F">
        <w:rPr>
          <w:spacing w:val="-2"/>
          <w:sz w:val="24"/>
          <w:szCs w:val="24"/>
        </w:rPr>
        <w:t xml:space="preserve"> </w:t>
      </w:r>
      <w:r w:rsidRPr="0001699F">
        <w:rPr>
          <w:sz w:val="24"/>
          <w:szCs w:val="24"/>
        </w:rPr>
        <w:t>the successors in</w:t>
      </w:r>
      <w:r w:rsidRPr="0001699F">
        <w:rPr>
          <w:spacing w:val="-2"/>
          <w:sz w:val="24"/>
          <w:szCs w:val="24"/>
        </w:rPr>
        <w:t xml:space="preserve"> </w:t>
      </w:r>
      <w:r w:rsidRPr="0001699F">
        <w:rPr>
          <w:sz w:val="24"/>
          <w:szCs w:val="24"/>
        </w:rPr>
        <w:t>title</w:t>
      </w:r>
      <w:r w:rsidRPr="0001699F">
        <w:rPr>
          <w:spacing w:val="-2"/>
          <w:sz w:val="24"/>
          <w:szCs w:val="24"/>
        </w:rPr>
        <w:t xml:space="preserve"> </w:t>
      </w:r>
      <w:r w:rsidRPr="0001699F">
        <w:rPr>
          <w:sz w:val="24"/>
          <w:szCs w:val="24"/>
        </w:rPr>
        <w:t>to</w:t>
      </w:r>
      <w:r w:rsidRPr="0001699F">
        <w:rPr>
          <w:spacing w:val="-2"/>
          <w:sz w:val="24"/>
          <w:szCs w:val="24"/>
        </w:rPr>
        <w:t xml:space="preserve"> </w:t>
      </w:r>
      <w:r w:rsidRPr="0001699F">
        <w:rPr>
          <w:sz w:val="24"/>
          <w:szCs w:val="24"/>
        </w:rPr>
        <w:t>that</w:t>
      </w:r>
      <w:r w:rsidRPr="0001699F">
        <w:rPr>
          <w:spacing w:val="-2"/>
          <w:sz w:val="24"/>
          <w:szCs w:val="24"/>
        </w:rPr>
        <w:t xml:space="preserve"> </w:t>
      </w:r>
      <w:r w:rsidRPr="0001699F">
        <w:rPr>
          <w:sz w:val="24"/>
          <w:szCs w:val="24"/>
        </w:rPr>
        <w:t>party and</w:t>
      </w:r>
      <w:r w:rsidRPr="0001699F">
        <w:rPr>
          <w:spacing w:val="-2"/>
          <w:sz w:val="24"/>
          <w:szCs w:val="24"/>
        </w:rPr>
        <w:t xml:space="preserve"> </w:t>
      </w:r>
      <w:r w:rsidRPr="0001699F">
        <w:rPr>
          <w:sz w:val="24"/>
          <w:szCs w:val="24"/>
        </w:rPr>
        <w:t xml:space="preserve">to any </w:t>
      </w:r>
      <w:r w:rsidR="00086AF1" w:rsidRPr="0001699F">
        <w:rPr>
          <w:sz w:val="24"/>
          <w:szCs w:val="24"/>
        </w:rPr>
        <w:t xml:space="preserve">person </w:t>
      </w:r>
      <w:r w:rsidRPr="0001699F">
        <w:rPr>
          <w:sz w:val="24"/>
          <w:szCs w:val="24"/>
        </w:rPr>
        <w:t>deriving title through or under that party, and references to any local authority shall include the successors to its various statutory functions.</w:t>
      </w:r>
    </w:p>
    <w:p w14:paraId="37C5E767" w14:textId="148E3903" w:rsidR="007B79E0" w:rsidRPr="0001699F" w:rsidRDefault="00912CB5" w:rsidP="00E75E8F">
      <w:pPr>
        <w:pStyle w:val="ListParagraph"/>
        <w:numPr>
          <w:ilvl w:val="1"/>
          <w:numId w:val="10"/>
        </w:numPr>
        <w:tabs>
          <w:tab w:val="left" w:pos="1134"/>
        </w:tabs>
        <w:spacing w:before="122" w:line="360" w:lineRule="auto"/>
        <w:ind w:left="1134" w:right="120" w:hanging="708"/>
        <w:rPr>
          <w:sz w:val="24"/>
          <w:szCs w:val="24"/>
        </w:rPr>
      </w:pPr>
      <w:r w:rsidRPr="0001699F">
        <w:rPr>
          <w:sz w:val="24"/>
          <w:szCs w:val="24"/>
        </w:rPr>
        <w:lastRenderedPageBreak/>
        <w:t>Any covenant in this Deed, whereby a party is not to do any act or thing, shall be deemed to include an</w:t>
      </w:r>
      <w:r w:rsidRPr="0001699F">
        <w:rPr>
          <w:spacing w:val="-2"/>
          <w:sz w:val="24"/>
          <w:szCs w:val="24"/>
        </w:rPr>
        <w:t xml:space="preserve"> </w:t>
      </w:r>
      <w:r w:rsidRPr="0001699F">
        <w:rPr>
          <w:sz w:val="24"/>
          <w:szCs w:val="24"/>
        </w:rPr>
        <w:t>obligation</w:t>
      </w:r>
      <w:r w:rsidRPr="0001699F">
        <w:rPr>
          <w:spacing w:val="-2"/>
          <w:sz w:val="24"/>
          <w:szCs w:val="24"/>
        </w:rPr>
        <w:t xml:space="preserve"> </w:t>
      </w:r>
      <w:r w:rsidRPr="0001699F">
        <w:rPr>
          <w:sz w:val="24"/>
          <w:szCs w:val="24"/>
        </w:rPr>
        <w:t>not</w:t>
      </w:r>
      <w:r w:rsidRPr="0001699F">
        <w:rPr>
          <w:spacing w:val="-1"/>
          <w:sz w:val="24"/>
          <w:szCs w:val="24"/>
        </w:rPr>
        <w:t xml:space="preserve"> </w:t>
      </w:r>
      <w:r w:rsidRPr="0001699F">
        <w:rPr>
          <w:sz w:val="24"/>
          <w:szCs w:val="24"/>
        </w:rPr>
        <w:t>to cause</w:t>
      </w:r>
      <w:r w:rsidRPr="0001699F">
        <w:rPr>
          <w:spacing w:val="-1"/>
          <w:sz w:val="24"/>
          <w:szCs w:val="24"/>
        </w:rPr>
        <w:t xml:space="preserve"> </w:t>
      </w:r>
      <w:r w:rsidRPr="0001699F">
        <w:rPr>
          <w:sz w:val="24"/>
          <w:szCs w:val="24"/>
        </w:rPr>
        <w:t>allow permit,</w:t>
      </w:r>
      <w:r w:rsidRPr="0001699F">
        <w:rPr>
          <w:spacing w:val="-1"/>
          <w:sz w:val="24"/>
          <w:szCs w:val="24"/>
        </w:rPr>
        <w:t xml:space="preserve"> </w:t>
      </w:r>
      <w:r w:rsidRPr="0001699F">
        <w:rPr>
          <w:sz w:val="24"/>
          <w:szCs w:val="24"/>
        </w:rPr>
        <w:t>suffer or to</w:t>
      </w:r>
      <w:r w:rsidRPr="0001699F">
        <w:rPr>
          <w:spacing w:val="-2"/>
          <w:sz w:val="24"/>
          <w:szCs w:val="24"/>
        </w:rPr>
        <w:t xml:space="preserve"> </w:t>
      </w:r>
      <w:r w:rsidRPr="0001699F">
        <w:rPr>
          <w:sz w:val="24"/>
          <w:szCs w:val="24"/>
        </w:rPr>
        <w:t xml:space="preserve">procure such </w:t>
      </w:r>
      <w:proofErr w:type="gramStart"/>
      <w:r w:rsidRPr="0001699F">
        <w:rPr>
          <w:sz w:val="24"/>
          <w:szCs w:val="24"/>
        </w:rPr>
        <w:t>act</w:t>
      </w:r>
      <w:proofErr w:type="gramEnd"/>
      <w:r w:rsidRPr="0001699F">
        <w:rPr>
          <w:spacing w:val="-1"/>
          <w:sz w:val="24"/>
          <w:szCs w:val="24"/>
        </w:rPr>
        <w:t xml:space="preserve"> </w:t>
      </w:r>
      <w:r w:rsidRPr="0001699F">
        <w:rPr>
          <w:sz w:val="24"/>
          <w:szCs w:val="24"/>
        </w:rPr>
        <w:t>or thing</w:t>
      </w:r>
      <w:r w:rsidRPr="0001699F">
        <w:rPr>
          <w:spacing w:val="-1"/>
          <w:sz w:val="24"/>
          <w:szCs w:val="24"/>
        </w:rPr>
        <w:t xml:space="preserve"> </w:t>
      </w:r>
      <w:r w:rsidRPr="0001699F">
        <w:rPr>
          <w:sz w:val="24"/>
          <w:szCs w:val="24"/>
        </w:rPr>
        <w:t>to be</w:t>
      </w:r>
      <w:r w:rsidRPr="0001699F">
        <w:rPr>
          <w:spacing w:val="-2"/>
          <w:sz w:val="24"/>
          <w:szCs w:val="24"/>
        </w:rPr>
        <w:t xml:space="preserve"> </w:t>
      </w:r>
      <w:r w:rsidRPr="0001699F">
        <w:rPr>
          <w:sz w:val="24"/>
          <w:szCs w:val="24"/>
        </w:rPr>
        <w:t>done.</w:t>
      </w:r>
    </w:p>
    <w:p w14:paraId="37C5E768" w14:textId="77777777" w:rsidR="007B79E0" w:rsidRPr="0001699F" w:rsidRDefault="00912CB5" w:rsidP="00CA49DC">
      <w:pPr>
        <w:pStyle w:val="ListParagraph"/>
        <w:numPr>
          <w:ilvl w:val="1"/>
          <w:numId w:val="10"/>
        </w:numPr>
        <w:tabs>
          <w:tab w:val="left" w:pos="1134"/>
        </w:tabs>
        <w:spacing w:before="118" w:line="360" w:lineRule="auto"/>
        <w:ind w:left="1134" w:right="116" w:hanging="708"/>
        <w:rPr>
          <w:sz w:val="24"/>
          <w:szCs w:val="24"/>
        </w:rPr>
      </w:pPr>
      <w:r w:rsidRPr="0001699F">
        <w:rPr>
          <w:sz w:val="24"/>
          <w:szCs w:val="24"/>
        </w:rPr>
        <w:t>The</w:t>
      </w:r>
      <w:r w:rsidRPr="0001699F">
        <w:rPr>
          <w:spacing w:val="-14"/>
          <w:sz w:val="24"/>
          <w:szCs w:val="24"/>
        </w:rPr>
        <w:t xml:space="preserve"> </w:t>
      </w:r>
      <w:r w:rsidRPr="0001699F">
        <w:rPr>
          <w:sz w:val="24"/>
          <w:szCs w:val="24"/>
        </w:rPr>
        <w:t>clause</w:t>
      </w:r>
      <w:r w:rsidRPr="0001699F">
        <w:rPr>
          <w:spacing w:val="-14"/>
          <w:sz w:val="24"/>
          <w:szCs w:val="24"/>
        </w:rPr>
        <w:t xml:space="preserve"> </w:t>
      </w:r>
      <w:r w:rsidRPr="0001699F">
        <w:rPr>
          <w:sz w:val="24"/>
          <w:szCs w:val="24"/>
        </w:rPr>
        <w:t>headings</w:t>
      </w:r>
      <w:r w:rsidRPr="0001699F">
        <w:rPr>
          <w:spacing w:val="-14"/>
          <w:sz w:val="24"/>
          <w:szCs w:val="24"/>
        </w:rPr>
        <w:t xml:space="preserve"> </w:t>
      </w:r>
      <w:r w:rsidRPr="0001699F">
        <w:rPr>
          <w:sz w:val="24"/>
          <w:szCs w:val="24"/>
        </w:rPr>
        <w:t>contained</w:t>
      </w:r>
      <w:r w:rsidRPr="0001699F">
        <w:rPr>
          <w:spacing w:val="-14"/>
          <w:sz w:val="24"/>
          <w:szCs w:val="24"/>
        </w:rPr>
        <w:t xml:space="preserve"> </w:t>
      </w:r>
      <w:r w:rsidRPr="0001699F">
        <w:rPr>
          <w:sz w:val="24"/>
          <w:szCs w:val="24"/>
        </w:rPr>
        <w:t>in</w:t>
      </w:r>
      <w:r w:rsidRPr="0001699F">
        <w:rPr>
          <w:spacing w:val="-14"/>
          <w:sz w:val="24"/>
          <w:szCs w:val="24"/>
        </w:rPr>
        <w:t xml:space="preserve"> </w:t>
      </w:r>
      <w:r w:rsidRPr="0001699F">
        <w:rPr>
          <w:sz w:val="24"/>
          <w:szCs w:val="24"/>
        </w:rPr>
        <w:t>this</w:t>
      </w:r>
      <w:r w:rsidRPr="0001699F">
        <w:rPr>
          <w:spacing w:val="-14"/>
          <w:sz w:val="24"/>
          <w:szCs w:val="24"/>
        </w:rPr>
        <w:t xml:space="preserve"> </w:t>
      </w:r>
      <w:r w:rsidRPr="0001699F">
        <w:rPr>
          <w:sz w:val="24"/>
          <w:szCs w:val="24"/>
        </w:rPr>
        <w:t>Deed</w:t>
      </w:r>
      <w:r w:rsidRPr="0001699F">
        <w:rPr>
          <w:spacing w:val="-14"/>
          <w:sz w:val="24"/>
          <w:szCs w:val="24"/>
        </w:rPr>
        <w:t xml:space="preserve"> </w:t>
      </w:r>
      <w:r w:rsidRPr="0001699F">
        <w:rPr>
          <w:sz w:val="24"/>
          <w:szCs w:val="24"/>
        </w:rPr>
        <w:t>are</w:t>
      </w:r>
      <w:r w:rsidRPr="0001699F">
        <w:rPr>
          <w:spacing w:val="-14"/>
          <w:sz w:val="24"/>
          <w:szCs w:val="24"/>
        </w:rPr>
        <w:t xml:space="preserve"> </w:t>
      </w:r>
      <w:r w:rsidRPr="0001699F">
        <w:rPr>
          <w:sz w:val="24"/>
          <w:szCs w:val="24"/>
        </w:rPr>
        <w:t>indicative</w:t>
      </w:r>
      <w:r w:rsidRPr="0001699F">
        <w:rPr>
          <w:spacing w:val="-14"/>
          <w:sz w:val="24"/>
          <w:szCs w:val="24"/>
        </w:rPr>
        <w:t xml:space="preserve"> </w:t>
      </w:r>
      <w:r w:rsidRPr="0001699F">
        <w:rPr>
          <w:sz w:val="24"/>
          <w:szCs w:val="24"/>
        </w:rPr>
        <w:t>of</w:t>
      </w:r>
      <w:r w:rsidRPr="0001699F">
        <w:rPr>
          <w:spacing w:val="-13"/>
          <w:sz w:val="24"/>
          <w:szCs w:val="24"/>
        </w:rPr>
        <w:t xml:space="preserve"> </w:t>
      </w:r>
      <w:r w:rsidRPr="0001699F">
        <w:rPr>
          <w:sz w:val="24"/>
          <w:szCs w:val="24"/>
        </w:rPr>
        <w:t>the</w:t>
      </w:r>
      <w:r w:rsidRPr="0001699F">
        <w:rPr>
          <w:spacing w:val="-14"/>
          <w:sz w:val="24"/>
          <w:szCs w:val="24"/>
        </w:rPr>
        <w:t xml:space="preserve"> </w:t>
      </w:r>
      <w:r w:rsidRPr="0001699F">
        <w:rPr>
          <w:sz w:val="24"/>
          <w:szCs w:val="24"/>
        </w:rPr>
        <w:t>meaning</w:t>
      </w:r>
      <w:r w:rsidRPr="0001699F">
        <w:rPr>
          <w:spacing w:val="-14"/>
          <w:sz w:val="24"/>
          <w:szCs w:val="24"/>
        </w:rPr>
        <w:t xml:space="preserve"> </w:t>
      </w:r>
      <w:r w:rsidRPr="0001699F">
        <w:rPr>
          <w:sz w:val="24"/>
          <w:szCs w:val="24"/>
        </w:rPr>
        <w:t>and</w:t>
      </w:r>
      <w:r w:rsidRPr="0001699F">
        <w:rPr>
          <w:spacing w:val="-14"/>
          <w:sz w:val="24"/>
          <w:szCs w:val="24"/>
        </w:rPr>
        <w:t xml:space="preserve"> </w:t>
      </w:r>
      <w:r w:rsidRPr="0001699F">
        <w:rPr>
          <w:sz w:val="24"/>
          <w:szCs w:val="24"/>
        </w:rPr>
        <w:t>intent</w:t>
      </w:r>
      <w:r w:rsidRPr="0001699F">
        <w:rPr>
          <w:spacing w:val="-14"/>
          <w:sz w:val="24"/>
          <w:szCs w:val="24"/>
        </w:rPr>
        <w:t xml:space="preserve"> </w:t>
      </w:r>
      <w:r w:rsidRPr="0001699F">
        <w:rPr>
          <w:sz w:val="24"/>
          <w:szCs w:val="24"/>
        </w:rPr>
        <w:t>of</w:t>
      </w:r>
      <w:r w:rsidRPr="0001699F">
        <w:rPr>
          <w:spacing w:val="-14"/>
          <w:sz w:val="24"/>
          <w:szCs w:val="24"/>
        </w:rPr>
        <w:t xml:space="preserve"> </w:t>
      </w:r>
      <w:r w:rsidRPr="0001699F">
        <w:rPr>
          <w:sz w:val="24"/>
          <w:szCs w:val="24"/>
        </w:rPr>
        <w:t>the</w:t>
      </w:r>
      <w:r w:rsidRPr="0001699F">
        <w:rPr>
          <w:spacing w:val="-14"/>
          <w:sz w:val="24"/>
          <w:szCs w:val="24"/>
        </w:rPr>
        <w:t xml:space="preserve"> </w:t>
      </w:r>
      <w:r w:rsidRPr="0001699F">
        <w:rPr>
          <w:sz w:val="24"/>
          <w:szCs w:val="24"/>
        </w:rPr>
        <w:t xml:space="preserve">clauses to which they respectively refer and are intended to assist in the interpretation of this Deed and may be </w:t>
      </w:r>
      <w:proofErr w:type="gramStart"/>
      <w:r w:rsidRPr="0001699F">
        <w:rPr>
          <w:sz w:val="24"/>
          <w:szCs w:val="24"/>
        </w:rPr>
        <w:t>taken into account</w:t>
      </w:r>
      <w:proofErr w:type="gramEnd"/>
      <w:r w:rsidRPr="0001699F">
        <w:rPr>
          <w:sz w:val="24"/>
          <w:szCs w:val="24"/>
        </w:rPr>
        <w:t xml:space="preserve"> accordingly.</w:t>
      </w:r>
    </w:p>
    <w:p w14:paraId="2D9C3C8D" w14:textId="2386FFAE" w:rsidR="00083B58" w:rsidRPr="0001699F" w:rsidRDefault="009B3B2D" w:rsidP="00CA49DC">
      <w:pPr>
        <w:pStyle w:val="ListParagraph"/>
        <w:numPr>
          <w:ilvl w:val="1"/>
          <w:numId w:val="10"/>
        </w:numPr>
        <w:tabs>
          <w:tab w:val="left" w:pos="1134"/>
        </w:tabs>
        <w:spacing w:before="118" w:line="360" w:lineRule="auto"/>
        <w:ind w:left="1134" w:right="116" w:hanging="708"/>
        <w:rPr>
          <w:sz w:val="24"/>
          <w:szCs w:val="24"/>
        </w:rPr>
      </w:pPr>
      <w:r w:rsidRPr="0001699F">
        <w:rPr>
          <w:sz w:val="24"/>
          <w:szCs w:val="24"/>
        </w:rPr>
        <w:t xml:space="preserve">References to Phases shall not be taken to apply </w:t>
      </w:r>
      <w:r w:rsidR="00C00D46" w:rsidRPr="0001699F">
        <w:rPr>
          <w:sz w:val="24"/>
          <w:szCs w:val="24"/>
        </w:rPr>
        <w:t xml:space="preserve">sequentially </w:t>
      </w:r>
      <w:proofErr w:type="gramStart"/>
      <w:r w:rsidR="00C00D46" w:rsidRPr="0001699F">
        <w:rPr>
          <w:sz w:val="24"/>
          <w:szCs w:val="24"/>
        </w:rPr>
        <w:t>so as to</w:t>
      </w:r>
      <w:proofErr w:type="gramEnd"/>
      <w:r w:rsidR="00C00D46" w:rsidRPr="0001699F">
        <w:rPr>
          <w:sz w:val="24"/>
          <w:szCs w:val="24"/>
        </w:rPr>
        <w:t xml:space="preserve"> prevent them being brought </w:t>
      </w:r>
      <w:r w:rsidR="00365562" w:rsidRPr="0001699F">
        <w:rPr>
          <w:sz w:val="24"/>
          <w:szCs w:val="24"/>
        </w:rPr>
        <w:t xml:space="preserve">forward or implemented in any </w:t>
      </w:r>
      <w:proofErr w:type="gramStart"/>
      <w:r w:rsidR="00365562" w:rsidRPr="0001699F">
        <w:rPr>
          <w:sz w:val="24"/>
          <w:szCs w:val="24"/>
        </w:rPr>
        <w:t>particular sequence</w:t>
      </w:r>
      <w:proofErr w:type="gramEnd"/>
    </w:p>
    <w:p w14:paraId="37C5E769" w14:textId="77777777" w:rsidR="007B79E0" w:rsidRPr="0001699F" w:rsidRDefault="00912CB5" w:rsidP="00CA49DC">
      <w:pPr>
        <w:pStyle w:val="Heading1"/>
        <w:numPr>
          <w:ilvl w:val="0"/>
          <w:numId w:val="10"/>
        </w:numPr>
        <w:tabs>
          <w:tab w:val="left" w:pos="709"/>
        </w:tabs>
        <w:spacing w:before="122" w:line="360" w:lineRule="auto"/>
        <w:ind w:left="1134" w:hanging="708"/>
        <w:jc w:val="both"/>
        <w:rPr>
          <w:sz w:val="24"/>
          <w:szCs w:val="24"/>
        </w:rPr>
      </w:pPr>
      <w:r w:rsidRPr="0001699F">
        <w:rPr>
          <w:sz w:val="24"/>
          <w:szCs w:val="24"/>
        </w:rPr>
        <w:t>Legal</w:t>
      </w:r>
      <w:r w:rsidRPr="0001699F">
        <w:rPr>
          <w:spacing w:val="-7"/>
          <w:sz w:val="24"/>
          <w:szCs w:val="24"/>
        </w:rPr>
        <w:t xml:space="preserve"> </w:t>
      </w:r>
      <w:r w:rsidRPr="0001699F">
        <w:rPr>
          <w:spacing w:val="-2"/>
          <w:sz w:val="24"/>
          <w:szCs w:val="24"/>
        </w:rPr>
        <w:t>basis</w:t>
      </w:r>
    </w:p>
    <w:p w14:paraId="37C5E76A" w14:textId="77777777" w:rsidR="007B79E0" w:rsidRPr="0001699F" w:rsidRDefault="00912CB5" w:rsidP="00CA49DC">
      <w:pPr>
        <w:pStyle w:val="ListParagraph"/>
        <w:numPr>
          <w:ilvl w:val="1"/>
          <w:numId w:val="10"/>
        </w:numPr>
        <w:tabs>
          <w:tab w:val="left" w:pos="709"/>
        </w:tabs>
        <w:spacing w:before="176" w:line="360" w:lineRule="auto"/>
        <w:ind w:left="1134" w:hanging="708"/>
        <w:rPr>
          <w:sz w:val="24"/>
          <w:szCs w:val="24"/>
        </w:rPr>
      </w:pPr>
      <w:r w:rsidRPr="0001699F">
        <w:rPr>
          <w:sz w:val="24"/>
          <w:szCs w:val="24"/>
        </w:rPr>
        <w:t>This</w:t>
      </w:r>
      <w:r w:rsidRPr="0001699F">
        <w:rPr>
          <w:spacing w:val="-4"/>
          <w:sz w:val="24"/>
          <w:szCs w:val="24"/>
        </w:rPr>
        <w:t xml:space="preserve"> </w:t>
      </w:r>
      <w:r w:rsidRPr="0001699F">
        <w:rPr>
          <w:sz w:val="24"/>
          <w:szCs w:val="24"/>
        </w:rPr>
        <w:t>Deed</w:t>
      </w:r>
      <w:r w:rsidRPr="0001699F">
        <w:rPr>
          <w:spacing w:val="-3"/>
          <w:sz w:val="24"/>
          <w:szCs w:val="24"/>
        </w:rPr>
        <w:t xml:space="preserve"> </w:t>
      </w:r>
      <w:r w:rsidRPr="0001699F">
        <w:rPr>
          <w:sz w:val="24"/>
          <w:szCs w:val="24"/>
        </w:rPr>
        <w:t>is</w:t>
      </w:r>
      <w:r w:rsidRPr="0001699F">
        <w:rPr>
          <w:spacing w:val="-4"/>
          <w:sz w:val="24"/>
          <w:szCs w:val="24"/>
        </w:rPr>
        <w:t xml:space="preserve"> </w:t>
      </w:r>
      <w:r w:rsidRPr="0001699F">
        <w:rPr>
          <w:sz w:val="24"/>
          <w:szCs w:val="24"/>
        </w:rPr>
        <w:t>made</w:t>
      </w:r>
      <w:r w:rsidRPr="0001699F">
        <w:rPr>
          <w:spacing w:val="-5"/>
          <w:sz w:val="24"/>
          <w:szCs w:val="24"/>
        </w:rPr>
        <w:t xml:space="preserve"> </w:t>
      </w:r>
      <w:r w:rsidRPr="0001699F">
        <w:rPr>
          <w:sz w:val="24"/>
          <w:szCs w:val="24"/>
        </w:rPr>
        <w:t>as</w:t>
      </w:r>
      <w:r w:rsidRPr="0001699F">
        <w:rPr>
          <w:spacing w:val="-5"/>
          <w:sz w:val="24"/>
          <w:szCs w:val="24"/>
        </w:rPr>
        <w:t xml:space="preserve"> </w:t>
      </w:r>
      <w:r w:rsidRPr="0001699F">
        <w:rPr>
          <w:sz w:val="24"/>
          <w:szCs w:val="24"/>
        </w:rPr>
        <w:t>a</w:t>
      </w:r>
      <w:r w:rsidRPr="0001699F">
        <w:rPr>
          <w:spacing w:val="-3"/>
          <w:sz w:val="24"/>
          <w:szCs w:val="24"/>
        </w:rPr>
        <w:t xml:space="preserve"> </w:t>
      </w:r>
      <w:r w:rsidRPr="0001699F">
        <w:rPr>
          <w:sz w:val="24"/>
          <w:szCs w:val="24"/>
        </w:rPr>
        <w:t>deed</w:t>
      </w:r>
      <w:r w:rsidRPr="0001699F">
        <w:rPr>
          <w:spacing w:val="-6"/>
          <w:sz w:val="24"/>
          <w:szCs w:val="24"/>
        </w:rPr>
        <w:t xml:space="preserve"> </w:t>
      </w:r>
      <w:r w:rsidRPr="0001699F">
        <w:rPr>
          <w:sz w:val="24"/>
          <w:szCs w:val="24"/>
        </w:rPr>
        <w:t>pursuant</w:t>
      </w:r>
      <w:r w:rsidRPr="0001699F">
        <w:rPr>
          <w:spacing w:val="-5"/>
          <w:sz w:val="24"/>
          <w:szCs w:val="24"/>
        </w:rPr>
        <w:t xml:space="preserve"> </w:t>
      </w:r>
      <w:r w:rsidRPr="0001699F">
        <w:rPr>
          <w:sz w:val="24"/>
          <w:szCs w:val="24"/>
        </w:rPr>
        <w:t>to</w:t>
      </w:r>
      <w:r w:rsidRPr="0001699F">
        <w:rPr>
          <w:spacing w:val="-5"/>
          <w:sz w:val="24"/>
          <w:szCs w:val="24"/>
        </w:rPr>
        <w:t xml:space="preserve"> </w:t>
      </w:r>
      <w:r w:rsidRPr="0001699F">
        <w:rPr>
          <w:sz w:val="24"/>
          <w:szCs w:val="24"/>
        </w:rPr>
        <w:t>the</w:t>
      </w:r>
      <w:r w:rsidRPr="0001699F">
        <w:rPr>
          <w:spacing w:val="-5"/>
          <w:sz w:val="24"/>
          <w:szCs w:val="24"/>
        </w:rPr>
        <w:t xml:space="preserve"> </w:t>
      </w:r>
      <w:r w:rsidRPr="0001699F">
        <w:rPr>
          <w:spacing w:val="-2"/>
          <w:sz w:val="24"/>
          <w:szCs w:val="24"/>
        </w:rPr>
        <w:t>following:</w:t>
      </w:r>
    </w:p>
    <w:p w14:paraId="37C5E76B" w14:textId="596D022D" w:rsidR="007B79E0" w:rsidRPr="0001699F" w:rsidRDefault="00912CB5" w:rsidP="00CA49DC">
      <w:pPr>
        <w:pStyle w:val="ListParagraph"/>
        <w:numPr>
          <w:ilvl w:val="2"/>
          <w:numId w:val="10"/>
        </w:numPr>
        <w:tabs>
          <w:tab w:val="left" w:pos="1814"/>
        </w:tabs>
        <w:spacing w:before="178" w:line="360" w:lineRule="auto"/>
        <w:ind w:left="1134" w:hanging="708"/>
        <w:rPr>
          <w:sz w:val="24"/>
          <w:szCs w:val="24"/>
        </w:rPr>
      </w:pPr>
      <w:r w:rsidRPr="0001699F">
        <w:rPr>
          <w:sz w:val="24"/>
          <w:szCs w:val="24"/>
        </w:rPr>
        <w:t>Section</w:t>
      </w:r>
      <w:r w:rsidRPr="0001699F">
        <w:rPr>
          <w:spacing w:val="-7"/>
          <w:sz w:val="24"/>
          <w:szCs w:val="24"/>
        </w:rPr>
        <w:t xml:space="preserve"> </w:t>
      </w:r>
      <w:r w:rsidRPr="0001699F">
        <w:rPr>
          <w:sz w:val="24"/>
          <w:szCs w:val="24"/>
        </w:rPr>
        <w:t>106</w:t>
      </w:r>
      <w:r w:rsidRPr="0001699F">
        <w:rPr>
          <w:spacing w:val="-5"/>
          <w:sz w:val="24"/>
          <w:szCs w:val="24"/>
        </w:rPr>
        <w:t xml:space="preserve"> </w:t>
      </w:r>
      <w:r w:rsidR="00AC52E0" w:rsidRPr="0001699F">
        <w:rPr>
          <w:spacing w:val="-5"/>
          <w:sz w:val="24"/>
          <w:szCs w:val="24"/>
        </w:rPr>
        <w:t xml:space="preserve">and </w:t>
      </w:r>
      <w:r w:rsidR="00414309" w:rsidRPr="0001699F">
        <w:rPr>
          <w:spacing w:val="-5"/>
          <w:sz w:val="24"/>
          <w:szCs w:val="24"/>
        </w:rPr>
        <w:t xml:space="preserve">Schedule </w:t>
      </w:r>
      <w:r w:rsidR="00826FD9" w:rsidRPr="0001699F">
        <w:rPr>
          <w:spacing w:val="-5"/>
          <w:sz w:val="24"/>
          <w:szCs w:val="24"/>
        </w:rPr>
        <w:t xml:space="preserve">7A </w:t>
      </w:r>
      <w:r w:rsidRPr="0001699F">
        <w:rPr>
          <w:sz w:val="24"/>
          <w:szCs w:val="24"/>
        </w:rPr>
        <w:t>of</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1990</w:t>
      </w:r>
      <w:r w:rsidRPr="0001699F">
        <w:rPr>
          <w:spacing w:val="-3"/>
          <w:sz w:val="24"/>
          <w:szCs w:val="24"/>
        </w:rPr>
        <w:t xml:space="preserve"> </w:t>
      </w:r>
      <w:proofErr w:type="gramStart"/>
      <w:r w:rsidRPr="0001699F">
        <w:rPr>
          <w:spacing w:val="-4"/>
          <w:sz w:val="24"/>
          <w:szCs w:val="24"/>
        </w:rPr>
        <w:t>Act;</w:t>
      </w:r>
      <w:proofErr w:type="gramEnd"/>
    </w:p>
    <w:p w14:paraId="37C5E76C" w14:textId="67677A02" w:rsidR="007B79E0" w:rsidRPr="0001699F" w:rsidRDefault="00912CB5" w:rsidP="00CA49DC">
      <w:pPr>
        <w:pStyle w:val="ListParagraph"/>
        <w:numPr>
          <w:ilvl w:val="2"/>
          <w:numId w:val="10"/>
        </w:numPr>
        <w:tabs>
          <w:tab w:val="left" w:pos="1814"/>
        </w:tabs>
        <w:spacing w:before="178" w:line="360" w:lineRule="auto"/>
        <w:ind w:left="1134" w:hanging="708"/>
        <w:rPr>
          <w:sz w:val="24"/>
          <w:szCs w:val="24"/>
        </w:rPr>
      </w:pPr>
      <w:r w:rsidRPr="0001699F">
        <w:rPr>
          <w:sz w:val="24"/>
          <w:szCs w:val="24"/>
        </w:rPr>
        <w:t>Section</w:t>
      </w:r>
      <w:r w:rsidRPr="0001699F">
        <w:rPr>
          <w:spacing w:val="-6"/>
          <w:sz w:val="24"/>
          <w:szCs w:val="24"/>
        </w:rPr>
        <w:t xml:space="preserve"> </w:t>
      </w:r>
      <w:r w:rsidRPr="0001699F">
        <w:rPr>
          <w:sz w:val="24"/>
          <w:szCs w:val="24"/>
        </w:rPr>
        <w:t>98</w:t>
      </w:r>
      <w:r w:rsidRPr="0001699F">
        <w:rPr>
          <w:spacing w:val="-5"/>
          <w:sz w:val="24"/>
          <w:szCs w:val="24"/>
        </w:rPr>
        <w:t xml:space="preserve"> </w:t>
      </w:r>
      <w:r w:rsidRPr="0001699F">
        <w:rPr>
          <w:sz w:val="24"/>
          <w:szCs w:val="24"/>
        </w:rPr>
        <w:t>of</w:t>
      </w:r>
      <w:r w:rsidRPr="0001699F">
        <w:rPr>
          <w:spacing w:val="-5"/>
          <w:sz w:val="24"/>
          <w:szCs w:val="24"/>
        </w:rPr>
        <w:t xml:space="preserve"> </w:t>
      </w:r>
      <w:r w:rsidRPr="0001699F">
        <w:rPr>
          <w:sz w:val="24"/>
          <w:szCs w:val="24"/>
        </w:rPr>
        <w:t>the</w:t>
      </w:r>
      <w:r w:rsidRPr="0001699F">
        <w:rPr>
          <w:spacing w:val="-4"/>
          <w:sz w:val="24"/>
          <w:szCs w:val="24"/>
        </w:rPr>
        <w:t xml:space="preserve"> </w:t>
      </w:r>
      <w:r w:rsidRPr="0001699F">
        <w:rPr>
          <w:sz w:val="24"/>
          <w:szCs w:val="24"/>
        </w:rPr>
        <w:t>2021</w:t>
      </w:r>
      <w:r w:rsidRPr="0001699F">
        <w:rPr>
          <w:spacing w:val="-5"/>
          <w:sz w:val="24"/>
          <w:szCs w:val="24"/>
        </w:rPr>
        <w:t xml:space="preserve"> </w:t>
      </w:r>
      <w:proofErr w:type="gramStart"/>
      <w:r w:rsidRPr="0001699F">
        <w:rPr>
          <w:spacing w:val="-4"/>
          <w:sz w:val="24"/>
          <w:szCs w:val="24"/>
        </w:rPr>
        <w:t>Act;</w:t>
      </w:r>
      <w:proofErr w:type="gramEnd"/>
    </w:p>
    <w:p w14:paraId="45F9514A" w14:textId="619A5400" w:rsidR="007B79E0" w:rsidRPr="0001699F" w:rsidRDefault="00912CB5" w:rsidP="00CA49DC">
      <w:pPr>
        <w:pStyle w:val="ListParagraph"/>
        <w:numPr>
          <w:ilvl w:val="2"/>
          <w:numId w:val="10"/>
        </w:numPr>
        <w:tabs>
          <w:tab w:val="left" w:pos="1814"/>
        </w:tabs>
        <w:spacing w:before="178" w:line="360" w:lineRule="auto"/>
        <w:ind w:left="1134" w:hanging="708"/>
        <w:rPr>
          <w:sz w:val="24"/>
          <w:szCs w:val="24"/>
        </w:rPr>
      </w:pPr>
      <w:r w:rsidRPr="0001699F">
        <w:rPr>
          <w:sz w:val="24"/>
          <w:szCs w:val="24"/>
        </w:rPr>
        <w:t>Section</w:t>
      </w:r>
      <w:r w:rsidRPr="0001699F">
        <w:rPr>
          <w:spacing w:val="-7"/>
          <w:sz w:val="24"/>
          <w:szCs w:val="24"/>
        </w:rPr>
        <w:t xml:space="preserve"> </w:t>
      </w:r>
      <w:r w:rsidRPr="0001699F">
        <w:rPr>
          <w:sz w:val="24"/>
          <w:szCs w:val="24"/>
        </w:rPr>
        <w:t>1</w:t>
      </w:r>
      <w:r w:rsidRPr="0001699F">
        <w:rPr>
          <w:spacing w:val="-4"/>
          <w:sz w:val="24"/>
          <w:szCs w:val="24"/>
        </w:rPr>
        <w:t xml:space="preserve"> </w:t>
      </w:r>
      <w:r w:rsidRPr="0001699F">
        <w:rPr>
          <w:sz w:val="24"/>
          <w:szCs w:val="24"/>
        </w:rPr>
        <w:t>of</w:t>
      </w:r>
      <w:r w:rsidRPr="0001699F">
        <w:rPr>
          <w:spacing w:val="-6"/>
          <w:sz w:val="24"/>
          <w:szCs w:val="24"/>
        </w:rPr>
        <w:t xml:space="preserve"> </w:t>
      </w:r>
      <w:r w:rsidRPr="0001699F">
        <w:rPr>
          <w:sz w:val="24"/>
          <w:szCs w:val="24"/>
        </w:rPr>
        <w:t>the</w:t>
      </w:r>
      <w:r w:rsidRPr="0001699F">
        <w:rPr>
          <w:spacing w:val="-5"/>
          <w:sz w:val="24"/>
          <w:szCs w:val="24"/>
        </w:rPr>
        <w:t xml:space="preserve"> </w:t>
      </w:r>
      <w:r w:rsidRPr="0001699F">
        <w:rPr>
          <w:sz w:val="24"/>
          <w:szCs w:val="24"/>
        </w:rPr>
        <w:t>Localism</w:t>
      </w:r>
      <w:r w:rsidRPr="0001699F">
        <w:rPr>
          <w:spacing w:val="-4"/>
          <w:sz w:val="24"/>
          <w:szCs w:val="24"/>
        </w:rPr>
        <w:t xml:space="preserve"> </w:t>
      </w:r>
      <w:r w:rsidRPr="0001699F">
        <w:rPr>
          <w:sz w:val="24"/>
          <w:szCs w:val="24"/>
        </w:rPr>
        <w:t>Act</w:t>
      </w:r>
      <w:r w:rsidRPr="0001699F">
        <w:rPr>
          <w:spacing w:val="-6"/>
          <w:sz w:val="24"/>
          <w:szCs w:val="24"/>
        </w:rPr>
        <w:t xml:space="preserve"> </w:t>
      </w:r>
      <w:proofErr w:type="gramStart"/>
      <w:r w:rsidRPr="0001699F">
        <w:rPr>
          <w:sz w:val="24"/>
          <w:szCs w:val="24"/>
        </w:rPr>
        <w:t>2011</w:t>
      </w:r>
      <w:r w:rsidR="0012334E" w:rsidRPr="0001699F">
        <w:rPr>
          <w:sz w:val="24"/>
          <w:szCs w:val="24"/>
        </w:rPr>
        <w:t>;</w:t>
      </w:r>
      <w:proofErr w:type="gramEnd"/>
    </w:p>
    <w:p w14:paraId="08B04EAA" w14:textId="2A1C98B7" w:rsidR="008A4F1A" w:rsidRPr="0001699F" w:rsidRDefault="008A4F1A" w:rsidP="00CA49DC">
      <w:pPr>
        <w:pStyle w:val="ListParagraph"/>
        <w:numPr>
          <w:ilvl w:val="2"/>
          <w:numId w:val="10"/>
        </w:numPr>
        <w:tabs>
          <w:tab w:val="left" w:pos="1814"/>
        </w:tabs>
        <w:spacing w:before="178" w:line="360" w:lineRule="auto"/>
        <w:ind w:left="1134" w:hanging="708"/>
        <w:rPr>
          <w:sz w:val="24"/>
          <w:szCs w:val="24"/>
        </w:rPr>
      </w:pPr>
      <w:r w:rsidRPr="0001699F">
        <w:rPr>
          <w:spacing w:val="-5"/>
          <w:sz w:val="24"/>
          <w:szCs w:val="24"/>
        </w:rPr>
        <w:t xml:space="preserve">Section 33 of the Local </w:t>
      </w:r>
      <w:r w:rsidR="00B339AE" w:rsidRPr="0001699F">
        <w:rPr>
          <w:spacing w:val="-5"/>
          <w:sz w:val="24"/>
          <w:szCs w:val="24"/>
        </w:rPr>
        <w:t xml:space="preserve">Government </w:t>
      </w:r>
      <w:r w:rsidRPr="0001699F">
        <w:rPr>
          <w:spacing w:val="-5"/>
          <w:sz w:val="24"/>
          <w:szCs w:val="24"/>
        </w:rPr>
        <w:t>(Miscellaneous</w:t>
      </w:r>
      <w:r w:rsidR="00B339AE" w:rsidRPr="0001699F">
        <w:rPr>
          <w:spacing w:val="-5"/>
          <w:sz w:val="24"/>
          <w:szCs w:val="24"/>
        </w:rPr>
        <w:t xml:space="preserve"> P</w:t>
      </w:r>
      <w:r w:rsidR="0012334E" w:rsidRPr="0001699F">
        <w:rPr>
          <w:spacing w:val="-5"/>
          <w:sz w:val="24"/>
          <w:szCs w:val="24"/>
        </w:rPr>
        <w:t>rovisions</w:t>
      </w:r>
      <w:r w:rsidRPr="0001699F">
        <w:rPr>
          <w:spacing w:val="-5"/>
          <w:sz w:val="24"/>
          <w:szCs w:val="24"/>
        </w:rPr>
        <w:t>) Act 1982</w:t>
      </w:r>
    </w:p>
    <w:p w14:paraId="37C5E76D" w14:textId="6EC68DDF" w:rsidR="007B79E0" w:rsidRPr="0001699F" w:rsidRDefault="00E14F1C" w:rsidP="00CA49DC">
      <w:pPr>
        <w:pStyle w:val="ListParagraph"/>
        <w:numPr>
          <w:ilvl w:val="2"/>
          <w:numId w:val="10"/>
        </w:numPr>
        <w:tabs>
          <w:tab w:val="left" w:pos="1814"/>
        </w:tabs>
        <w:spacing w:before="178" w:line="360" w:lineRule="auto"/>
        <w:ind w:left="1134" w:hanging="708"/>
        <w:rPr>
          <w:sz w:val="24"/>
          <w:szCs w:val="24"/>
        </w:rPr>
      </w:pPr>
      <w:r w:rsidRPr="0001699F">
        <w:rPr>
          <w:spacing w:val="-5"/>
          <w:sz w:val="24"/>
          <w:szCs w:val="24"/>
        </w:rPr>
        <w:t>Section 111 of the Local Government Act 19</w:t>
      </w:r>
      <w:r w:rsidR="006A24E3" w:rsidRPr="0001699F">
        <w:rPr>
          <w:spacing w:val="-5"/>
          <w:sz w:val="24"/>
          <w:szCs w:val="24"/>
        </w:rPr>
        <w:t>72</w:t>
      </w:r>
      <w:r w:rsidR="00912CB5" w:rsidRPr="0001699F">
        <w:rPr>
          <w:sz w:val="24"/>
          <w:szCs w:val="24"/>
        </w:rPr>
        <w:t>;</w:t>
      </w:r>
      <w:r w:rsidR="00912CB5" w:rsidRPr="0001699F">
        <w:rPr>
          <w:spacing w:val="-6"/>
          <w:sz w:val="24"/>
          <w:szCs w:val="24"/>
        </w:rPr>
        <w:t xml:space="preserve"> </w:t>
      </w:r>
      <w:r w:rsidR="00912CB5" w:rsidRPr="0001699F">
        <w:rPr>
          <w:spacing w:val="-5"/>
          <w:sz w:val="24"/>
          <w:szCs w:val="24"/>
        </w:rPr>
        <w:t>and</w:t>
      </w:r>
    </w:p>
    <w:p w14:paraId="37C5E76E" w14:textId="77777777" w:rsidR="007B79E0" w:rsidRPr="0001699F" w:rsidRDefault="00912CB5" w:rsidP="00CA49DC">
      <w:pPr>
        <w:pStyle w:val="ListParagraph"/>
        <w:numPr>
          <w:ilvl w:val="2"/>
          <w:numId w:val="10"/>
        </w:numPr>
        <w:tabs>
          <w:tab w:val="left" w:pos="1814"/>
        </w:tabs>
        <w:spacing w:before="178" w:line="360" w:lineRule="auto"/>
        <w:ind w:left="1134" w:hanging="708"/>
        <w:rPr>
          <w:sz w:val="24"/>
          <w:szCs w:val="24"/>
        </w:rPr>
      </w:pPr>
      <w:r w:rsidRPr="0001699F">
        <w:rPr>
          <w:sz w:val="24"/>
          <w:szCs w:val="24"/>
        </w:rPr>
        <w:t>all</w:t>
      </w:r>
      <w:r w:rsidRPr="0001699F">
        <w:rPr>
          <w:spacing w:val="-7"/>
          <w:sz w:val="24"/>
          <w:szCs w:val="24"/>
        </w:rPr>
        <w:t xml:space="preserve"> </w:t>
      </w:r>
      <w:r w:rsidRPr="0001699F">
        <w:rPr>
          <w:sz w:val="24"/>
          <w:szCs w:val="24"/>
        </w:rPr>
        <w:t>other</w:t>
      </w:r>
      <w:r w:rsidRPr="0001699F">
        <w:rPr>
          <w:spacing w:val="-8"/>
          <w:sz w:val="24"/>
          <w:szCs w:val="24"/>
        </w:rPr>
        <w:t xml:space="preserve"> </w:t>
      </w:r>
      <w:r w:rsidRPr="0001699F">
        <w:rPr>
          <w:sz w:val="24"/>
          <w:szCs w:val="24"/>
        </w:rPr>
        <w:t>enabling</w:t>
      </w:r>
      <w:r w:rsidRPr="0001699F">
        <w:rPr>
          <w:spacing w:val="-8"/>
          <w:sz w:val="24"/>
          <w:szCs w:val="24"/>
        </w:rPr>
        <w:t xml:space="preserve"> </w:t>
      </w:r>
      <w:r w:rsidRPr="0001699F">
        <w:rPr>
          <w:spacing w:val="-2"/>
          <w:sz w:val="24"/>
          <w:szCs w:val="24"/>
        </w:rPr>
        <w:t>powers</w:t>
      </w:r>
    </w:p>
    <w:p w14:paraId="37C5E76F" w14:textId="0520D13A" w:rsidR="007B79E0" w:rsidRPr="0001699F" w:rsidRDefault="00912CB5" w:rsidP="00CA49DC">
      <w:pPr>
        <w:pStyle w:val="ListParagraph"/>
        <w:numPr>
          <w:ilvl w:val="1"/>
          <w:numId w:val="10"/>
        </w:numPr>
        <w:tabs>
          <w:tab w:val="left" w:pos="1134"/>
        </w:tabs>
        <w:spacing w:before="176" w:line="360" w:lineRule="auto"/>
        <w:ind w:left="1134" w:right="114" w:hanging="708"/>
        <w:rPr>
          <w:sz w:val="24"/>
          <w:szCs w:val="24"/>
        </w:rPr>
      </w:pPr>
      <w:r w:rsidRPr="0001699F">
        <w:rPr>
          <w:sz w:val="24"/>
          <w:szCs w:val="24"/>
        </w:rPr>
        <w:t>The</w:t>
      </w:r>
      <w:r w:rsidRPr="0001699F">
        <w:rPr>
          <w:spacing w:val="-4"/>
          <w:sz w:val="24"/>
          <w:szCs w:val="24"/>
        </w:rPr>
        <w:t xml:space="preserve"> </w:t>
      </w:r>
      <w:r w:rsidRPr="0001699F">
        <w:rPr>
          <w:sz w:val="24"/>
          <w:szCs w:val="24"/>
        </w:rPr>
        <w:t>obligations,</w:t>
      </w:r>
      <w:r w:rsidRPr="0001699F">
        <w:rPr>
          <w:spacing w:val="-2"/>
          <w:sz w:val="24"/>
          <w:szCs w:val="24"/>
        </w:rPr>
        <w:t xml:space="preserve"> </w:t>
      </w:r>
      <w:r w:rsidRPr="0001699F">
        <w:rPr>
          <w:sz w:val="24"/>
          <w:szCs w:val="24"/>
        </w:rPr>
        <w:t>covenants, and</w:t>
      </w:r>
      <w:r w:rsidRPr="0001699F">
        <w:rPr>
          <w:spacing w:val="-1"/>
          <w:sz w:val="24"/>
          <w:szCs w:val="24"/>
        </w:rPr>
        <w:t xml:space="preserve"> </w:t>
      </w:r>
      <w:r w:rsidRPr="0001699F">
        <w:rPr>
          <w:sz w:val="24"/>
          <w:szCs w:val="24"/>
        </w:rPr>
        <w:t>undertakings</w:t>
      </w:r>
      <w:r w:rsidRPr="0001699F">
        <w:rPr>
          <w:spacing w:val="-2"/>
          <w:sz w:val="24"/>
          <w:szCs w:val="24"/>
        </w:rPr>
        <w:t xml:space="preserve"> </w:t>
      </w:r>
      <w:r w:rsidRPr="0001699F">
        <w:rPr>
          <w:sz w:val="24"/>
          <w:szCs w:val="24"/>
        </w:rPr>
        <w:t>on</w:t>
      </w:r>
      <w:r w:rsidRPr="0001699F">
        <w:rPr>
          <w:spacing w:val="-1"/>
          <w:sz w:val="24"/>
          <w:szCs w:val="24"/>
        </w:rPr>
        <w:t xml:space="preserve"> </w:t>
      </w:r>
      <w:r w:rsidRPr="0001699F">
        <w:rPr>
          <w:sz w:val="24"/>
          <w:szCs w:val="24"/>
        </w:rPr>
        <w:t>the</w:t>
      </w:r>
      <w:r w:rsidRPr="0001699F">
        <w:rPr>
          <w:spacing w:val="-2"/>
          <w:sz w:val="24"/>
          <w:szCs w:val="24"/>
        </w:rPr>
        <w:t xml:space="preserve"> </w:t>
      </w:r>
      <w:r w:rsidRPr="0001699F">
        <w:rPr>
          <w:sz w:val="24"/>
          <w:szCs w:val="24"/>
        </w:rPr>
        <w:t>part</w:t>
      </w:r>
      <w:r w:rsidRPr="0001699F">
        <w:rPr>
          <w:spacing w:val="-3"/>
          <w:sz w:val="24"/>
          <w:szCs w:val="24"/>
        </w:rPr>
        <w:t xml:space="preserve"> </w:t>
      </w:r>
      <w:r w:rsidRPr="0001699F">
        <w:rPr>
          <w:sz w:val="24"/>
          <w:szCs w:val="24"/>
        </w:rPr>
        <w:t>of</w:t>
      </w:r>
      <w:r w:rsidRPr="0001699F">
        <w:rPr>
          <w:spacing w:val="-3"/>
          <w:sz w:val="24"/>
          <w:szCs w:val="24"/>
        </w:rPr>
        <w:t xml:space="preserve"> </w:t>
      </w:r>
      <w:r w:rsidRPr="0001699F">
        <w:rPr>
          <w:sz w:val="24"/>
          <w:szCs w:val="24"/>
        </w:rPr>
        <w:t>the</w:t>
      </w:r>
      <w:r w:rsidRPr="0001699F">
        <w:rPr>
          <w:spacing w:val="-1"/>
          <w:sz w:val="24"/>
          <w:szCs w:val="24"/>
        </w:rPr>
        <w:t xml:space="preserve"> </w:t>
      </w:r>
      <w:r w:rsidRPr="0001699F">
        <w:rPr>
          <w:sz w:val="24"/>
          <w:szCs w:val="24"/>
        </w:rPr>
        <w:t>Owner</w:t>
      </w:r>
      <w:r w:rsidRPr="0001699F">
        <w:rPr>
          <w:spacing w:val="-2"/>
          <w:sz w:val="24"/>
          <w:szCs w:val="24"/>
        </w:rPr>
        <w:t xml:space="preserve"> </w:t>
      </w:r>
      <w:r w:rsidRPr="0001699F">
        <w:rPr>
          <w:sz w:val="24"/>
          <w:szCs w:val="24"/>
        </w:rPr>
        <w:t>in</w:t>
      </w:r>
      <w:r w:rsidRPr="0001699F">
        <w:rPr>
          <w:spacing w:val="-3"/>
          <w:sz w:val="24"/>
          <w:szCs w:val="24"/>
        </w:rPr>
        <w:t xml:space="preserve"> </w:t>
      </w:r>
      <w:r w:rsidRPr="0001699F">
        <w:rPr>
          <w:sz w:val="24"/>
          <w:szCs w:val="24"/>
        </w:rPr>
        <w:t>this</w:t>
      </w:r>
      <w:r w:rsidRPr="0001699F">
        <w:rPr>
          <w:spacing w:val="-1"/>
          <w:sz w:val="24"/>
          <w:szCs w:val="24"/>
        </w:rPr>
        <w:t xml:space="preserve"> </w:t>
      </w:r>
      <w:r w:rsidRPr="0001699F">
        <w:rPr>
          <w:sz w:val="24"/>
          <w:szCs w:val="24"/>
        </w:rPr>
        <w:t>Deed</w:t>
      </w:r>
      <w:r w:rsidRPr="0001699F">
        <w:rPr>
          <w:spacing w:val="-3"/>
          <w:sz w:val="24"/>
          <w:szCs w:val="24"/>
        </w:rPr>
        <w:t xml:space="preserve"> </w:t>
      </w:r>
      <w:r w:rsidRPr="0001699F">
        <w:rPr>
          <w:sz w:val="24"/>
          <w:szCs w:val="24"/>
        </w:rPr>
        <w:t>are</w:t>
      </w:r>
      <w:r w:rsidRPr="0001699F">
        <w:rPr>
          <w:spacing w:val="-3"/>
          <w:sz w:val="24"/>
          <w:szCs w:val="24"/>
        </w:rPr>
        <w:t xml:space="preserve"> </w:t>
      </w:r>
      <w:r w:rsidRPr="0001699F">
        <w:rPr>
          <w:sz w:val="24"/>
          <w:szCs w:val="24"/>
        </w:rPr>
        <w:t xml:space="preserve">planning obligations for the purposes of section 106 of the Act which </w:t>
      </w:r>
      <w:proofErr w:type="gramStart"/>
      <w:r w:rsidRPr="0001699F">
        <w:rPr>
          <w:sz w:val="24"/>
          <w:szCs w:val="24"/>
        </w:rPr>
        <w:t>bind</w:t>
      </w:r>
      <w:proofErr w:type="gramEnd"/>
      <w:r w:rsidRPr="0001699F">
        <w:rPr>
          <w:sz w:val="24"/>
          <w:szCs w:val="24"/>
        </w:rPr>
        <w:t xml:space="preserve"> the Owner’</w:t>
      </w:r>
      <w:r w:rsidR="00095890" w:rsidRPr="0001699F">
        <w:rPr>
          <w:sz w:val="24"/>
          <w:szCs w:val="24"/>
        </w:rPr>
        <w:t>s</w:t>
      </w:r>
      <w:r w:rsidRPr="0001699F">
        <w:rPr>
          <w:sz w:val="24"/>
          <w:szCs w:val="24"/>
        </w:rPr>
        <w:t xml:space="preserve"> interest in the </w:t>
      </w:r>
      <w:r w:rsidR="000D2DC7" w:rsidRPr="0001699F">
        <w:rPr>
          <w:sz w:val="24"/>
          <w:szCs w:val="24"/>
        </w:rPr>
        <w:t xml:space="preserve">Biodiversity Gain </w:t>
      </w:r>
      <w:r w:rsidR="0049525A" w:rsidRPr="0001699F">
        <w:rPr>
          <w:sz w:val="24"/>
          <w:szCs w:val="24"/>
        </w:rPr>
        <w:t>Site</w:t>
      </w:r>
      <w:r w:rsidR="005E4F9C" w:rsidRPr="0001699F">
        <w:rPr>
          <w:sz w:val="24"/>
          <w:szCs w:val="24"/>
        </w:rPr>
        <w:t>.</w:t>
      </w:r>
      <w:r w:rsidRPr="0001699F">
        <w:rPr>
          <w:sz w:val="24"/>
          <w:szCs w:val="24"/>
        </w:rPr>
        <w:t xml:space="preserve"> </w:t>
      </w:r>
    </w:p>
    <w:p w14:paraId="37C5E770" w14:textId="23723193" w:rsidR="007B79E0" w:rsidRPr="0001699F" w:rsidRDefault="00912CB5" w:rsidP="00CA49DC">
      <w:pPr>
        <w:pStyle w:val="ListParagraph"/>
        <w:numPr>
          <w:ilvl w:val="1"/>
          <w:numId w:val="10"/>
        </w:numPr>
        <w:tabs>
          <w:tab w:val="left" w:pos="1134"/>
        </w:tabs>
        <w:spacing w:before="121" w:line="360" w:lineRule="auto"/>
        <w:ind w:left="1134" w:right="112" w:hanging="708"/>
        <w:rPr>
          <w:sz w:val="24"/>
          <w:szCs w:val="24"/>
        </w:rPr>
      </w:pPr>
      <w:r w:rsidRPr="0001699F">
        <w:rPr>
          <w:sz w:val="24"/>
          <w:szCs w:val="24"/>
        </w:rPr>
        <w:t xml:space="preserve">Subject to Clause </w:t>
      </w:r>
      <w:r w:rsidR="00025E9F" w:rsidRPr="0001699F">
        <w:rPr>
          <w:sz w:val="24"/>
          <w:szCs w:val="24"/>
        </w:rPr>
        <w:t xml:space="preserve">4 and </w:t>
      </w:r>
      <w:r w:rsidRPr="0001699F">
        <w:rPr>
          <w:sz w:val="24"/>
          <w:szCs w:val="24"/>
        </w:rPr>
        <w:t>7, the obligations, covenants and undertakings on the part of the Owner are entered into with the intent that they are enforceable by the Council not only against the Owner but against any successors in title or assigns of the Owner and any person claiming through or under</w:t>
      </w:r>
      <w:r w:rsidRPr="0001699F">
        <w:rPr>
          <w:spacing w:val="-3"/>
          <w:sz w:val="24"/>
          <w:szCs w:val="24"/>
        </w:rPr>
        <w:t xml:space="preserve"> </w:t>
      </w:r>
      <w:r w:rsidRPr="0001699F">
        <w:rPr>
          <w:sz w:val="24"/>
          <w:szCs w:val="24"/>
        </w:rPr>
        <w:t>the</w:t>
      </w:r>
      <w:r w:rsidRPr="0001699F">
        <w:rPr>
          <w:spacing w:val="-4"/>
          <w:sz w:val="24"/>
          <w:szCs w:val="24"/>
        </w:rPr>
        <w:t xml:space="preserve"> </w:t>
      </w:r>
      <w:r w:rsidRPr="0001699F">
        <w:rPr>
          <w:sz w:val="24"/>
          <w:szCs w:val="24"/>
        </w:rPr>
        <w:t>Owner</w:t>
      </w:r>
      <w:r w:rsidRPr="0001699F">
        <w:rPr>
          <w:spacing w:val="-3"/>
          <w:sz w:val="24"/>
          <w:szCs w:val="24"/>
        </w:rPr>
        <w:t xml:space="preserve"> </w:t>
      </w:r>
      <w:r w:rsidRPr="0001699F">
        <w:rPr>
          <w:sz w:val="24"/>
          <w:szCs w:val="24"/>
        </w:rPr>
        <w:t>an</w:t>
      </w:r>
      <w:r w:rsidRPr="0001699F">
        <w:rPr>
          <w:spacing w:val="-5"/>
          <w:sz w:val="24"/>
          <w:szCs w:val="24"/>
        </w:rPr>
        <w:t xml:space="preserve"> </w:t>
      </w:r>
      <w:r w:rsidRPr="0001699F">
        <w:rPr>
          <w:sz w:val="24"/>
          <w:szCs w:val="24"/>
        </w:rPr>
        <w:t>interest</w:t>
      </w:r>
      <w:r w:rsidRPr="0001699F">
        <w:rPr>
          <w:spacing w:val="-4"/>
          <w:sz w:val="24"/>
          <w:szCs w:val="24"/>
        </w:rPr>
        <w:t xml:space="preserve"> </w:t>
      </w:r>
      <w:r w:rsidRPr="0001699F">
        <w:rPr>
          <w:sz w:val="24"/>
          <w:szCs w:val="24"/>
        </w:rPr>
        <w:t>or</w:t>
      </w:r>
      <w:r w:rsidRPr="0001699F">
        <w:rPr>
          <w:spacing w:val="-3"/>
          <w:sz w:val="24"/>
          <w:szCs w:val="24"/>
        </w:rPr>
        <w:t xml:space="preserve"> </w:t>
      </w:r>
      <w:r w:rsidRPr="0001699F">
        <w:rPr>
          <w:sz w:val="24"/>
          <w:szCs w:val="24"/>
        </w:rPr>
        <w:t>estate</w:t>
      </w:r>
      <w:r w:rsidRPr="0001699F">
        <w:rPr>
          <w:spacing w:val="-4"/>
          <w:sz w:val="24"/>
          <w:szCs w:val="24"/>
        </w:rPr>
        <w:t xml:space="preserve"> </w:t>
      </w:r>
      <w:r w:rsidRPr="0001699F">
        <w:rPr>
          <w:sz w:val="24"/>
          <w:szCs w:val="24"/>
        </w:rPr>
        <w:t>in</w:t>
      </w:r>
      <w:r w:rsidRPr="0001699F">
        <w:rPr>
          <w:spacing w:val="-4"/>
          <w:sz w:val="24"/>
          <w:szCs w:val="24"/>
        </w:rPr>
        <w:t xml:space="preserve"> </w:t>
      </w:r>
      <w:r w:rsidRPr="0001699F">
        <w:rPr>
          <w:sz w:val="24"/>
          <w:szCs w:val="24"/>
        </w:rPr>
        <w:t>the</w:t>
      </w:r>
      <w:r w:rsidRPr="0001699F">
        <w:rPr>
          <w:spacing w:val="-4"/>
          <w:sz w:val="24"/>
          <w:szCs w:val="24"/>
        </w:rPr>
        <w:t xml:space="preserve"> </w:t>
      </w:r>
      <w:r w:rsidR="000D2DC7" w:rsidRPr="0001699F">
        <w:rPr>
          <w:sz w:val="24"/>
          <w:szCs w:val="24"/>
        </w:rPr>
        <w:t xml:space="preserve">Biodiversity Gain </w:t>
      </w:r>
      <w:r w:rsidRPr="0001699F">
        <w:rPr>
          <w:sz w:val="24"/>
          <w:szCs w:val="24"/>
        </w:rPr>
        <w:t>Site</w:t>
      </w:r>
      <w:r w:rsidRPr="0001699F">
        <w:rPr>
          <w:spacing w:val="-2"/>
          <w:sz w:val="24"/>
          <w:szCs w:val="24"/>
        </w:rPr>
        <w:t xml:space="preserve"> </w:t>
      </w:r>
      <w:r w:rsidRPr="0001699F">
        <w:rPr>
          <w:sz w:val="24"/>
          <w:szCs w:val="24"/>
        </w:rPr>
        <w:t>or</w:t>
      </w:r>
      <w:r w:rsidRPr="0001699F">
        <w:rPr>
          <w:spacing w:val="-4"/>
          <w:sz w:val="24"/>
          <w:szCs w:val="24"/>
        </w:rPr>
        <w:t xml:space="preserve"> </w:t>
      </w:r>
      <w:r w:rsidRPr="0001699F">
        <w:rPr>
          <w:sz w:val="24"/>
          <w:szCs w:val="24"/>
        </w:rPr>
        <w:t>any</w:t>
      </w:r>
      <w:r w:rsidRPr="0001699F">
        <w:rPr>
          <w:spacing w:val="-3"/>
          <w:sz w:val="24"/>
          <w:szCs w:val="24"/>
        </w:rPr>
        <w:t xml:space="preserve"> </w:t>
      </w:r>
      <w:r w:rsidRPr="0001699F">
        <w:rPr>
          <w:sz w:val="24"/>
          <w:szCs w:val="24"/>
        </w:rPr>
        <w:t>part</w:t>
      </w:r>
      <w:r w:rsidRPr="0001699F">
        <w:rPr>
          <w:spacing w:val="-4"/>
          <w:sz w:val="24"/>
          <w:szCs w:val="24"/>
        </w:rPr>
        <w:t xml:space="preserve"> </w:t>
      </w:r>
      <w:r w:rsidRPr="0001699F">
        <w:rPr>
          <w:sz w:val="24"/>
          <w:szCs w:val="24"/>
        </w:rPr>
        <w:t>of it as if that person had been the original covenanting party in respect of the interest for the time being held by it</w:t>
      </w:r>
    </w:p>
    <w:p w14:paraId="37C5E773" w14:textId="77777777" w:rsidR="007B79E0" w:rsidRDefault="007B79E0" w:rsidP="00E75E8F">
      <w:pPr>
        <w:pStyle w:val="BodyText"/>
        <w:spacing w:before="68" w:line="360" w:lineRule="auto"/>
        <w:ind w:left="1134" w:hanging="708"/>
        <w:rPr>
          <w:sz w:val="24"/>
          <w:szCs w:val="24"/>
        </w:rPr>
      </w:pPr>
    </w:p>
    <w:p w14:paraId="29CABDB1" w14:textId="77777777" w:rsidR="00D360B8" w:rsidRPr="0001699F" w:rsidRDefault="00D360B8" w:rsidP="00E75E8F">
      <w:pPr>
        <w:pStyle w:val="BodyText"/>
        <w:spacing w:before="68" w:line="360" w:lineRule="auto"/>
        <w:ind w:left="1134" w:hanging="708"/>
        <w:rPr>
          <w:sz w:val="24"/>
          <w:szCs w:val="24"/>
        </w:rPr>
      </w:pPr>
    </w:p>
    <w:p w14:paraId="37C5E774" w14:textId="77777777" w:rsidR="007B79E0" w:rsidRPr="0001699F" w:rsidRDefault="00912CB5" w:rsidP="00E75E8F">
      <w:pPr>
        <w:pStyle w:val="Heading1"/>
        <w:numPr>
          <w:ilvl w:val="0"/>
          <w:numId w:val="10"/>
        </w:numPr>
        <w:tabs>
          <w:tab w:val="left" w:pos="1134"/>
        </w:tabs>
        <w:spacing w:line="360" w:lineRule="auto"/>
        <w:ind w:left="1134" w:hanging="708"/>
        <w:jc w:val="both"/>
        <w:rPr>
          <w:sz w:val="24"/>
          <w:szCs w:val="24"/>
        </w:rPr>
      </w:pPr>
      <w:r w:rsidRPr="0001699F">
        <w:rPr>
          <w:sz w:val="24"/>
          <w:szCs w:val="24"/>
        </w:rPr>
        <w:t>Effective</w:t>
      </w:r>
      <w:r w:rsidRPr="0001699F">
        <w:rPr>
          <w:spacing w:val="-12"/>
          <w:sz w:val="24"/>
          <w:szCs w:val="24"/>
        </w:rPr>
        <w:t xml:space="preserve"> </w:t>
      </w:r>
      <w:r w:rsidRPr="0001699F">
        <w:rPr>
          <w:spacing w:val="-4"/>
          <w:sz w:val="24"/>
          <w:szCs w:val="24"/>
        </w:rPr>
        <w:t>Date</w:t>
      </w:r>
    </w:p>
    <w:p w14:paraId="37C5E775" w14:textId="6EE4A3E6" w:rsidR="007B79E0" w:rsidRPr="0001699F" w:rsidRDefault="00912CB5"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lastRenderedPageBreak/>
        <w:t xml:space="preserve">This Deed shall come into effect on the date hereof </w:t>
      </w:r>
      <w:r w:rsidR="0049525A" w:rsidRPr="0001699F">
        <w:rPr>
          <w:sz w:val="24"/>
          <w:szCs w:val="24"/>
        </w:rPr>
        <w:t xml:space="preserve">subject to 4.2 </w:t>
      </w:r>
      <w:r w:rsidR="00E451AF">
        <w:rPr>
          <w:sz w:val="24"/>
          <w:szCs w:val="24"/>
        </w:rPr>
        <w:t>and</w:t>
      </w:r>
      <w:r w:rsidR="0049525A" w:rsidRPr="0001699F">
        <w:rPr>
          <w:sz w:val="24"/>
          <w:szCs w:val="24"/>
        </w:rPr>
        <w:t xml:space="preserve"> 4.3 below</w:t>
      </w:r>
    </w:p>
    <w:p w14:paraId="61C668F8" w14:textId="5470A40B" w:rsidR="0049525A" w:rsidRPr="0001699F" w:rsidRDefault="0049525A"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t>The covenants contained in the Schedules to this Deed shall only take</w:t>
      </w:r>
      <w:r w:rsidR="009A1EEC" w:rsidRPr="0001699F">
        <w:rPr>
          <w:sz w:val="24"/>
          <w:szCs w:val="24"/>
        </w:rPr>
        <w:t xml:space="preserve"> effect</w:t>
      </w:r>
      <w:r w:rsidRPr="0001699F">
        <w:rPr>
          <w:sz w:val="24"/>
          <w:szCs w:val="24"/>
        </w:rPr>
        <w:t xml:space="preserve"> in respect of any Phase on the relevant Activation </w:t>
      </w:r>
      <w:r w:rsidRPr="00AF7782">
        <w:rPr>
          <w:sz w:val="24"/>
          <w:szCs w:val="24"/>
        </w:rPr>
        <w:t>Date</w:t>
      </w:r>
      <w:r w:rsidR="00582565" w:rsidRPr="0001699F">
        <w:rPr>
          <w:sz w:val="24"/>
          <w:szCs w:val="24"/>
        </w:rPr>
        <w:t xml:space="preserve"> </w:t>
      </w:r>
      <w:r w:rsidR="00072D4E" w:rsidRPr="0001699F">
        <w:rPr>
          <w:sz w:val="24"/>
          <w:szCs w:val="24"/>
        </w:rPr>
        <w:t xml:space="preserve">or if earlier </w:t>
      </w:r>
      <w:r w:rsidR="00AE5B67" w:rsidRPr="0001699F">
        <w:rPr>
          <w:sz w:val="24"/>
          <w:szCs w:val="24"/>
        </w:rPr>
        <w:t>the</w:t>
      </w:r>
      <w:r w:rsidR="00E451AF">
        <w:rPr>
          <w:sz w:val="24"/>
          <w:szCs w:val="24"/>
        </w:rPr>
        <w:t xml:space="preserve"> service of the</w:t>
      </w:r>
      <w:r w:rsidR="00AE5B67" w:rsidRPr="0001699F">
        <w:rPr>
          <w:sz w:val="24"/>
          <w:szCs w:val="24"/>
        </w:rPr>
        <w:t xml:space="preserve"> relevant Commencement Notice</w:t>
      </w:r>
      <w:r w:rsidR="00C27BD0" w:rsidRPr="0001699F">
        <w:rPr>
          <w:sz w:val="24"/>
          <w:szCs w:val="24"/>
        </w:rPr>
        <w:t xml:space="preserve"> </w:t>
      </w:r>
      <w:r w:rsidR="00E451AF">
        <w:rPr>
          <w:sz w:val="24"/>
          <w:szCs w:val="24"/>
        </w:rPr>
        <w:t>PROVIDED THAT</w:t>
      </w:r>
      <w:r w:rsidR="00C27BD0" w:rsidRPr="0001699F">
        <w:rPr>
          <w:sz w:val="24"/>
          <w:szCs w:val="24"/>
        </w:rPr>
        <w:t xml:space="preserve"> if the express</w:t>
      </w:r>
      <w:r w:rsidR="009C3A02" w:rsidRPr="0001699F">
        <w:rPr>
          <w:sz w:val="24"/>
          <w:szCs w:val="24"/>
        </w:rPr>
        <w:t xml:space="preserve"> </w:t>
      </w:r>
      <w:r w:rsidR="00C27BD0" w:rsidRPr="0001699F">
        <w:rPr>
          <w:sz w:val="24"/>
          <w:szCs w:val="24"/>
        </w:rPr>
        <w:t>provisions or the context of any Schedule</w:t>
      </w:r>
      <w:r w:rsidR="0061313D" w:rsidRPr="0001699F">
        <w:rPr>
          <w:sz w:val="24"/>
          <w:szCs w:val="24"/>
        </w:rPr>
        <w:t xml:space="preserve"> </w:t>
      </w:r>
      <w:r w:rsidR="004B3230" w:rsidRPr="0001699F">
        <w:rPr>
          <w:sz w:val="24"/>
          <w:szCs w:val="24"/>
        </w:rPr>
        <w:t>provide</w:t>
      </w:r>
      <w:r w:rsidR="00253CB8" w:rsidRPr="0001699F">
        <w:rPr>
          <w:sz w:val="24"/>
          <w:szCs w:val="24"/>
        </w:rPr>
        <w:t xml:space="preserve"> </w:t>
      </w:r>
      <w:r w:rsidR="004B3230" w:rsidRPr="0001699F">
        <w:rPr>
          <w:sz w:val="24"/>
          <w:szCs w:val="24"/>
        </w:rPr>
        <w:t>for any matter</w:t>
      </w:r>
      <w:r w:rsidR="00253CB8" w:rsidRPr="0001699F">
        <w:rPr>
          <w:sz w:val="24"/>
          <w:szCs w:val="24"/>
        </w:rPr>
        <w:t xml:space="preserve"> or action </w:t>
      </w:r>
      <w:r w:rsidR="00192E02" w:rsidRPr="0001699F">
        <w:rPr>
          <w:sz w:val="24"/>
          <w:szCs w:val="24"/>
        </w:rPr>
        <w:t xml:space="preserve">to be done or carried out before </w:t>
      </w:r>
      <w:r w:rsidR="006632FD" w:rsidRPr="0001699F">
        <w:rPr>
          <w:sz w:val="24"/>
          <w:szCs w:val="24"/>
        </w:rPr>
        <w:t xml:space="preserve">an Allocation Notice or Commencement Notice </w:t>
      </w:r>
      <w:r w:rsidR="00537174" w:rsidRPr="0001699F">
        <w:rPr>
          <w:sz w:val="24"/>
          <w:szCs w:val="24"/>
        </w:rPr>
        <w:t xml:space="preserve">is served </w:t>
      </w:r>
      <w:r w:rsidR="00CC40AF" w:rsidRPr="0001699F">
        <w:rPr>
          <w:sz w:val="24"/>
          <w:szCs w:val="24"/>
        </w:rPr>
        <w:t>this</w:t>
      </w:r>
      <w:r w:rsidR="00537174" w:rsidRPr="0001699F">
        <w:rPr>
          <w:sz w:val="24"/>
          <w:szCs w:val="24"/>
        </w:rPr>
        <w:t xml:space="preserve"> sub-clause </w:t>
      </w:r>
      <w:r w:rsidR="00C67312" w:rsidRPr="0001699F">
        <w:rPr>
          <w:sz w:val="24"/>
          <w:szCs w:val="24"/>
        </w:rPr>
        <w:t xml:space="preserve"> 4.2 shall not operate so as to prevent such provision from taking effect</w:t>
      </w:r>
      <w:r w:rsidR="004B3230" w:rsidRPr="0001699F">
        <w:rPr>
          <w:sz w:val="24"/>
          <w:szCs w:val="24"/>
        </w:rPr>
        <w:t xml:space="preserve">  </w:t>
      </w:r>
    </w:p>
    <w:p w14:paraId="72A699DC" w14:textId="66BBD6D4" w:rsidR="00816C36" w:rsidRPr="0001699F" w:rsidRDefault="002C5065"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t>At the end of the Duration</w:t>
      </w:r>
      <w:r w:rsidR="00516648" w:rsidRPr="0001699F">
        <w:rPr>
          <w:sz w:val="24"/>
          <w:szCs w:val="24"/>
        </w:rPr>
        <w:t xml:space="preserve"> in respect of each </w:t>
      </w:r>
      <w:r w:rsidR="0049525A" w:rsidRPr="0001699F">
        <w:rPr>
          <w:sz w:val="24"/>
          <w:szCs w:val="24"/>
        </w:rPr>
        <w:t xml:space="preserve">Phase </w:t>
      </w:r>
      <w:r w:rsidRPr="0001699F">
        <w:rPr>
          <w:sz w:val="24"/>
          <w:szCs w:val="24"/>
        </w:rPr>
        <w:t xml:space="preserve">the </w:t>
      </w:r>
      <w:r w:rsidR="00CF6126" w:rsidRPr="0001699F">
        <w:rPr>
          <w:sz w:val="24"/>
          <w:szCs w:val="24"/>
        </w:rPr>
        <w:t>obligations</w:t>
      </w:r>
      <w:r w:rsidR="00155FA3" w:rsidRPr="0001699F">
        <w:rPr>
          <w:sz w:val="24"/>
          <w:szCs w:val="24"/>
        </w:rPr>
        <w:t xml:space="preserve"> of the Owner in respect of </w:t>
      </w:r>
      <w:r w:rsidR="00047585" w:rsidRPr="0001699F">
        <w:rPr>
          <w:sz w:val="24"/>
          <w:szCs w:val="24"/>
        </w:rPr>
        <w:t>such</w:t>
      </w:r>
      <w:r w:rsidR="00155FA3" w:rsidRPr="0001699F">
        <w:rPr>
          <w:sz w:val="24"/>
          <w:szCs w:val="24"/>
        </w:rPr>
        <w:t xml:space="preserve"> </w:t>
      </w:r>
      <w:r w:rsidR="0049525A" w:rsidRPr="0001699F">
        <w:rPr>
          <w:sz w:val="24"/>
          <w:szCs w:val="24"/>
        </w:rPr>
        <w:t xml:space="preserve">Phase </w:t>
      </w:r>
      <w:r w:rsidR="00047585" w:rsidRPr="0001699F">
        <w:rPr>
          <w:sz w:val="24"/>
          <w:szCs w:val="24"/>
        </w:rPr>
        <w:t xml:space="preserve">shall cease </w:t>
      </w:r>
      <w:r w:rsidR="00E451AF">
        <w:rPr>
          <w:sz w:val="24"/>
          <w:szCs w:val="24"/>
        </w:rPr>
        <w:t>PROVIDED THAT</w:t>
      </w:r>
      <w:r w:rsidR="007F3448" w:rsidRPr="0001699F">
        <w:rPr>
          <w:sz w:val="24"/>
          <w:szCs w:val="24"/>
        </w:rPr>
        <w:t xml:space="preserve"> the Owner</w:t>
      </w:r>
      <w:r w:rsidR="00C03B91" w:rsidRPr="0001699F">
        <w:rPr>
          <w:sz w:val="24"/>
          <w:szCs w:val="24"/>
        </w:rPr>
        <w:t xml:space="preserve"> is</w:t>
      </w:r>
      <w:r w:rsidR="00816C36" w:rsidRPr="0001699F">
        <w:rPr>
          <w:sz w:val="24"/>
          <w:szCs w:val="24"/>
        </w:rPr>
        <w:t xml:space="preserve"> not in material and continuing breach </w:t>
      </w:r>
      <w:r w:rsidR="00DD2992" w:rsidRPr="0001699F">
        <w:rPr>
          <w:sz w:val="24"/>
          <w:szCs w:val="24"/>
        </w:rPr>
        <w:t>of his</w:t>
      </w:r>
      <w:r w:rsidR="006A25BC" w:rsidRPr="0001699F">
        <w:rPr>
          <w:sz w:val="24"/>
          <w:szCs w:val="24"/>
        </w:rPr>
        <w:t xml:space="preserve"> obligations</w:t>
      </w:r>
      <w:r w:rsidR="00816C36" w:rsidRPr="0001699F">
        <w:rPr>
          <w:sz w:val="24"/>
          <w:szCs w:val="24"/>
        </w:rPr>
        <w:t xml:space="preserve"> </w:t>
      </w:r>
      <w:r w:rsidR="00162414" w:rsidRPr="0001699F">
        <w:rPr>
          <w:sz w:val="24"/>
          <w:szCs w:val="24"/>
        </w:rPr>
        <w:t>in relation to such</w:t>
      </w:r>
      <w:r w:rsidR="0049525A" w:rsidRPr="0001699F">
        <w:rPr>
          <w:sz w:val="24"/>
          <w:szCs w:val="24"/>
        </w:rPr>
        <w:t xml:space="preserve"> Phase</w:t>
      </w:r>
      <w:r w:rsidR="00162414" w:rsidRPr="0001699F">
        <w:rPr>
          <w:sz w:val="24"/>
          <w:szCs w:val="24"/>
        </w:rPr>
        <w:t xml:space="preserve"> </w:t>
      </w:r>
      <w:r w:rsidR="00816C36" w:rsidRPr="0001699F">
        <w:rPr>
          <w:sz w:val="24"/>
          <w:szCs w:val="24"/>
        </w:rPr>
        <w:t>at that date.</w:t>
      </w:r>
    </w:p>
    <w:p w14:paraId="76F36668" w14:textId="09C3E528" w:rsidR="00816C36" w:rsidRPr="0001699F" w:rsidRDefault="00816C36"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t xml:space="preserve">Where a Relevant Event occurs, the obligations in </w:t>
      </w:r>
      <w:r w:rsidR="00D86DED" w:rsidRPr="0001699F">
        <w:rPr>
          <w:sz w:val="24"/>
          <w:szCs w:val="24"/>
        </w:rPr>
        <w:t xml:space="preserve">this Deed </w:t>
      </w:r>
      <w:r w:rsidR="000D2DC7" w:rsidRPr="0001699F">
        <w:rPr>
          <w:sz w:val="24"/>
          <w:szCs w:val="24"/>
        </w:rPr>
        <w:t xml:space="preserve">shall </w:t>
      </w:r>
      <w:r w:rsidRPr="0001699F">
        <w:rPr>
          <w:sz w:val="24"/>
          <w:szCs w:val="24"/>
        </w:rPr>
        <w:t>not apply in relation to any</w:t>
      </w:r>
      <w:r w:rsidR="00203EB9" w:rsidRPr="0001699F">
        <w:rPr>
          <w:sz w:val="24"/>
          <w:szCs w:val="24"/>
        </w:rPr>
        <w:t xml:space="preserve"> part of the</w:t>
      </w:r>
      <w:r w:rsidRPr="0001699F">
        <w:rPr>
          <w:sz w:val="24"/>
          <w:szCs w:val="24"/>
        </w:rPr>
        <w:t xml:space="preserve"> Biodiversity Gain </w:t>
      </w:r>
      <w:r w:rsidR="00EB1CAF" w:rsidRPr="0001699F">
        <w:rPr>
          <w:sz w:val="24"/>
          <w:szCs w:val="24"/>
        </w:rPr>
        <w:t xml:space="preserve">Site </w:t>
      </w:r>
      <w:r w:rsidRPr="0001699F">
        <w:rPr>
          <w:sz w:val="24"/>
          <w:szCs w:val="24"/>
        </w:rPr>
        <w:t>which has not been Allocated at the date of the Relevant Event</w:t>
      </w:r>
      <w:r w:rsidR="00C4071B" w:rsidRPr="0001699F">
        <w:rPr>
          <w:sz w:val="24"/>
          <w:szCs w:val="24"/>
        </w:rPr>
        <w:t xml:space="preserve"> save </w:t>
      </w:r>
      <w:r w:rsidR="00FA7081" w:rsidRPr="0001699F">
        <w:rPr>
          <w:sz w:val="24"/>
          <w:szCs w:val="24"/>
        </w:rPr>
        <w:t>to the extent that the Council shall notify the Owner that they continue to apply</w:t>
      </w:r>
      <w:r w:rsidRPr="0001699F">
        <w:rPr>
          <w:sz w:val="24"/>
          <w:szCs w:val="24"/>
        </w:rPr>
        <w:t xml:space="preserve"> </w:t>
      </w:r>
      <w:r w:rsidR="002675B6" w:rsidRPr="0001699F">
        <w:rPr>
          <w:sz w:val="24"/>
          <w:szCs w:val="24"/>
        </w:rPr>
        <w:t xml:space="preserve">to the whole or any </w:t>
      </w:r>
      <w:r w:rsidR="00DA41B9" w:rsidRPr="0001699F">
        <w:rPr>
          <w:sz w:val="24"/>
          <w:szCs w:val="24"/>
        </w:rPr>
        <w:t xml:space="preserve">part or any </w:t>
      </w:r>
      <w:r w:rsidR="002675B6" w:rsidRPr="0001699F">
        <w:rPr>
          <w:sz w:val="24"/>
          <w:szCs w:val="24"/>
        </w:rPr>
        <w:t xml:space="preserve">Phase of </w:t>
      </w:r>
      <w:r w:rsidR="001D742C" w:rsidRPr="0001699F">
        <w:rPr>
          <w:sz w:val="24"/>
          <w:szCs w:val="24"/>
        </w:rPr>
        <w:t xml:space="preserve">the Biodiversity Gain </w:t>
      </w:r>
      <w:r w:rsidR="00C0482A" w:rsidRPr="0001699F">
        <w:rPr>
          <w:sz w:val="24"/>
          <w:szCs w:val="24"/>
        </w:rPr>
        <w:t>Site</w:t>
      </w:r>
      <w:r w:rsidRPr="0001699F">
        <w:rPr>
          <w:sz w:val="24"/>
          <w:szCs w:val="24"/>
        </w:rPr>
        <w:t xml:space="preserve"> </w:t>
      </w:r>
      <w:r w:rsidR="001D742C" w:rsidRPr="0001699F">
        <w:rPr>
          <w:sz w:val="24"/>
          <w:szCs w:val="24"/>
        </w:rPr>
        <w:t xml:space="preserve"> </w:t>
      </w:r>
    </w:p>
    <w:p w14:paraId="2FDC2804" w14:textId="5773C057" w:rsidR="00AC3AD9" w:rsidRPr="0001699F" w:rsidRDefault="00356B2F"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t xml:space="preserve">If an Insolvency Event occurs the Council may by written </w:t>
      </w:r>
      <w:r w:rsidR="0049525A" w:rsidRPr="0001699F">
        <w:rPr>
          <w:sz w:val="24"/>
          <w:szCs w:val="24"/>
        </w:rPr>
        <w:t>n</w:t>
      </w:r>
      <w:r w:rsidRPr="0001699F">
        <w:rPr>
          <w:sz w:val="24"/>
          <w:szCs w:val="24"/>
        </w:rPr>
        <w:t xml:space="preserve">otice require the Owner </w:t>
      </w:r>
      <w:r w:rsidR="00E87943" w:rsidRPr="0001699F">
        <w:rPr>
          <w:sz w:val="24"/>
          <w:szCs w:val="24"/>
        </w:rPr>
        <w:t>not to make any further Allocation and the Owner shall thereafter make no further Allocation unless and until the Council withdraws such notice by further notice in writing to that effect served on the Owner</w:t>
      </w:r>
    </w:p>
    <w:p w14:paraId="61306DEB" w14:textId="6EE09F23" w:rsidR="00816C36" w:rsidRPr="0001699F" w:rsidRDefault="00816C36" w:rsidP="00E75E8F">
      <w:pPr>
        <w:pStyle w:val="ListParagraph"/>
        <w:numPr>
          <w:ilvl w:val="1"/>
          <w:numId w:val="10"/>
        </w:numPr>
        <w:tabs>
          <w:tab w:val="left" w:pos="1134"/>
        </w:tabs>
        <w:spacing w:before="178" w:line="360" w:lineRule="auto"/>
        <w:ind w:left="1134" w:right="123" w:hanging="708"/>
        <w:rPr>
          <w:sz w:val="24"/>
          <w:szCs w:val="24"/>
        </w:rPr>
      </w:pPr>
      <w:r w:rsidRPr="0001699F">
        <w:rPr>
          <w:sz w:val="24"/>
          <w:szCs w:val="24"/>
        </w:rPr>
        <w:t xml:space="preserve">The </w:t>
      </w:r>
      <w:r w:rsidR="00EF0A94" w:rsidRPr="0001699F">
        <w:rPr>
          <w:sz w:val="24"/>
          <w:szCs w:val="24"/>
        </w:rPr>
        <w:t xml:space="preserve">cesser to apply or </w:t>
      </w:r>
      <w:proofErr w:type="gramStart"/>
      <w:r w:rsidR="00EF0A94" w:rsidRPr="0001699F">
        <w:rPr>
          <w:sz w:val="24"/>
          <w:szCs w:val="24"/>
        </w:rPr>
        <w:t>pausing</w:t>
      </w:r>
      <w:proofErr w:type="gramEnd"/>
      <w:r w:rsidR="00EF0A94" w:rsidRPr="0001699F">
        <w:rPr>
          <w:sz w:val="24"/>
          <w:szCs w:val="24"/>
        </w:rPr>
        <w:t xml:space="preserve"> </w:t>
      </w:r>
      <w:r w:rsidRPr="0001699F">
        <w:rPr>
          <w:sz w:val="24"/>
          <w:szCs w:val="24"/>
        </w:rPr>
        <w:t xml:space="preserve">of this Deed under clause </w:t>
      </w:r>
      <w:r w:rsidR="00CC6418" w:rsidRPr="0001699F">
        <w:rPr>
          <w:sz w:val="24"/>
          <w:szCs w:val="24"/>
        </w:rPr>
        <w:t>4.</w:t>
      </w:r>
      <w:r w:rsidR="0049525A" w:rsidRPr="0001699F">
        <w:rPr>
          <w:sz w:val="24"/>
          <w:szCs w:val="24"/>
        </w:rPr>
        <w:t>4</w:t>
      </w:r>
      <w:r w:rsidR="00CC6418" w:rsidRPr="0001699F">
        <w:rPr>
          <w:sz w:val="24"/>
          <w:szCs w:val="24"/>
        </w:rPr>
        <w:t xml:space="preserve"> shall</w:t>
      </w:r>
      <w:r w:rsidRPr="0001699F">
        <w:rPr>
          <w:sz w:val="24"/>
          <w:szCs w:val="24"/>
        </w:rPr>
        <w:t xml:space="preserve"> not affect any accrued rights and liabilities or any rights or remedies of the parties for breach, non-observance of non-performance of the obligations under this Deed.</w:t>
      </w:r>
    </w:p>
    <w:p w14:paraId="6BCDB951" w14:textId="77777777" w:rsidR="00571CAE" w:rsidRPr="0001699F" w:rsidRDefault="00571CAE" w:rsidP="00E75E8F">
      <w:pPr>
        <w:pStyle w:val="ListParagraph"/>
        <w:tabs>
          <w:tab w:val="left" w:pos="958"/>
          <w:tab w:val="left" w:pos="962"/>
        </w:tabs>
        <w:spacing w:before="178" w:line="360" w:lineRule="auto"/>
        <w:ind w:left="1134" w:right="123" w:hanging="708"/>
        <w:rPr>
          <w:sz w:val="24"/>
          <w:szCs w:val="24"/>
        </w:rPr>
      </w:pPr>
    </w:p>
    <w:p w14:paraId="37C5E778" w14:textId="53571B1D" w:rsidR="007B79E0" w:rsidRPr="0001699F" w:rsidRDefault="00912CB5" w:rsidP="00E75E8F">
      <w:pPr>
        <w:pStyle w:val="Heading1"/>
        <w:numPr>
          <w:ilvl w:val="0"/>
          <w:numId w:val="10"/>
        </w:numPr>
        <w:spacing w:before="123" w:line="360" w:lineRule="auto"/>
        <w:ind w:left="1134" w:hanging="708"/>
        <w:jc w:val="both"/>
        <w:rPr>
          <w:sz w:val="24"/>
          <w:szCs w:val="24"/>
        </w:rPr>
      </w:pPr>
      <w:r w:rsidRPr="0001699F">
        <w:rPr>
          <w:sz w:val="24"/>
          <w:szCs w:val="24"/>
        </w:rPr>
        <w:t>The</w:t>
      </w:r>
      <w:r w:rsidRPr="0001699F">
        <w:rPr>
          <w:spacing w:val="-8"/>
          <w:sz w:val="24"/>
          <w:szCs w:val="24"/>
        </w:rPr>
        <w:t xml:space="preserve"> </w:t>
      </w:r>
      <w:r w:rsidRPr="0001699F">
        <w:rPr>
          <w:sz w:val="24"/>
          <w:szCs w:val="24"/>
        </w:rPr>
        <w:t>Owner’s</w:t>
      </w:r>
      <w:r w:rsidRPr="0001699F">
        <w:rPr>
          <w:spacing w:val="-6"/>
          <w:sz w:val="24"/>
          <w:szCs w:val="24"/>
        </w:rPr>
        <w:t xml:space="preserve"> </w:t>
      </w:r>
      <w:r w:rsidR="005E2F96">
        <w:rPr>
          <w:spacing w:val="-6"/>
          <w:sz w:val="24"/>
          <w:szCs w:val="24"/>
        </w:rPr>
        <w:t xml:space="preserve">and the Mortgagee’s </w:t>
      </w:r>
      <w:r w:rsidRPr="0001699F">
        <w:rPr>
          <w:spacing w:val="-2"/>
          <w:sz w:val="24"/>
          <w:szCs w:val="24"/>
        </w:rPr>
        <w:t>Covenants</w:t>
      </w:r>
      <w:r w:rsidR="000313BD" w:rsidRPr="0001699F">
        <w:rPr>
          <w:spacing w:val="-2"/>
          <w:sz w:val="24"/>
          <w:szCs w:val="24"/>
        </w:rPr>
        <w:t xml:space="preserve"> and Obligations</w:t>
      </w:r>
    </w:p>
    <w:p w14:paraId="37C5E77B" w14:textId="1A15BB3F" w:rsidR="007B79E0" w:rsidRPr="0001699F" w:rsidRDefault="00912CB5" w:rsidP="00E75E8F">
      <w:pPr>
        <w:pStyle w:val="ListParagraph"/>
        <w:numPr>
          <w:ilvl w:val="1"/>
          <w:numId w:val="10"/>
        </w:numPr>
        <w:spacing w:before="178" w:line="360" w:lineRule="auto"/>
        <w:ind w:left="1134" w:right="114" w:hanging="708"/>
        <w:rPr>
          <w:sz w:val="24"/>
          <w:szCs w:val="24"/>
        </w:rPr>
      </w:pPr>
      <w:r w:rsidRPr="0001699F">
        <w:rPr>
          <w:sz w:val="24"/>
          <w:szCs w:val="24"/>
        </w:rPr>
        <w:t>The</w:t>
      </w:r>
      <w:r w:rsidRPr="0001699F">
        <w:rPr>
          <w:spacing w:val="-11"/>
          <w:sz w:val="24"/>
          <w:szCs w:val="24"/>
        </w:rPr>
        <w:t xml:space="preserve"> </w:t>
      </w:r>
      <w:r w:rsidRPr="0001699F">
        <w:rPr>
          <w:sz w:val="24"/>
          <w:szCs w:val="24"/>
        </w:rPr>
        <w:t>Owner</w:t>
      </w:r>
      <w:r w:rsidRPr="0001699F">
        <w:rPr>
          <w:spacing w:val="-9"/>
          <w:sz w:val="24"/>
          <w:szCs w:val="24"/>
        </w:rPr>
        <w:t xml:space="preserve"> </w:t>
      </w:r>
      <w:r w:rsidR="004A4A83">
        <w:rPr>
          <w:spacing w:val="-9"/>
          <w:sz w:val="24"/>
          <w:szCs w:val="24"/>
        </w:rPr>
        <w:t xml:space="preserve">and the Mortgagee </w:t>
      </w:r>
      <w:r w:rsidRPr="0001699F">
        <w:rPr>
          <w:sz w:val="24"/>
          <w:szCs w:val="24"/>
        </w:rPr>
        <w:t>covenant with the Council to</w:t>
      </w:r>
      <w:r w:rsidRPr="0001699F">
        <w:rPr>
          <w:spacing w:val="77"/>
          <w:sz w:val="24"/>
          <w:szCs w:val="24"/>
        </w:rPr>
        <w:t xml:space="preserve"> </w:t>
      </w:r>
      <w:r w:rsidRPr="0001699F">
        <w:rPr>
          <w:sz w:val="24"/>
          <w:szCs w:val="24"/>
        </w:rPr>
        <w:t>observe and perform the</w:t>
      </w:r>
      <w:r w:rsidR="000D2DC7" w:rsidRPr="0001699F">
        <w:rPr>
          <w:sz w:val="24"/>
          <w:szCs w:val="24"/>
        </w:rPr>
        <w:t xml:space="preserve"> </w:t>
      </w:r>
      <w:r w:rsidRPr="0001699F">
        <w:rPr>
          <w:sz w:val="24"/>
          <w:szCs w:val="24"/>
        </w:rPr>
        <w:t>planning</w:t>
      </w:r>
      <w:r w:rsidRPr="0001699F">
        <w:rPr>
          <w:spacing w:val="-4"/>
          <w:sz w:val="24"/>
          <w:szCs w:val="24"/>
        </w:rPr>
        <w:t xml:space="preserve"> </w:t>
      </w:r>
      <w:r w:rsidRPr="0001699F">
        <w:rPr>
          <w:sz w:val="24"/>
          <w:szCs w:val="24"/>
        </w:rPr>
        <w:t>obligations</w:t>
      </w:r>
      <w:r w:rsidRPr="0001699F">
        <w:rPr>
          <w:spacing w:val="40"/>
          <w:sz w:val="24"/>
          <w:szCs w:val="24"/>
        </w:rPr>
        <w:t xml:space="preserve"> </w:t>
      </w:r>
      <w:r w:rsidRPr="0001699F">
        <w:rPr>
          <w:sz w:val="24"/>
          <w:szCs w:val="24"/>
        </w:rPr>
        <w:t>and</w:t>
      </w:r>
      <w:r w:rsidRPr="0001699F">
        <w:rPr>
          <w:spacing w:val="-4"/>
          <w:sz w:val="24"/>
          <w:szCs w:val="24"/>
        </w:rPr>
        <w:t xml:space="preserve"> </w:t>
      </w:r>
      <w:r w:rsidRPr="0001699F">
        <w:rPr>
          <w:sz w:val="24"/>
          <w:szCs w:val="24"/>
        </w:rPr>
        <w:t>all</w:t>
      </w:r>
      <w:r w:rsidRPr="0001699F">
        <w:rPr>
          <w:spacing w:val="-6"/>
          <w:sz w:val="24"/>
          <w:szCs w:val="24"/>
        </w:rPr>
        <w:t xml:space="preserve"> </w:t>
      </w:r>
      <w:r w:rsidRPr="0001699F">
        <w:rPr>
          <w:sz w:val="24"/>
          <w:szCs w:val="24"/>
        </w:rPr>
        <w:t>other</w:t>
      </w:r>
      <w:r w:rsidRPr="0001699F">
        <w:rPr>
          <w:spacing w:val="-3"/>
          <w:sz w:val="24"/>
          <w:szCs w:val="24"/>
        </w:rPr>
        <w:t xml:space="preserve"> </w:t>
      </w:r>
      <w:r w:rsidRPr="0001699F">
        <w:rPr>
          <w:sz w:val="24"/>
          <w:szCs w:val="24"/>
        </w:rPr>
        <w:t>provisions</w:t>
      </w:r>
      <w:r w:rsidRPr="0001699F">
        <w:rPr>
          <w:spacing w:val="-4"/>
          <w:sz w:val="24"/>
          <w:szCs w:val="24"/>
        </w:rPr>
        <w:t xml:space="preserve"> </w:t>
      </w:r>
      <w:r w:rsidRPr="0001699F">
        <w:rPr>
          <w:sz w:val="24"/>
          <w:szCs w:val="24"/>
        </w:rPr>
        <w:t>set</w:t>
      </w:r>
      <w:r w:rsidRPr="0001699F">
        <w:rPr>
          <w:spacing w:val="-3"/>
          <w:sz w:val="24"/>
          <w:szCs w:val="24"/>
        </w:rPr>
        <w:t xml:space="preserve"> </w:t>
      </w:r>
      <w:r w:rsidRPr="0001699F">
        <w:rPr>
          <w:sz w:val="24"/>
          <w:szCs w:val="24"/>
        </w:rPr>
        <w:t>out</w:t>
      </w:r>
      <w:r w:rsidRPr="0001699F">
        <w:rPr>
          <w:spacing w:val="-4"/>
          <w:sz w:val="24"/>
          <w:szCs w:val="24"/>
        </w:rPr>
        <w:t xml:space="preserve"> </w:t>
      </w:r>
      <w:r w:rsidRPr="0001699F">
        <w:rPr>
          <w:sz w:val="24"/>
          <w:szCs w:val="24"/>
        </w:rPr>
        <w:t>in</w:t>
      </w:r>
      <w:r w:rsidRPr="0001699F">
        <w:rPr>
          <w:spacing w:val="-3"/>
          <w:sz w:val="24"/>
          <w:szCs w:val="24"/>
        </w:rPr>
        <w:t xml:space="preserve"> </w:t>
      </w:r>
      <w:r w:rsidRPr="0001699F">
        <w:rPr>
          <w:sz w:val="24"/>
          <w:szCs w:val="24"/>
        </w:rPr>
        <w:t>this Deed</w:t>
      </w:r>
      <w:r w:rsidRPr="0001699F">
        <w:rPr>
          <w:spacing w:val="-5"/>
          <w:sz w:val="24"/>
          <w:szCs w:val="24"/>
        </w:rPr>
        <w:t xml:space="preserve"> </w:t>
      </w:r>
      <w:r w:rsidRPr="0001699F">
        <w:rPr>
          <w:sz w:val="24"/>
          <w:szCs w:val="24"/>
        </w:rPr>
        <w:t>and</w:t>
      </w:r>
      <w:r w:rsidRPr="0001699F">
        <w:rPr>
          <w:spacing w:val="-4"/>
          <w:sz w:val="24"/>
          <w:szCs w:val="24"/>
        </w:rPr>
        <w:t xml:space="preserve"> </w:t>
      </w:r>
      <w:r w:rsidRPr="0001699F">
        <w:rPr>
          <w:sz w:val="24"/>
          <w:szCs w:val="24"/>
        </w:rPr>
        <w:t>covenant</w:t>
      </w:r>
      <w:r w:rsidRPr="0001699F">
        <w:rPr>
          <w:spacing w:val="-5"/>
          <w:sz w:val="24"/>
          <w:szCs w:val="24"/>
        </w:rPr>
        <w:t xml:space="preserve"> </w:t>
      </w:r>
      <w:r w:rsidRPr="0001699F">
        <w:rPr>
          <w:sz w:val="24"/>
          <w:szCs w:val="24"/>
        </w:rPr>
        <w:t>with</w:t>
      </w:r>
      <w:r w:rsidRPr="0001699F">
        <w:rPr>
          <w:spacing w:val="-6"/>
          <w:sz w:val="24"/>
          <w:szCs w:val="24"/>
        </w:rPr>
        <w:t xml:space="preserve"> </w:t>
      </w:r>
      <w:r w:rsidRPr="0001699F">
        <w:rPr>
          <w:sz w:val="24"/>
          <w:szCs w:val="24"/>
        </w:rPr>
        <w:t>the</w:t>
      </w:r>
      <w:r w:rsidRPr="0001699F">
        <w:rPr>
          <w:spacing w:val="-4"/>
          <w:sz w:val="24"/>
          <w:szCs w:val="24"/>
        </w:rPr>
        <w:t xml:space="preserve"> </w:t>
      </w:r>
      <w:r w:rsidRPr="0001699F">
        <w:rPr>
          <w:sz w:val="24"/>
          <w:szCs w:val="24"/>
        </w:rPr>
        <w:t xml:space="preserve">Council as set out in the </w:t>
      </w:r>
      <w:proofErr w:type="spellStart"/>
      <w:proofErr w:type="gramStart"/>
      <w:r w:rsidRPr="0001699F">
        <w:rPr>
          <w:sz w:val="24"/>
          <w:szCs w:val="24"/>
        </w:rPr>
        <w:t>schedules.</w:t>
      </w:r>
      <w:r w:rsidR="00882E82">
        <w:rPr>
          <w:sz w:val="24"/>
          <w:szCs w:val="24"/>
        </w:rPr>
        <w:t>PROVIDED</w:t>
      </w:r>
      <w:proofErr w:type="spellEnd"/>
      <w:proofErr w:type="gramEnd"/>
      <w:r w:rsidR="00882E82">
        <w:rPr>
          <w:sz w:val="24"/>
          <w:szCs w:val="24"/>
        </w:rPr>
        <w:t xml:space="preserve"> THAT </w:t>
      </w:r>
      <w:r w:rsidR="00882E82">
        <w:rPr>
          <w:sz w:val="24"/>
          <w:szCs w:val="24"/>
        </w:rPr>
        <w:lastRenderedPageBreak/>
        <w:t xml:space="preserve">this clause shall only apply to the </w:t>
      </w:r>
      <w:r w:rsidR="00BD3F2A">
        <w:rPr>
          <w:sz w:val="24"/>
          <w:szCs w:val="24"/>
        </w:rPr>
        <w:t>Mortgagee</w:t>
      </w:r>
      <w:r w:rsidR="00882E82">
        <w:rPr>
          <w:sz w:val="24"/>
          <w:szCs w:val="24"/>
        </w:rPr>
        <w:t xml:space="preserve"> when it is in possession </w:t>
      </w:r>
      <w:r w:rsidR="0007688C">
        <w:rPr>
          <w:sz w:val="24"/>
          <w:szCs w:val="24"/>
        </w:rPr>
        <w:t>or has control of the BNG Site or any part thereof</w:t>
      </w:r>
    </w:p>
    <w:p w14:paraId="304F7F96" w14:textId="4F2D6865" w:rsidR="002837F3" w:rsidRDefault="000D56DB" w:rsidP="00E75E8F">
      <w:pPr>
        <w:pStyle w:val="ListParagraph"/>
        <w:numPr>
          <w:ilvl w:val="1"/>
          <w:numId w:val="10"/>
        </w:numPr>
        <w:spacing w:before="178" w:line="360" w:lineRule="auto"/>
        <w:ind w:left="1134" w:right="114" w:hanging="708"/>
        <w:rPr>
          <w:sz w:val="24"/>
          <w:szCs w:val="24"/>
        </w:rPr>
      </w:pPr>
      <w:r w:rsidRPr="0001699F">
        <w:rPr>
          <w:sz w:val="24"/>
          <w:szCs w:val="24"/>
        </w:rPr>
        <w:t xml:space="preserve">The Owner shall pay the Initial Monitoring Fee </w:t>
      </w:r>
      <w:r w:rsidR="009C7911" w:rsidRPr="0001699F">
        <w:rPr>
          <w:sz w:val="24"/>
          <w:szCs w:val="24"/>
        </w:rPr>
        <w:t>within 10 Working Days of the date hereof</w:t>
      </w:r>
    </w:p>
    <w:p w14:paraId="2A277E77" w14:textId="1625A378" w:rsidR="00B502CA" w:rsidRPr="0001699F" w:rsidRDefault="001827EE" w:rsidP="00E75E8F">
      <w:pPr>
        <w:pStyle w:val="ListParagraph"/>
        <w:numPr>
          <w:ilvl w:val="1"/>
          <w:numId w:val="10"/>
        </w:numPr>
        <w:spacing w:before="178" w:line="360" w:lineRule="auto"/>
        <w:ind w:left="1134" w:right="114" w:hanging="708"/>
        <w:rPr>
          <w:sz w:val="24"/>
          <w:szCs w:val="24"/>
        </w:rPr>
      </w:pPr>
      <w:r>
        <w:rPr>
          <w:sz w:val="24"/>
          <w:szCs w:val="24"/>
        </w:rPr>
        <w:t xml:space="preserve">The Owner shall on the date hereof pay the Council’s legal costs in the sum of [     </w:t>
      </w:r>
      <w:proofErr w:type="gramStart"/>
      <w:r>
        <w:rPr>
          <w:sz w:val="24"/>
          <w:szCs w:val="24"/>
        </w:rPr>
        <w:t xml:space="preserve">  </w:t>
      </w:r>
      <w:r w:rsidR="006C715C">
        <w:rPr>
          <w:sz w:val="24"/>
          <w:szCs w:val="24"/>
        </w:rPr>
        <w:t>]</w:t>
      </w:r>
      <w:proofErr w:type="gramEnd"/>
    </w:p>
    <w:p w14:paraId="37C5E782" w14:textId="4E36BD46" w:rsidR="007B79E0" w:rsidRPr="0001699F" w:rsidRDefault="000313BD" w:rsidP="00B502CA">
      <w:pPr>
        <w:pStyle w:val="BodyText"/>
        <w:spacing w:before="82" w:line="360" w:lineRule="auto"/>
        <w:ind w:left="1134" w:right="119" w:hanging="708"/>
        <w:jc w:val="both"/>
        <w:rPr>
          <w:sz w:val="24"/>
          <w:szCs w:val="24"/>
        </w:rPr>
      </w:pPr>
      <w:r w:rsidRPr="00AF7782">
        <w:rPr>
          <w:sz w:val="24"/>
          <w:szCs w:val="24"/>
        </w:rPr>
        <w:t>5.</w:t>
      </w:r>
      <w:r w:rsidR="00E451AF">
        <w:rPr>
          <w:sz w:val="24"/>
          <w:szCs w:val="24"/>
        </w:rPr>
        <w:t>3</w:t>
      </w:r>
      <w:r w:rsidR="00E75E8F">
        <w:rPr>
          <w:sz w:val="24"/>
          <w:szCs w:val="24"/>
        </w:rPr>
        <w:tab/>
      </w:r>
      <w:r w:rsidR="00912CB5" w:rsidRPr="0001699F">
        <w:rPr>
          <w:spacing w:val="-2"/>
          <w:sz w:val="24"/>
          <w:szCs w:val="24"/>
        </w:rPr>
        <w:t>General</w:t>
      </w:r>
    </w:p>
    <w:p w14:paraId="37C5E783" w14:textId="77777777" w:rsidR="007B79E0" w:rsidRPr="0001699F" w:rsidRDefault="00912CB5" w:rsidP="00E75E8F">
      <w:pPr>
        <w:pStyle w:val="ListParagraph"/>
        <w:numPr>
          <w:ilvl w:val="1"/>
          <w:numId w:val="10"/>
        </w:numPr>
        <w:tabs>
          <w:tab w:val="left" w:pos="1134"/>
        </w:tabs>
        <w:spacing w:before="178" w:line="360" w:lineRule="auto"/>
        <w:ind w:left="1134" w:right="119" w:hanging="708"/>
        <w:rPr>
          <w:sz w:val="24"/>
          <w:szCs w:val="24"/>
        </w:rPr>
      </w:pPr>
      <w:r w:rsidRPr="0001699F">
        <w:rPr>
          <w:sz w:val="24"/>
          <w:szCs w:val="24"/>
        </w:rPr>
        <w:t>No provisions of this Deed are intended to or will operate to confer any benefit pursuant to the Contracts (Rights of Third Parties) Act 1999 on a person who is not named as a party to this Deed, except that the application of that Act shall not prevent all or any of the future successors in title or to the statutory functions of any of the parties to this Deed from being able to benefit from or to enforce any of the obligations in this Deed.</w:t>
      </w:r>
    </w:p>
    <w:p w14:paraId="37C5E784" w14:textId="46FEA131" w:rsidR="007B79E0" w:rsidRPr="0001699F" w:rsidRDefault="00912CB5" w:rsidP="00E75E8F">
      <w:pPr>
        <w:pStyle w:val="ListParagraph"/>
        <w:numPr>
          <w:ilvl w:val="1"/>
          <w:numId w:val="10"/>
        </w:numPr>
        <w:tabs>
          <w:tab w:val="left" w:pos="709"/>
        </w:tabs>
        <w:spacing w:before="121" w:line="360" w:lineRule="auto"/>
        <w:ind w:left="1134" w:hanging="708"/>
        <w:rPr>
          <w:sz w:val="24"/>
          <w:szCs w:val="24"/>
        </w:rPr>
      </w:pPr>
      <w:r w:rsidRPr="0001699F">
        <w:rPr>
          <w:sz w:val="24"/>
          <w:szCs w:val="24"/>
        </w:rPr>
        <w:t>The</w:t>
      </w:r>
      <w:r w:rsidRPr="0001699F">
        <w:rPr>
          <w:spacing w:val="-14"/>
          <w:sz w:val="24"/>
          <w:szCs w:val="24"/>
        </w:rPr>
        <w:t xml:space="preserve"> </w:t>
      </w:r>
      <w:r w:rsidRPr="0001699F">
        <w:rPr>
          <w:sz w:val="24"/>
          <w:szCs w:val="24"/>
        </w:rPr>
        <w:t>Owner</w:t>
      </w:r>
      <w:r w:rsidRPr="0001699F">
        <w:rPr>
          <w:spacing w:val="-12"/>
          <w:sz w:val="24"/>
          <w:szCs w:val="24"/>
        </w:rPr>
        <w:t xml:space="preserve"> </w:t>
      </w:r>
      <w:r w:rsidRPr="0001699F">
        <w:rPr>
          <w:sz w:val="24"/>
          <w:szCs w:val="24"/>
        </w:rPr>
        <w:t>acknowledge</w:t>
      </w:r>
      <w:r w:rsidR="000D2DC7" w:rsidRPr="0001699F">
        <w:rPr>
          <w:sz w:val="24"/>
          <w:szCs w:val="24"/>
        </w:rPr>
        <w:t>s</w:t>
      </w:r>
      <w:r w:rsidRPr="0001699F">
        <w:rPr>
          <w:spacing w:val="-10"/>
          <w:sz w:val="24"/>
          <w:szCs w:val="24"/>
        </w:rPr>
        <w:t xml:space="preserve"> </w:t>
      </w:r>
      <w:r w:rsidRPr="0001699F">
        <w:rPr>
          <w:sz w:val="24"/>
          <w:szCs w:val="24"/>
        </w:rPr>
        <w:t>that</w:t>
      </w:r>
      <w:r w:rsidRPr="0001699F">
        <w:rPr>
          <w:spacing w:val="-14"/>
          <w:sz w:val="24"/>
          <w:szCs w:val="24"/>
        </w:rPr>
        <w:t xml:space="preserve"> </w:t>
      </w:r>
      <w:r w:rsidRPr="0001699F">
        <w:rPr>
          <w:sz w:val="24"/>
          <w:szCs w:val="24"/>
        </w:rPr>
        <w:t>this</w:t>
      </w:r>
      <w:r w:rsidRPr="0001699F">
        <w:rPr>
          <w:spacing w:val="-11"/>
          <w:sz w:val="24"/>
          <w:szCs w:val="24"/>
        </w:rPr>
        <w:t xml:space="preserve"> </w:t>
      </w:r>
      <w:r w:rsidRPr="0001699F">
        <w:rPr>
          <w:sz w:val="24"/>
          <w:szCs w:val="24"/>
        </w:rPr>
        <w:t>Deed</w:t>
      </w:r>
      <w:r w:rsidRPr="0001699F">
        <w:rPr>
          <w:spacing w:val="-14"/>
          <w:sz w:val="24"/>
          <w:szCs w:val="24"/>
        </w:rPr>
        <w:t xml:space="preserve"> </w:t>
      </w:r>
      <w:r w:rsidRPr="0001699F">
        <w:rPr>
          <w:sz w:val="24"/>
          <w:szCs w:val="24"/>
        </w:rPr>
        <w:t>shall</w:t>
      </w:r>
      <w:r w:rsidRPr="0001699F">
        <w:rPr>
          <w:spacing w:val="-14"/>
          <w:sz w:val="24"/>
          <w:szCs w:val="24"/>
        </w:rPr>
        <w:t xml:space="preserve"> </w:t>
      </w:r>
      <w:r w:rsidRPr="0001699F">
        <w:rPr>
          <w:sz w:val="24"/>
          <w:szCs w:val="24"/>
        </w:rPr>
        <w:t>be</w:t>
      </w:r>
      <w:r w:rsidRPr="0001699F">
        <w:rPr>
          <w:spacing w:val="-13"/>
          <w:sz w:val="24"/>
          <w:szCs w:val="24"/>
        </w:rPr>
        <w:t xml:space="preserve"> </w:t>
      </w:r>
      <w:r w:rsidRPr="0001699F">
        <w:rPr>
          <w:sz w:val="24"/>
          <w:szCs w:val="24"/>
        </w:rPr>
        <w:t>registrable</w:t>
      </w:r>
      <w:r w:rsidRPr="0001699F">
        <w:rPr>
          <w:spacing w:val="-13"/>
          <w:sz w:val="24"/>
          <w:szCs w:val="24"/>
        </w:rPr>
        <w:t xml:space="preserve"> </w:t>
      </w:r>
      <w:r w:rsidRPr="0001699F">
        <w:rPr>
          <w:sz w:val="24"/>
          <w:szCs w:val="24"/>
        </w:rPr>
        <w:t>as</w:t>
      </w:r>
      <w:r w:rsidRPr="0001699F">
        <w:rPr>
          <w:spacing w:val="-10"/>
          <w:sz w:val="24"/>
          <w:szCs w:val="24"/>
        </w:rPr>
        <w:t xml:space="preserve"> </w:t>
      </w:r>
      <w:r w:rsidRPr="0001699F">
        <w:rPr>
          <w:sz w:val="24"/>
          <w:szCs w:val="24"/>
        </w:rPr>
        <w:t>a</w:t>
      </w:r>
      <w:r w:rsidRPr="0001699F">
        <w:rPr>
          <w:spacing w:val="-13"/>
          <w:sz w:val="24"/>
          <w:szCs w:val="24"/>
        </w:rPr>
        <w:t xml:space="preserve"> </w:t>
      </w:r>
      <w:r w:rsidRPr="0001699F">
        <w:rPr>
          <w:sz w:val="24"/>
          <w:szCs w:val="24"/>
        </w:rPr>
        <w:t>local</w:t>
      </w:r>
      <w:r w:rsidRPr="0001699F">
        <w:rPr>
          <w:spacing w:val="-12"/>
          <w:sz w:val="24"/>
          <w:szCs w:val="24"/>
        </w:rPr>
        <w:t xml:space="preserve"> </w:t>
      </w:r>
      <w:r w:rsidRPr="0001699F">
        <w:rPr>
          <w:sz w:val="24"/>
          <w:szCs w:val="24"/>
        </w:rPr>
        <w:t>land</w:t>
      </w:r>
      <w:r w:rsidRPr="0001699F">
        <w:rPr>
          <w:spacing w:val="-13"/>
          <w:sz w:val="24"/>
          <w:szCs w:val="24"/>
        </w:rPr>
        <w:t xml:space="preserve"> </w:t>
      </w:r>
      <w:r w:rsidRPr="0001699F">
        <w:rPr>
          <w:sz w:val="24"/>
          <w:szCs w:val="24"/>
        </w:rPr>
        <w:t>charge</w:t>
      </w:r>
      <w:r w:rsidRPr="0001699F">
        <w:rPr>
          <w:spacing w:val="-11"/>
          <w:sz w:val="24"/>
          <w:szCs w:val="24"/>
        </w:rPr>
        <w:t xml:space="preserve"> </w:t>
      </w:r>
      <w:r w:rsidRPr="0001699F">
        <w:rPr>
          <w:sz w:val="24"/>
          <w:szCs w:val="24"/>
        </w:rPr>
        <w:t>by</w:t>
      </w:r>
      <w:r w:rsidRPr="0001699F">
        <w:rPr>
          <w:spacing w:val="-12"/>
          <w:sz w:val="24"/>
          <w:szCs w:val="24"/>
        </w:rPr>
        <w:t xml:space="preserve"> </w:t>
      </w:r>
      <w:r w:rsidRPr="0001699F">
        <w:rPr>
          <w:sz w:val="24"/>
          <w:szCs w:val="24"/>
        </w:rPr>
        <w:t>the</w:t>
      </w:r>
      <w:r w:rsidRPr="0001699F">
        <w:rPr>
          <w:spacing w:val="-12"/>
          <w:sz w:val="24"/>
          <w:szCs w:val="24"/>
        </w:rPr>
        <w:t xml:space="preserve"> </w:t>
      </w:r>
      <w:r w:rsidRPr="0001699F">
        <w:rPr>
          <w:spacing w:val="-2"/>
          <w:sz w:val="24"/>
          <w:szCs w:val="24"/>
        </w:rPr>
        <w:t>Council.</w:t>
      </w:r>
    </w:p>
    <w:p w14:paraId="37C5E785" w14:textId="7FCCBDB4" w:rsidR="007B79E0" w:rsidRPr="0001699F" w:rsidRDefault="00912CB5" w:rsidP="00E75E8F">
      <w:pPr>
        <w:pStyle w:val="ListParagraph"/>
        <w:numPr>
          <w:ilvl w:val="1"/>
          <w:numId w:val="10"/>
        </w:numPr>
        <w:tabs>
          <w:tab w:val="left" w:pos="1134"/>
        </w:tabs>
        <w:spacing w:before="178" w:line="360" w:lineRule="auto"/>
        <w:ind w:left="1134" w:right="120" w:hanging="708"/>
        <w:rPr>
          <w:sz w:val="24"/>
          <w:szCs w:val="24"/>
        </w:rPr>
      </w:pPr>
      <w:r w:rsidRPr="0001699F">
        <w:rPr>
          <w:sz w:val="24"/>
          <w:szCs w:val="24"/>
        </w:rPr>
        <w:t>Where</w:t>
      </w:r>
      <w:r w:rsidR="000D2DC7" w:rsidRPr="0001699F">
        <w:rPr>
          <w:sz w:val="24"/>
          <w:szCs w:val="24"/>
        </w:rPr>
        <w:t xml:space="preserve"> in</w:t>
      </w:r>
      <w:r w:rsidRPr="0001699F">
        <w:rPr>
          <w:sz w:val="24"/>
          <w:szCs w:val="24"/>
        </w:rPr>
        <w:t xml:space="preserve"> th</w:t>
      </w:r>
      <w:r w:rsidR="000D2DC7" w:rsidRPr="0001699F">
        <w:rPr>
          <w:sz w:val="24"/>
          <w:szCs w:val="24"/>
        </w:rPr>
        <w:t>is</w:t>
      </w:r>
      <w:r w:rsidRPr="0001699F">
        <w:rPr>
          <w:sz w:val="24"/>
          <w:szCs w:val="24"/>
        </w:rPr>
        <w:t xml:space="preserve"> Deed</w:t>
      </w:r>
      <w:r w:rsidR="000D2DC7" w:rsidRPr="0001699F">
        <w:rPr>
          <w:sz w:val="24"/>
          <w:szCs w:val="24"/>
        </w:rPr>
        <w:t xml:space="preserve"> the</w:t>
      </w:r>
      <w:r w:rsidRPr="0001699F">
        <w:rPr>
          <w:sz w:val="24"/>
          <w:szCs w:val="24"/>
        </w:rPr>
        <w:t xml:space="preserve"> approval, consent or expression of satisfaction is required by one party from another</w:t>
      </w:r>
      <w:r w:rsidRPr="0001699F">
        <w:rPr>
          <w:spacing w:val="-3"/>
          <w:sz w:val="24"/>
          <w:szCs w:val="24"/>
        </w:rPr>
        <w:t xml:space="preserve"> </w:t>
      </w:r>
      <w:r w:rsidRPr="0001699F">
        <w:rPr>
          <w:sz w:val="24"/>
          <w:szCs w:val="24"/>
        </w:rPr>
        <w:t>party</w:t>
      </w:r>
      <w:r w:rsidRPr="0001699F">
        <w:rPr>
          <w:spacing w:val="-5"/>
          <w:sz w:val="24"/>
          <w:szCs w:val="24"/>
        </w:rPr>
        <w:t xml:space="preserve"> </w:t>
      </w:r>
      <w:r w:rsidRPr="0001699F">
        <w:rPr>
          <w:sz w:val="24"/>
          <w:szCs w:val="24"/>
        </w:rPr>
        <w:t>under</w:t>
      </w:r>
      <w:r w:rsidRPr="0001699F">
        <w:rPr>
          <w:spacing w:val="-3"/>
          <w:sz w:val="24"/>
          <w:szCs w:val="24"/>
        </w:rPr>
        <w:t xml:space="preserve"> </w:t>
      </w:r>
      <w:r w:rsidRPr="0001699F">
        <w:rPr>
          <w:sz w:val="24"/>
          <w:szCs w:val="24"/>
        </w:rPr>
        <w:t>the</w:t>
      </w:r>
      <w:r w:rsidRPr="0001699F">
        <w:rPr>
          <w:spacing w:val="-7"/>
          <w:sz w:val="24"/>
          <w:szCs w:val="24"/>
        </w:rPr>
        <w:t xml:space="preserve"> </w:t>
      </w:r>
      <w:r w:rsidRPr="0001699F">
        <w:rPr>
          <w:sz w:val="24"/>
          <w:szCs w:val="24"/>
        </w:rPr>
        <w:t>terms</w:t>
      </w:r>
      <w:r w:rsidRPr="0001699F">
        <w:rPr>
          <w:spacing w:val="-5"/>
          <w:sz w:val="24"/>
          <w:szCs w:val="24"/>
        </w:rPr>
        <w:t xml:space="preserve"> </w:t>
      </w:r>
      <w:r w:rsidRPr="0001699F">
        <w:rPr>
          <w:sz w:val="24"/>
          <w:szCs w:val="24"/>
        </w:rPr>
        <w:t>of</w:t>
      </w:r>
      <w:r w:rsidRPr="0001699F">
        <w:rPr>
          <w:spacing w:val="-5"/>
          <w:sz w:val="24"/>
          <w:szCs w:val="24"/>
        </w:rPr>
        <w:t xml:space="preserve"> </w:t>
      </w:r>
      <w:r w:rsidRPr="0001699F">
        <w:rPr>
          <w:sz w:val="24"/>
          <w:szCs w:val="24"/>
        </w:rPr>
        <w:t>this</w:t>
      </w:r>
      <w:r w:rsidRPr="0001699F">
        <w:rPr>
          <w:spacing w:val="-2"/>
          <w:sz w:val="24"/>
          <w:szCs w:val="24"/>
        </w:rPr>
        <w:t xml:space="preserve"> </w:t>
      </w:r>
      <w:r w:rsidRPr="0001699F">
        <w:rPr>
          <w:sz w:val="24"/>
          <w:szCs w:val="24"/>
        </w:rPr>
        <w:t>Deed,</w:t>
      </w:r>
      <w:r w:rsidRPr="0001699F">
        <w:rPr>
          <w:spacing w:val="-4"/>
          <w:sz w:val="24"/>
          <w:szCs w:val="24"/>
        </w:rPr>
        <w:t xml:space="preserve"> </w:t>
      </w:r>
      <w:r w:rsidRPr="0001699F">
        <w:rPr>
          <w:sz w:val="24"/>
          <w:szCs w:val="24"/>
        </w:rPr>
        <w:t>such</w:t>
      </w:r>
      <w:r w:rsidRPr="0001699F">
        <w:rPr>
          <w:spacing w:val="-3"/>
          <w:sz w:val="24"/>
          <w:szCs w:val="24"/>
        </w:rPr>
        <w:t xml:space="preserve"> </w:t>
      </w:r>
      <w:r w:rsidR="00D24612" w:rsidRPr="0001699F">
        <w:rPr>
          <w:sz w:val="24"/>
          <w:szCs w:val="24"/>
        </w:rPr>
        <w:t>agreement</w:t>
      </w:r>
      <w:r w:rsidR="00D24612" w:rsidRPr="0001699F">
        <w:rPr>
          <w:spacing w:val="-6"/>
          <w:sz w:val="24"/>
          <w:szCs w:val="24"/>
        </w:rPr>
        <w:t>,</w:t>
      </w:r>
      <w:r w:rsidRPr="0001699F">
        <w:rPr>
          <w:spacing w:val="-4"/>
          <w:sz w:val="24"/>
          <w:szCs w:val="24"/>
        </w:rPr>
        <w:t xml:space="preserve"> </w:t>
      </w:r>
      <w:r w:rsidRPr="0001699F">
        <w:rPr>
          <w:sz w:val="24"/>
          <w:szCs w:val="24"/>
        </w:rPr>
        <w:t>approval,</w:t>
      </w:r>
      <w:r w:rsidRPr="0001699F">
        <w:rPr>
          <w:spacing w:val="-6"/>
          <w:sz w:val="24"/>
          <w:szCs w:val="24"/>
        </w:rPr>
        <w:t xml:space="preserve"> </w:t>
      </w:r>
      <w:r w:rsidRPr="0001699F">
        <w:rPr>
          <w:sz w:val="24"/>
          <w:szCs w:val="24"/>
        </w:rPr>
        <w:t>consent</w:t>
      </w:r>
      <w:r w:rsidRPr="0001699F">
        <w:rPr>
          <w:spacing w:val="-2"/>
          <w:sz w:val="24"/>
          <w:szCs w:val="24"/>
        </w:rPr>
        <w:t xml:space="preserve"> </w:t>
      </w:r>
      <w:r w:rsidRPr="0001699F">
        <w:rPr>
          <w:sz w:val="24"/>
          <w:szCs w:val="24"/>
        </w:rPr>
        <w:t>or</w:t>
      </w:r>
      <w:r w:rsidRPr="0001699F">
        <w:rPr>
          <w:spacing w:val="-6"/>
          <w:sz w:val="24"/>
          <w:szCs w:val="24"/>
        </w:rPr>
        <w:t xml:space="preserve"> </w:t>
      </w:r>
      <w:r w:rsidRPr="0001699F">
        <w:rPr>
          <w:sz w:val="24"/>
          <w:szCs w:val="24"/>
        </w:rPr>
        <w:t>expression</w:t>
      </w:r>
      <w:r w:rsidRPr="0001699F">
        <w:rPr>
          <w:spacing w:val="-4"/>
          <w:sz w:val="24"/>
          <w:szCs w:val="24"/>
        </w:rPr>
        <w:t xml:space="preserve"> </w:t>
      </w:r>
      <w:r w:rsidRPr="0001699F">
        <w:rPr>
          <w:sz w:val="24"/>
          <w:szCs w:val="24"/>
        </w:rPr>
        <w:t>of satisfaction</w:t>
      </w:r>
      <w:r w:rsidRPr="0001699F">
        <w:rPr>
          <w:spacing w:val="-5"/>
          <w:sz w:val="24"/>
          <w:szCs w:val="24"/>
        </w:rPr>
        <w:t xml:space="preserve"> </w:t>
      </w:r>
      <w:r w:rsidRPr="0001699F">
        <w:rPr>
          <w:sz w:val="24"/>
          <w:szCs w:val="24"/>
        </w:rPr>
        <w:t>shall</w:t>
      </w:r>
      <w:r w:rsidRPr="0001699F">
        <w:rPr>
          <w:spacing w:val="-3"/>
          <w:sz w:val="24"/>
          <w:szCs w:val="24"/>
        </w:rPr>
        <w:t xml:space="preserve"> </w:t>
      </w:r>
      <w:r w:rsidRPr="0001699F">
        <w:rPr>
          <w:sz w:val="24"/>
          <w:szCs w:val="24"/>
        </w:rPr>
        <w:t>not</w:t>
      </w:r>
      <w:r w:rsidRPr="0001699F">
        <w:rPr>
          <w:spacing w:val="-4"/>
          <w:sz w:val="24"/>
          <w:szCs w:val="24"/>
        </w:rPr>
        <w:t xml:space="preserve"> </w:t>
      </w:r>
      <w:r w:rsidRPr="0001699F">
        <w:rPr>
          <w:sz w:val="24"/>
          <w:szCs w:val="24"/>
        </w:rPr>
        <w:t>be</w:t>
      </w:r>
      <w:r w:rsidRPr="0001699F">
        <w:rPr>
          <w:spacing w:val="-2"/>
          <w:sz w:val="24"/>
          <w:szCs w:val="24"/>
        </w:rPr>
        <w:t xml:space="preserve"> </w:t>
      </w:r>
      <w:r w:rsidRPr="0001699F">
        <w:rPr>
          <w:sz w:val="24"/>
          <w:szCs w:val="24"/>
        </w:rPr>
        <w:t>unreasonably</w:t>
      </w:r>
      <w:r w:rsidRPr="0001699F">
        <w:rPr>
          <w:spacing w:val="-3"/>
          <w:sz w:val="24"/>
          <w:szCs w:val="24"/>
        </w:rPr>
        <w:t xml:space="preserve"> </w:t>
      </w:r>
      <w:r w:rsidRPr="0001699F">
        <w:rPr>
          <w:sz w:val="24"/>
          <w:szCs w:val="24"/>
        </w:rPr>
        <w:t>withheld</w:t>
      </w:r>
      <w:r w:rsidRPr="0001699F">
        <w:rPr>
          <w:spacing w:val="-4"/>
          <w:sz w:val="24"/>
          <w:szCs w:val="24"/>
        </w:rPr>
        <w:t xml:space="preserve"> </w:t>
      </w:r>
      <w:r w:rsidRPr="0001699F">
        <w:rPr>
          <w:sz w:val="24"/>
          <w:szCs w:val="24"/>
        </w:rPr>
        <w:t>or</w:t>
      </w:r>
      <w:r w:rsidRPr="0001699F">
        <w:rPr>
          <w:spacing w:val="-1"/>
          <w:sz w:val="24"/>
          <w:szCs w:val="24"/>
        </w:rPr>
        <w:t xml:space="preserve"> </w:t>
      </w:r>
      <w:r w:rsidRPr="0001699F">
        <w:rPr>
          <w:sz w:val="24"/>
          <w:szCs w:val="24"/>
        </w:rPr>
        <w:t>delayed,</w:t>
      </w:r>
      <w:r w:rsidRPr="0001699F">
        <w:rPr>
          <w:spacing w:val="-4"/>
          <w:sz w:val="24"/>
          <w:szCs w:val="24"/>
        </w:rPr>
        <w:t xml:space="preserve"> </w:t>
      </w:r>
      <w:r w:rsidRPr="0001699F">
        <w:rPr>
          <w:sz w:val="24"/>
          <w:szCs w:val="24"/>
        </w:rPr>
        <w:t>and</w:t>
      </w:r>
      <w:r w:rsidRPr="0001699F">
        <w:rPr>
          <w:spacing w:val="-4"/>
          <w:sz w:val="24"/>
          <w:szCs w:val="24"/>
        </w:rPr>
        <w:t xml:space="preserve"> </w:t>
      </w:r>
      <w:r w:rsidRPr="0001699F">
        <w:rPr>
          <w:sz w:val="24"/>
          <w:szCs w:val="24"/>
        </w:rPr>
        <w:t>(if</w:t>
      </w:r>
      <w:r w:rsidRPr="0001699F">
        <w:rPr>
          <w:spacing w:val="-2"/>
          <w:sz w:val="24"/>
          <w:szCs w:val="24"/>
        </w:rPr>
        <w:t xml:space="preserve"> </w:t>
      </w:r>
      <w:r w:rsidRPr="0001699F">
        <w:rPr>
          <w:sz w:val="24"/>
          <w:szCs w:val="24"/>
        </w:rPr>
        <w:t>given)</w:t>
      </w:r>
      <w:r w:rsidRPr="0001699F">
        <w:rPr>
          <w:spacing w:val="-4"/>
          <w:sz w:val="24"/>
          <w:szCs w:val="24"/>
        </w:rPr>
        <w:t xml:space="preserve"> </w:t>
      </w:r>
      <w:r w:rsidRPr="0001699F">
        <w:rPr>
          <w:sz w:val="24"/>
          <w:szCs w:val="24"/>
        </w:rPr>
        <w:t>shall</w:t>
      </w:r>
      <w:r w:rsidRPr="0001699F">
        <w:rPr>
          <w:spacing w:val="-3"/>
          <w:sz w:val="24"/>
          <w:szCs w:val="24"/>
        </w:rPr>
        <w:t xml:space="preserve"> </w:t>
      </w:r>
      <w:r w:rsidRPr="0001699F">
        <w:rPr>
          <w:sz w:val="24"/>
          <w:szCs w:val="24"/>
        </w:rPr>
        <w:t>be</w:t>
      </w:r>
      <w:r w:rsidRPr="0001699F">
        <w:rPr>
          <w:spacing w:val="-3"/>
          <w:sz w:val="24"/>
          <w:szCs w:val="24"/>
        </w:rPr>
        <w:t xml:space="preserve"> </w:t>
      </w:r>
      <w:r w:rsidRPr="0001699F">
        <w:rPr>
          <w:sz w:val="24"/>
          <w:szCs w:val="24"/>
        </w:rPr>
        <w:t>given</w:t>
      </w:r>
      <w:r w:rsidRPr="0001699F">
        <w:rPr>
          <w:spacing w:val="-3"/>
          <w:sz w:val="24"/>
          <w:szCs w:val="24"/>
        </w:rPr>
        <w:t xml:space="preserve"> </w:t>
      </w:r>
      <w:r w:rsidRPr="0001699F">
        <w:rPr>
          <w:sz w:val="24"/>
          <w:szCs w:val="24"/>
        </w:rPr>
        <w:t>in</w:t>
      </w:r>
      <w:r w:rsidRPr="0001699F">
        <w:rPr>
          <w:spacing w:val="-2"/>
          <w:sz w:val="24"/>
          <w:szCs w:val="24"/>
        </w:rPr>
        <w:t xml:space="preserve"> </w:t>
      </w:r>
      <w:r w:rsidRPr="0001699F">
        <w:rPr>
          <w:sz w:val="24"/>
          <w:szCs w:val="24"/>
        </w:rPr>
        <w:t>writing (and shall be of no effect unless given in writing).</w:t>
      </w:r>
    </w:p>
    <w:p w14:paraId="37C5E786" w14:textId="1300CDEC" w:rsidR="007B79E0" w:rsidRPr="0001699F" w:rsidRDefault="00912CB5" w:rsidP="00E75E8F">
      <w:pPr>
        <w:pStyle w:val="ListParagraph"/>
        <w:numPr>
          <w:ilvl w:val="1"/>
          <w:numId w:val="10"/>
        </w:numPr>
        <w:tabs>
          <w:tab w:val="left" w:pos="1134"/>
        </w:tabs>
        <w:spacing w:before="120" w:line="360" w:lineRule="auto"/>
        <w:ind w:left="1134" w:right="112" w:hanging="708"/>
        <w:rPr>
          <w:sz w:val="24"/>
          <w:szCs w:val="24"/>
        </w:rPr>
      </w:pPr>
      <w:r w:rsidRPr="0001699F">
        <w:rPr>
          <w:sz w:val="24"/>
          <w:szCs w:val="24"/>
        </w:rPr>
        <w:t>Any</w:t>
      </w:r>
      <w:r w:rsidRPr="0001699F">
        <w:rPr>
          <w:spacing w:val="-14"/>
          <w:sz w:val="24"/>
          <w:szCs w:val="24"/>
        </w:rPr>
        <w:t xml:space="preserve"> </w:t>
      </w:r>
      <w:r w:rsidRPr="0001699F">
        <w:rPr>
          <w:sz w:val="24"/>
          <w:szCs w:val="24"/>
        </w:rPr>
        <w:t>such</w:t>
      </w:r>
      <w:r w:rsidRPr="0001699F">
        <w:rPr>
          <w:spacing w:val="-14"/>
          <w:sz w:val="24"/>
          <w:szCs w:val="24"/>
        </w:rPr>
        <w:t xml:space="preserve"> </w:t>
      </w:r>
      <w:r w:rsidRPr="0001699F">
        <w:rPr>
          <w:sz w:val="24"/>
          <w:szCs w:val="24"/>
        </w:rPr>
        <w:t>agreement,</w:t>
      </w:r>
      <w:r w:rsidRPr="0001699F">
        <w:rPr>
          <w:spacing w:val="-14"/>
          <w:sz w:val="24"/>
          <w:szCs w:val="24"/>
        </w:rPr>
        <w:t xml:space="preserve"> </w:t>
      </w:r>
      <w:r w:rsidRPr="0001699F">
        <w:rPr>
          <w:sz w:val="24"/>
          <w:szCs w:val="24"/>
        </w:rPr>
        <w:t>approval,</w:t>
      </w:r>
      <w:r w:rsidRPr="0001699F">
        <w:rPr>
          <w:spacing w:val="-14"/>
          <w:sz w:val="24"/>
          <w:szCs w:val="24"/>
        </w:rPr>
        <w:t xml:space="preserve"> </w:t>
      </w:r>
      <w:r w:rsidRPr="0001699F">
        <w:rPr>
          <w:sz w:val="24"/>
          <w:szCs w:val="24"/>
        </w:rPr>
        <w:t>consent</w:t>
      </w:r>
      <w:r w:rsidRPr="0001699F">
        <w:rPr>
          <w:spacing w:val="-14"/>
          <w:sz w:val="24"/>
          <w:szCs w:val="24"/>
        </w:rPr>
        <w:t xml:space="preserve"> </w:t>
      </w:r>
      <w:r w:rsidRPr="0001699F">
        <w:rPr>
          <w:sz w:val="24"/>
          <w:szCs w:val="24"/>
        </w:rPr>
        <w:t>or</w:t>
      </w:r>
      <w:r w:rsidRPr="0001699F">
        <w:rPr>
          <w:spacing w:val="-14"/>
          <w:sz w:val="24"/>
          <w:szCs w:val="24"/>
        </w:rPr>
        <w:t xml:space="preserve"> </w:t>
      </w:r>
      <w:r w:rsidRPr="0001699F">
        <w:rPr>
          <w:sz w:val="24"/>
          <w:szCs w:val="24"/>
        </w:rPr>
        <w:t>expression</w:t>
      </w:r>
      <w:r w:rsidRPr="0001699F">
        <w:rPr>
          <w:spacing w:val="-14"/>
          <w:sz w:val="24"/>
          <w:szCs w:val="24"/>
        </w:rPr>
        <w:t xml:space="preserve"> </w:t>
      </w:r>
      <w:r w:rsidRPr="0001699F">
        <w:rPr>
          <w:sz w:val="24"/>
          <w:szCs w:val="24"/>
        </w:rPr>
        <w:t>of</w:t>
      </w:r>
      <w:r w:rsidRPr="0001699F">
        <w:rPr>
          <w:spacing w:val="-14"/>
          <w:sz w:val="24"/>
          <w:szCs w:val="24"/>
        </w:rPr>
        <w:t xml:space="preserve"> </w:t>
      </w:r>
      <w:r w:rsidRPr="0001699F">
        <w:rPr>
          <w:sz w:val="24"/>
          <w:szCs w:val="24"/>
        </w:rPr>
        <w:t>satisfaction</w:t>
      </w:r>
      <w:r w:rsidRPr="0001699F">
        <w:rPr>
          <w:spacing w:val="-14"/>
          <w:sz w:val="24"/>
          <w:szCs w:val="24"/>
        </w:rPr>
        <w:t xml:space="preserve"> </w:t>
      </w:r>
      <w:r w:rsidRPr="0001699F">
        <w:rPr>
          <w:sz w:val="24"/>
          <w:szCs w:val="24"/>
        </w:rPr>
        <w:t>shall</w:t>
      </w:r>
      <w:r w:rsidRPr="0001699F">
        <w:rPr>
          <w:spacing w:val="-13"/>
          <w:sz w:val="24"/>
          <w:szCs w:val="24"/>
        </w:rPr>
        <w:t xml:space="preserve"> </w:t>
      </w:r>
      <w:r w:rsidRPr="0001699F">
        <w:rPr>
          <w:sz w:val="24"/>
          <w:szCs w:val="24"/>
        </w:rPr>
        <w:t>unless</w:t>
      </w:r>
      <w:r w:rsidRPr="0001699F">
        <w:rPr>
          <w:spacing w:val="-14"/>
          <w:sz w:val="24"/>
          <w:szCs w:val="24"/>
        </w:rPr>
        <w:t xml:space="preserve"> </w:t>
      </w:r>
      <w:r w:rsidRPr="0001699F">
        <w:rPr>
          <w:sz w:val="24"/>
          <w:szCs w:val="24"/>
        </w:rPr>
        <w:t>otherwise</w:t>
      </w:r>
      <w:r w:rsidRPr="0001699F">
        <w:rPr>
          <w:spacing w:val="-14"/>
          <w:sz w:val="24"/>
          <w:szCs w:val="24"/>
        </w:rPr>
        <w:t xml:space="preserve"> </w:t>
      </w:r>
      <w:r w:rsidRPr="0001699F">
        <w:rPr>
          <w:sz w:val="24"/>
          <w:szCs w:val="24"/>
        </w:rPr>
        <w:t>stated in this Deed be only valid if given on behalf of the Council by the Head of Planning or other appropriate</w:t>
      </w:r>
      <w:r w:rsidRPr="0001699F">
        <w:rPr>
          <w:spacing w:val="-14"/>
          <w:sz w:val="24"/>
          <w:szCs w:val="24"/>
        </w:rPr>
        <w:t xml:space="preserve"> </w:t>
      </w:r>
      <w:r w:rsidRPr="0001699F">
        <w:rPr>
          <w:sz w:val="24"/>
          <w:szCs w:val="24"/>
        </w:rPr>
        <w:t>manager</w:t>
      </w:r>
      <w:r w:rsidRPr="0001699F">
        <w:rPr>
          <w:spacing w:val="-13"/>
          <w:sz w:val="24"/>
          <w:szCs w:val="24"/>
        </w:rPr>
        <w:t xml:space="preserve"> </w:t>
      </w:r>
      <w:r w:rsidRPr="0001699F">
        <w:rPr>
          <w:sz w:val="24"/>
          <w:szCs w:val="24"/>
        </w:rPr>
        <w:t>or</w:t>
      </w:r>
      <w:r w:rsidRPr="0001699F">
        <w:rPr>
          <w:spacing w:val="-13"/>
          <w:sz w:val="24"/>
          <w:szCs w:val="24"/>
        </w:rPr>
        <w:t xml:space="preserve"> </w:t>
      </w:r>
      <w:r w:rsidRPr="0001699F">
        <w:rPr>
          <w:sz w:val="24"/>
          <w:szCs w:val="24"/>
        </w:rPr>
        <w:t>officer</w:t>
      </w:r>
      <w:r w:rsidRPr="0001699F">
        <w:rPr>
          <w:spacing w:val="-13"/>
          <w:sz w:val="24"/>
          <w:szCs w:val="24"/>
        </w:rPr>
        <w:t xml:space="preserve"> </w:t>
      </w:r>
      <w:r w:rsidRPr="0001699F">
        <w:rPr>
          <w:sz w:val="24"/>
          <w:szCs w:val="24"/>
        </w:rPr>
        <w:t>with</w:t>
      </w:r>
      <w:r w:rsidRPr="0001699F">
        <w:rPr>
          <w:spacing w:val="-14"/>
          <w:sz w:val="24"/>
          <w:szCs w:val="24"/>
        </w:rPr>
        <w:t xml:space="preserve"> </w:t>
      </w:r>
      <w:r w:rsidRPr="0001699F">
        <w:rPr>
          <w:sz w:val="24"/>
          <w:szCs w:val="24"/>
        </w:rPr>
        <w:t>relevant</w:t>
      </w:r>
      <w:r w:rsidRPr="0001699F">
        <w:rPr>
          <w:spacing w:val="-11"/>
          <w:sz w:val="24"/>
          <w:szCs w:val="24"/>
        </w:rPr>
        <w:t xml:space="preserve"> </w:t>
      </w:r>
      <w:r w:rsidRPr="0001699F">
        <w:rPr>
          <w:sz w:val="24"/>
          <w:szCs w:val="24"/>
        </w:rPr>
        <w:t>delegated</w:t>
      </w:r>
      <w:r w:rsidRPr="0001699F">
        <w:rPr>
          <w:spacing w:val="-12"/>
          <w:sz w:val="24"/>
          <w:szCs w:val="24"/>
        </w:rPr>
        <w:t xml:space="preserve"> </w:t>
      </w:r>
      <w:r w:rsidRPr="0001699F">
        <w:rPr>
          <w:sz w:val="24"/>
          <w:szCs w:val="24"/>
        </w:rPr>
        <w:t>or</w:t>
      </w:r>
      <w:r w:rsidRPr="0001699F">
        <w:rPr>
          <w:spacing w:val="-13"/>
          <w:sz w:val="24"/>
          <w:szCs w:val="24"/>
        </w:rPr>
        <w:t xml:space="preserve"> </w:t>
      </w:r>
      <w:r w:rsidRPr="0001699F">
        <w:rPr>
          <w:sz w:val="24"/>
          <w:szCs w:val="24"/>
        </w:rPr>
        <w:t>nominated</w:t>
      </w:r>
      <w:r w:rsidRPr="0001699F">
        <w:rPr>
          <w:spacing w:val="-14"/>
          <w:sz w:val="24"/>
          <w:szCs w:val="24"/>
        </w:rPr>
        <w:t xml:space="preserve"> </w:t>
      </w:r>
      <w:r w:rsidRPr="0001699F">
        <w:rPr>
          <w:sz w:val="24"/>
          <w:szCs w:val="24"/>
        </w:rPr>
        <w:t>power</w:t>
      </w:r>
      <w:r w:rsidRPr="0001699F">
        <w:rPr>
          <w:spacing w:val="-13"/>
          <w:sz w:val="24"/>
          <w:szCs w:val="24"/>
        </w:rPr>
        <w:t xml:space="preserve"> </w:t>
      </w:r>
      <w:r w:rsidRPr="0001699F">
        <w:rPr>
          <w:sz w:val="24"/>
          <w:szCs w:val="24"/>
        </w:rPr>
        <w:t>within</w:t>
      </w:r>
      <w:r w:rsidRPr="0001699F">
        <w:rPr>
          <w:spacing w:val="-14"/>
          <w:sz w:val="24"/>
          <w:szCs w:val="24"/>
        </w:rPr>
        <w:t xml:space="preserve"> </w:t>
      </w:r>
      <w:r w:rsidRPr="0001699F">
        <w:rPr>
          <w:sz w:val="24"/>
          <w:szCs w:val="24"/>
        </w:rPr>
        <w:t>the</w:t>
      </w:r>
      <w:r w:rsidRPr="0001699F">
        <w:rPr>
          <w:spacing w:val="-14"/>
          <w:sz w:val="24"/>
          <w:szCs w:val="24"/>
        </w:rPr>
        <w:t xml:space="preserve"> </w:t>
      </w:r>
      <w:r w:rsidRPr="0001699F">
        <w:rPr>
          <w:sz w:val="24"/>
          <w:szCs w:val="24"/>
        </w:rPr>
        <w:t>Council.</w:t>
      </w:r>
    </w:p>
    <w:p w14:paraId="37C5E787" w14:textId="77777777" w:rsidR="007B79E0" w:rsidRPr="0001699F" w:rsidRDefault="00912CB5" w:rsidP="00E75E8F">
      <w:pPr>
        <w:pStyle w:val="ListParagraph"/>
        <w:numPr>
          <w:ilvl w:val="1"/>
          <w:numId w:val="10"/>
        </w:numPr>
        <w:tabs>
          <w:tab w:val="left" w:pos="1134"/>
        </w:tabs>
        <w:spacing w:before="120" w:line="360" w:lineRule="auto"/>
        <w:ind w:left="1134" w:right="120" w:hanging="708"/>
        <w:rPr>
          <w:sz w:val="24"/>
          <w:szCs w:val="24"/>
        </w:rPr>
      </w:pPr>
      <w:r w:rsidRPr="0001699F">
        <w:rPr>
          <w:sz w:val="24"/>
          <w:szCs w:val="24"/>
        </w:rPr>
        <w:t>Insofar</w:t>
      </w:r>
      <w:r w:rsidRPr="0001699F">
        <w:rPr>
          <w:spacing w:val="-8"/>
          <w:sz w:val="24"/>
          <w:szCs w:val="24"/>
        </w:rPr>
        <w:t xml:space="preserve"> </w:t>
      </w:r>
      <w:r w:rsidRPr="0001699F">
        <w:rPr>
          <w:sz w:val="24"/>
          <w:szCs w:val="24"/>
        </w:rPr>
        <w:t>as</w:t>
      </w:r>
      <w:r w:rsidRPr="0001699F">
        <w:rPr>
          <w:spacing w:val="-6"/>
          <w:sz w:val="24"/>
          <w:szCs w:val="24"/>
        </w:rPr>
        <w:t xml:space="preserve"> </w:t>
      </w:r>
      <w:r w:rsidRPr="0001699F">
        <w:rPr>
          <w:sz w:val="24"/>
          <w:szCs w:val="24"/>
        </w:rPr>
        <w:t>any</w:t>
      </w:r>
      <w:r w:rsidRPr="0001699F">
        <w:rPr>
          <w:spacing w:val="-8"/>
          <w:sz w:val="24"/>
          <w:szCs w:val="24"/>
        </w:rPr>
        <w:t xml:space="preserve"> </w:t>
      </w:r>
      <w:r w:rsidRPr="0001699F">
        <w:rPr>
          <w:sz w:val="24"/>
          <w:szCs w:val="24"/>
        </w:rPr>
        <w:t>clause</w:t>
      </w:r>
      <w:r w:rsidRPr="0001699F">
        <w:rPr>
          <w:spacing w:val="-7"/>
          <w:sz w:val="24"/>
          <w:szCs w:val="24"/>
        </w:rPr>
        <w:t xml:space="preserve"> </w:t>
      </w:r>
      <w:r w:rsidRPr="0001699F">
        <w:rPr>
          <w:sz w:val="24"/>
          <w:szCs w:val="24"/>
        </w:rPr>
        <w:t>or</w:t>
      </w:r>
      <w:r w:rsidRPr="0001699F">
        <w:rPr>
          <w:spacing w:val="-8"/>
          <w:sz w:val="24"/>
          <w:szCs w:val="24"/>
        </w:rPr>
        <w:t xml:space="preserve"> </w:t>
      </w:r>
      <w:r w:rsidRPr="0001699F">
        <w:rPr>
          <w:sz w:val="24"/>
          <w:szCs w:val="24"/>
        </w:rPr>
        <w:t>clauses</w:t>
      </w:r>
      <w:r w:rsidRPr="0001699F">
        <w:rPr>
          <w:spacing w:val="-8"/>
          <w:sz w:val="24"/>
          <w:szCs w:val="24"/>
        </w:rPr>
        <w:t xml:space="preserve"> </w:t>
      </w:r>
      <w:r w:rsidRPr="0001699F">
        <w:rPr>
          <w:sz w:val="24"/>
          <w:szCs w:val="24"/>
        </w:rPr>
        <w:t>of</w:t>
      </w:r>
      <w:r w:rsidRPr="0001699F">
        <w:rPr>
          <w:spacing w:val="-9"/>
          <w:sz w:val="24"/>
          <w:szCs w:val="24"/>
        </w:rPr>
        <w:t xml:space="preserve"> </w:t>
      </w:r>
      <w:r w:rsidRPr="0001699F">
        <w:rPr>
          <w:sz w:val="24"/>
          <w:szCs w:val="24"/>
        </w:rPr>
        <w:t>this</w:t>
      </w:r>
      <w:r w:rsidRPr="0001699F">
        <w:rPr>
          <w:spacing w:val="-4"/>
          <w:sz w:val="24"/>
          <w:szCs w:val="24"/>
        </w:rPr>
        <w:t xml:space="preserve"> </w:t>
      </w:r>
      <w:r w:rsidRPr="0001699F">
        <w:rPr>
          <w:sz w:val="24"/>
          <w:szCs w:val="24"/>
        </w:rPr>
        <w:t>Deed</w:t>
      </w:r>
      <w:r w:rsidRPr="0001699F">
        <w:rPr>
          <w:spacing w:val="-6"/>
          <w:sz w:val="24"/>
          <w:szCs w:val="24"/>
        </w:rPr>
        <w:t xml:space="preserve"> </w:t>
      </w:r>
      <w:r w:rsidRPr="0001699F">
        <w:rPr>
          <w:sz w:val="24"/>
          <w:szCs w:val="24"/>
        </w:rPr>
        <w:t>are</w:t>
      </w:r>
      <w:r w:rsidRPr="0001699F">
        <w:rPr>
          <w:spacing w:val="-8"/>
          <w:sz w:val="24"/>
          <w:szCs w:val="24"/>
        </w:rPr>
        <w:t xml:space="preserve"> </w:t>
      </w:r>
      <w:r w:rsidRPr="0001699F">
        <w:rPr>
          <w:sz w:val="24"/>
          <w:szCs w:val="24"/>
        </w:rPr>
        <w:t>found</w:t>
      </w:r>
      <w:r w:rsidRPr="0001699F">
        <w:rPr>
          <w:spacing w:val="-7"/>
          <w:sz w:val="24"/>
          <w:szCs w:val="24"/>
        </w:rPr>
        <w:t xml:space="preserve"> </w:t>
      </w:r>
      <w:r w:rsidRPr="0001699F">
        <w:rPr>
          <w:sz w:val="24"/>
          <w:szCs w:val="24"/>
        </w:rPr>
        <w:t>(for</w:t>
      </w:r>
      <w:r w:rsidRPr="0001699F">
        <w:rPr>
          <w:spacing w:val="-8"/>
          <w:sz w:val="24"/>
          <w:szCs w:val="24"/>
        </w:rPr>
        <w:t xml:space="preserve"> </w:t>
      </w:r>
      <w:r w:rsidRPr="0001699F">
        <w:rPr>
          <w:sz w:val="24"/>
          <w:szCs w:val="24"/>
        </w:rPr>
        <w:t>whatever</w:t>
      </w:r>
      <w:r w:rsidRPr="0001699F">
        <w:rPr>
          <w:spacing w:val="-8"/>
          <w:sz w:val="24"/>
          <w:szCs w:val="24"/>
        </w:rPr>
        <w:t xml:space="preserve"> </w:t>
      </w:r>
      <w:r w:rsidRPr="0001699F">
        <w:rPr>
          <w:sz w:val="24"/>
          <w:szCs w:val="24"/>
        </w:rPr>
        <w:t>reason)</w:t>
      </w:r>
      <w:r w:rsidRPr="0001699F">
        <w:rPr>
          <w:spacing w:val="-8"/>
          <w:sz w:val="24"/>
          <w:szCs w:val="24"/>
        </w:rPr>
        <w:t xml:space="preserve"> </w:t>
      </w:r>
      <w:r w:rsidRPr="0001699F">
        <w:rPr>
          <w:sz w:val="24"/>
          <w:szCs w:val="24"/>
        </w:rPr>
        <w:t>to</w:t>
      </w:r>
      <w:r w:rsidRPr="0001699F">
        <w:rPr>
          <w:spacing w:val="-7"/>
          <w:sz w:val="24"/>
          <w:szCs w:val="24"/>
        </w:rPr>
        <w:t xml:space="preserve"> </w:t>
      </w:r>
      <w:r w:rsidRPr="0001699F">
        <w:rPr>
          <w:sz w:val="24"/>
          <w:szCs w:val="24"/>
        </w:rPr>
        <w:t>be</w:t>
      </w:r>
      <w:r w:rsidRPr="0001699F">
        <w:rPr>
          <w:spacing w:val="-7"/>
          <w:sz w:val="24"/>
          <w:szCs w:val="24"/>
        </w:rPr>
        <w:t xml:space="preserve"> </w:t>
      </w:r>
      <w:r w:rsidRPr="0001699F">
        <w:rPr>
          <w:sz w:val="24"/>
          <w:szCs w:val="24"/>
        </w:rPr>
        <w:t>invalid,</w:t>
      </w:r>
      <w:r w:rsidRPr="0001699F">
        <w:rPr>
          <w:spacing w:val="-9"/>
          <w:sz w:val="24"/>
          <w:szCs w:val="24"/>
        </w:rPr>
        <w:t xml:space="preserve"> </w:t>
      </w:r>
      <w:r w:rsidRPr="0001699F">
        <w:rPr>
          <w:sz w:val="24"/>
          <w:szCs w:val="24"/>
        </w:rPr>
        <w:t>illegal or unenforceable, then such invalidity, illegality or unenforceability shall not affect the validity or enforceability of the remaining provisions of this Deed.</w:t>
      </w:r>
    </w:p>
    <w:p w14:paraId="496A3EA0" w14:textId="77777777" w:rsidR="00093F5B" w:rsidRPr="0001699F" w:rsidRDefault="00093F5B" w:rsidP="00E75E8F">
      <w:pPr>
        <w:tabs>
          <w:tab w:val="left" w:pos="958"/>
          <w:tab w:val="left" w:pos="962"/>
        </w:tabs>
        <w:spacing w:before="119" w:line="360" w:lineRule="auto"/>
        <w:ind w:left="1134" w:right="116" w:hanging="708"/>
        <w:rPr>
          <w:sz w:val="24"/>
          <w:szCs w:val="24"/>
        </w:rPr>
      </w:pPr>
    </w:p>
    <w:p w14:paraId="37C5E78A" w14:textId="77777777" w:rsidR="007B79E0" w:rsidRPr="0001699F" w:rsidRDefault="00912CB5" w:rsidP="00DE029A">
      <w:pPr>
        <w:pStyle w:val="Heading1"/>
        <w:numPr>
          <w:ilvl w:val="0"/>
          <w:numId w:val="10"/>
        </w:numPr>
        <w:tabs>
          <w:tab w:val="left" w:pos="1134"/>
        </w:tabs>
        <w:spacing w:before="120" w:line="360" w:lineRule="auto"/>
        <w:ind w:left="1134" w:hanging="708"/>
        <w:jc w:val="both"/>
        <w:rPr>
          <w:sz w:val="24"/>
          <w:szCs w:val="24"/>
        </w:rPr>
      </w:pPr>
      <w:r w:rsidRPr="0001699F">
        <w:rPr>
          <w:sz w:val="24"/>
          <w:szCs w:val="24"/>
        </w:rPr>
        <w:t>Limitation</w:t>
      </w:r>
      <w:r w:rsidRPr="0001699F">
        <w:rPr>
          <w:spacing w:val="-6"/>
          <w:sz w:val="24"/>
          <w:szCs w:val="24"/>
        </w:rPr>
        <w:t xml:space="preserve"> </w:t>
      </w:r>
      <w:r w:rsidRPr="0001699F">
        <w:rPr>
          <w:sz w:val="24"/>
          <w:szCs w:val="24"/>
        </w:rPr>
        <w:t>of</w:t>
      </w:r>
      <w:r w:rsidRPr="0001699F">
        <w:rPr>
          <w:spacing w:val="-5"/>
          <w:sz w:val="24"/>
          <w:szCs w:val="24"/>
        </w:rPr>
        <w:t xml:space="preserve"> </w:t>
      </w:r>
      <w:r w:rsidRPr="0001699F">
        <w:rPr>
          <w:spacing w:val="-2"/>
          <w:sz w:val="24"/>
          <w:szCs w:val="24"/>
        </w:rPr>
        <w:t>Liability</w:t>
      </w:r>
    </w:p>
    <w:p w14:paraId="3643BEA6" w14:textId="1F46A861" w:rsidR="007B79E0" w:rsidRPr="0001699F" w:rsidRDefault="00912CB5" w:rsidP="00E75E8F">
      <w:pPr>
        <w:pStyle w:val="ListParagraph"/>
        <w:numPr>
          <w:ilvl w:val="1"/>
          <w:numId w:val="10"/>
        </w:numPr>
        <w:tabs>
          <w:tab w:val="left" w:pos="1134"/>
        </w:tabs>
        <w:spacing w:before="178" w:line="360" w:lineRule="auto"/>
        <w:ind w:left="1134" w:right="116" w:hanging="708"/>
        <w:rPr>
          <w:sz w:val="24"/>
          <w:szCs w:val="24"/>
        </w:rPr>
      </w:pPr>
      <w:r w:rsidRPr="0001699F">
        <w:rPr>
          <w:sz w:val="24"/>
          <w:szCs w:val="24"/>
        </w:rPr>
        <w:t>No</w:t>
      </w:r>
      <w:r w:rsidRPr="0001699F">
        <w:rPr>
          <w:spacing w:val="-13"/>
          <w:sz w:val="24"/>
          <w:szCs w:val="24"/>
        </w:rPr>
        <w:t xml:space="preserve"> </w:t>
      </w:r>
      <w:r w:rsidRPr="0001699F">
        <w:rPr>
          <w:sz w:val="24"/>
          <w:szCs w:val="24"/>
        </w:rPr>
        <w:t>person</w:t>
      </w:r>
      <w:r w:rsidRPr="0001699F">
        <w:rPr>
          <w:spacing w:val="-13"/>
          <w:sz w:val="24"/>
          <w:szCs w:val="24"/>
        </w:rPr>
        <w:t xml:space="preserve"> </w:t>
      </w:r>
      <w:r w:rsidRPr="0001699F">
        <w:rPr>
          <w:sz w:val="24"/>
          <w:szCs w:val="24"/>
        </w:rPr>
        <w:t>shall</w:t>
      </w:r>
      <w:r w:rsidRPr="0001699F">
        <w:rPr>
          <w:spacing w:val="-13"/>
          <w:sz w:val="24"/>
          <w:szCs w:val="24"/>
        </w:rPr>
        <w:t xml:space="preserve"> </w:t>
      </w:r>
      <w:r w:rsidRPr="0001699F">
        <w:rPr>
          <w:sz w:val="24"/>
          <w:szCs w:val="24"/>
        </w:rPr>
        <w:t>be</w:t>
      </w:r>
      <w:r w:rsidRPr="0001699F">
        <w:rPr>
          <w:spacing w:val="-13"/>
          <w:sz w:val="24"/>
          <w:szCs w:val="24"/>
        </w:rPr>
        <w:t xml:space="preserve"> </w:t>
      </w:r>
      <w:r w:rsidRPr="0001699F">
        <w:rPr>
          <w:sz w:val="24"/>
          <w:szCs w:val="24"/>
        </w:rPr>
        <w:t>liable</w:t>
      </w:r>
      <w:r w:rsidRPr="0001699F">
        <w:rPr>
          <w:spacing w:val="-13"/>
          <w:sz w:val="24"/>
          <w:szCs w:val="24"/>
        </w:rPr>
        <w:t xml:space="preserve"> </w:t>
      </w:r>
      <w:r w:rsidRPr="0001699F">
        <w:rPr>
          <w:sz w:val="24"/>
          <w:szCs w:val="24"/>
        </w:rPr>
        <w:t>for</w:t>
      </w:r>
      <w:r w:rsidRPr="0001699F">
        <w:rPr>
          <w:spacing w:val="-12"/>
          <w:sz w:val="24"/>
          <w:szCs w:val="24"/>
        </w:rPr>
        <w:t xml:space="preserve"> </w:t>
      </w:r>
      <w:r w:rsidRPr="0001699F">
        <w:rPr>
          <w:sz w:val="24"/>
          <w:szCs w:val="24"/>
        </w:rPr>
        <w:t>any</w:t>
      </w:r>
      <w:r w:rsidRPr="0001699F">
        <w:rPr>
          <w:spacing w:val="-11"/>
          <w:sz w:val="24"/>
          <w:szCs w:val="24"/>
        </w:rPr>
        <w:t xml:space="preserve"> </w:t>
      </w:r>
      <w:r w:rsidRPr="0001699F">
        <w:rPr>
          <w:sz w:val="24"/>
          <w:szCs w:val="24"/>
        </w:rPr>
        <w:t>breach</w:t>
      </w:r>
      <w:r w:rsidRPr="0001699F">
        <w:rPr>
          <w:spacing w:val="-13"/>
          <w:sz w:val="24"/>
          <w:szCs w:val="24"/>
        </w:rPr>
        <w:t xml:space="preserve"> </w:t>
      </w:r>
      <w:r w:rsidRPr="0001699F">
        <w:rPr>
          <w:sz w:val="24"/>
          <w:szCs w:val="24"/>
        </w:rPr>
        <w:t>of</w:t>
      </w:r>
      <w:r w:rsidRPr="0001699F">
        <w:rPr>
          <w:spacing w:val="-13"/>
          <w:sz w:val="24"/>
          <w:szCs w:val="24"/>
        </w:rPr>
        <w:t xml:space="preserve"> </w:t>
      </w:r>
      <w:r w:rsidRPr="0001699F">
        <w:rPr>
          <w:sz w:val="24"/>
          <w:szCs w:val="24"/>
        </w:rPr>
        <w:t>any</w:t>
      </w:r>
      <w:r w:rsidRPr="0001699F">
        <w:rPr>
          <w:spacing w:val="-12"/>
          <w:sz w:val="24"/>
          <w:szCs w:val="24"/>
        </w:rPr>
        <w:t xml:space="preserve"> </w:t>
      </w:r>
      <w:r w:rsidRPr="0001699F">
        <w:rPr>
          <w:sz w:val="24"/>
          <w:szCs w:val="24"/>
        </w:rPr>
        <w:t>of</w:t>
      </w:r>
      <w:r w:rsidRPr="0001699F">
        <w:rPr>
          <w:spacing w:val="-13"/>
          <w:sz w:val="24"/>
          <w:szCs w:val="24"/>
        </w:rPr>
        <w:t xml:space="preserve"> </w:t>
      </w:r>
      <w:r w:rsidR="00CC6418" w:rsidRPr="0001699F">
        <w:rPr>
          <w:sz w:val="24"/>
          <w:szCs w:val="24"/>
        </w:rPr>
        <w:t>the</w:t>
      </w:r>
      <w:r w:rsidR="00CC6418" w:rsidRPr="0001699F">
        <w:rPr>
          <w:spacing w:val="-13"/>
          <w:sz w:val="24"/>
          <w:szCs w:val="24"/>
        </w:rPr>
        <w:t xml:space="preserve"> obligations</w:t>
      </w:r>
      <w:r w:rsidRPr="0001699F">
        <w:rPr>
          <w:spacing w:val="-12"/>
          <w:sz w:val="24"/>
          <w:szCs w:val="24"/>
        </w:rPr>
        <w:t xml:space="preserve"> </w:t>
      </w:r>
      <w:r w:rsidR="000D2DC7" w:rsidRPr="0001699F">
        <w:rPr>
          <w:spacing w:val="-12"/>
          <w:sz w:val="24"/>
          <w:szCs w:val="24"/>
        </w:rPr>
        <w:t xml:space="preserve">in this Deed </w:t>
      </w:r>
      <w:r w:rsidRPr="0001699F">
        <w:rPr>
          <w:sz w:val="24"/>
          <w:szCs w:val="24"/>
        </w:rPr>
        <w:t>after</w:t>
      </w:r>
      <w:r w:rsidRPr="0001699F">
        <w:rPr>
          <w:spacing w:val="-12"/>
          <w:sz w:val="24"/>
          <w:szCs w:val="24"/>
        </w:rPr>
        <w:t xml:space="preserve"> </w:t>
      </w:r>
      <w:r w:rsidRPr="0001699F">
        <w:rPr>
          <w:sz w:val="24"/>
          <w:szCs w:val="24"/>
        </w:rPr>
        <w:lastRenderedPageBreak/>
        <w:t>it</w:t>
      </w:r>
      <w:r w:rsidRPr="0001699F">
        <w:rPr>
          <w:spacing w:val="-13"/>
          <w:sz w:val="24"/>
          <w:szCs w:val="24"/>
        </w:rPr>
        <w:t xml:space="preserve"> </w:t>
      </w:r>
      <w:r w:rsidRPr="0001699F">
        <w:rPr>
          <w:sz w:val="24"/>
          <w:szCs w:val="24"/>
        </w:rPr>
        <w:t>shall</w:t>
      </w:r>
      <w:r w:rsidRPr="0001699F">
        <w:rPr>
          <w:spacing w:val="-13"/>
          <w:sz w:val="24"/>
          <w:szCs w:val="24"/>
        </w:rPr>
        <w:t xml:space="preserve"> </w:t>
      </w:r>
      <w:r w:rsidRPr="0001699F">
        <w:rPr>
          <w:sz w:val="24"/>
          <w:szCs w:val="24"/>
        </w:rPr>
        <w:t>have</w:t>
      </w:r>
      <w:r w:rsidRPr="0001699F">
        <w:rPr>
          <w:spacing w:val="-13"/>
          <w:sz w:val="24"/>
          <w:szCs w:val="24"/>
        </w:rPr>
        <w:t xml:space="preserve"> </w:t>
      </w:r>
      <w:r w:rsidRPr="0001699F">
        <w:rPr>
          <w:sz w:val="24"/>
          <w:szCs w:val="24"/>
        </w:rPr>
        <w:t xml:space="preserve">parted with its entire interest in the </w:t>
      </w:r>
      <w:r w:rsidR="00FC3860" w:rsidRPr="0001699F">
        <w:rPr>
          <w:sz w:val="24"/>
          <w:szCs w:val="24"/>
        </w:rPr>
        <w:t xml:space="preserve">Biodiversity Gain </w:t>
      </w:r>
      <w:r w:rsidR="00EB1CAF" w:rsidRPr="0001699F">
        <w:rPr>
          <w:sz w:val="24"/>
          <w:szCs w:val="24"/>
        </w:rPr>
        <w:t>Site</w:t>
      </w:r>
      <w:r w:rsidR="00DD2992" w:rsidRPr="0001699F">
        <w:rPr>
          <w:sz w:val="24"/>
          <w:szCs w:val="24"/>
        </w:rPr>
        <w:t xml:space="preserve"> but</w:t>
      </w:r>
      <w:r w:rsidRPr="0001699F">
        <w:rPr>
          <w:sz w:val="24"/>
          <w:szCs w:val="24"/>
        </w:rPr>
        <w:t xml:space="preserve"> without prejudice to liability for any subsisting breach arising prior to parting with such </w:t>
      </w:r>
      <w:r w:rsidR="0013145F" w:rsidRPr="0001699F">
        <w:rPr>
          <w:sz w:val="24"/>
          <w:szCs w:val="24"/>
        </w:rPr>
        <w:t>interest.</w:t>
      </w:r>
    </w:p>
    <w:p w14:paraId="350AAC15" w14:textId="77777777" w:rsidR="00184E58" w:rsidRPr="0001699F" w:rsidRDefault="00912CB5" w:rsidP="00E75E8F">
      <w:pPr>
        <w:pStyle w:val="ListParagraph"/>
        <w:numPr>
          <w:ilvl w:val="1"/>
          <w:numId w:val="10"/>
        </w:numPr>
        <w:tabs>
          <w:tab w:val="left" w:pos="1134"/>
        </w:tabs>
        <w:spacing w:before="82" w:line="360" w:lineRule="auto"/>
        <w:ind w:left="1134" w:hanging="708"/>
        <w:rPr>
          <w:sz w:val="24"/>
          <w:szCs w:val="24"/>
        </w:rPr>
      </w:pPr>
      <w:r w:rsidRPr="0001699F">
        <w:rPr>
          <w:sz w:val="24"/>
          <w:szCs w:val="24"/>
        </w:rPr>
        <w:t>This</w:t>
      </w:r>
      <w:r w:rsidRPr="0001699F">
        <w:rPr>
          <w:spacing w:val="-6"/>
          <w:sz w:val="24"/>
          <w:szCs w:val="24"/>
        </w:rPr>
        <w:t xml:space="preserve"> </w:t>
      </w:r>
      <w:r w:rsidRPr="0001699F">
        <w:rPr>
          <w:sz w:val="24"/>
          <w:szCs w:val="24"/>
        </w:rPr>
        <w:t>Deed</w:t>
      </w:r>
      <w:r w:rsidRPr="0001699F">
        <w:rPr>
          <w:spacing w:val="-7"/>
          <w:sz w:val="24"/>
          <w:szCs w:val="24"/>
        </w:rPr>
        <w:t xml:space="preserve"> </w:t>
      </w:r>
      <w:r w:rsidRPr="0001699F">
        <w:rPr>
          <w:sz w:val="24"/>
          <w:szCs w:val="24"/>
        </w:rPr>
        <w:t>shall</w:t>
      </w:r>
      <w:r w:rsidRPr="0001699F">
        <w:rPr>
          <w:spacing w:val="-7"/>
          <w:sz w:val="24"/>
          <w:szCs w:val="24"/>
        </w:rPr>
        <w:t xml:space="preserve"> </w:t>
      </w:r>
      <w:r w:rsidRPr="0001699F">
        <w:rPr>
          <w:sz w:val="24"/>
          <w:szCs w:val="24"/>
        </w:rPr>
        <w:t>not</w:t>
      </w:r>
      <w:r w:rsidRPr="0001699F">
        <w:rPr>
          <w:spacing w:val="-6"/>
          <w:sz w:val="24"/>
          <w:szCs w:val="24"/>
        </w:rPr>
        <w:t xml:space="preserve"> </w:t>
      </w:r>
      <w:r w:rsidRPr="0001699F">
        <w:rPr>
          <w:sz w:val="24"/>
          <w:szCs w:val="24"/>
        </w:rPr>
        <w:t>be</w:t>
      </w:r>
      <w:r w:rsidRPr="0001699F">
        <w:rPr>
          <w:spacing w:val="-6"/>
          <w:sz w:val="24"/>
          <w:szCs w:val="24"/>
        </w:rPr>
        <w:t xml:space="preserve"> </w:t>
      </w:r>
      <w:r w:rsidRPr="0001699F">
        <w:rPr>
          <w:sz w:val="24"/>
          <w:szCs w:val="24"/>
        </w:rPr>
        <w:t>enforceable</w:t>
      </w:r>
      <w:r w:rsidRPr="0001699F">
        <w:rPr>
          <w:spacing w:val="-6"/>
          <w:sz w:val="24"/>
          <w:szCs w:val="24"/>
        </w:rPr>
        <w:t xml:space="preserve"> </w:t>
      </w:r>
      <w:r w:rsidRPr="0001699F">
        <w:rPr>
          <w:spacing w:val="-2"/>
          <w:sz w:val="24"/>
          <w:szCs w:val="24"/>
        </w:rPr>
        <w:t>against</w:t>
      </w:r>
      <w:r w:rsidR="00300EED" w:rsidRPr="0001699F">
        <w:rPr>
          <w:spacing w:val="-2"/>
          <w:sz w:val="24"/>
          <w:szCs w:val="24"/>
        </w:rPr>
        <w:t xml:space="preserve"> </w:t>
      </w:r>
      <w:r w:rsidRPr="0001699F">
        <w:rPr>
          <w:sz w:val="24"/>
          <w:szCs w:val="24"/>
        </w:rPr>
        <w:t>any statutory undertaker</w:t>
      </w:r>
      <w:r w:rsidR="00C320D4" w:rsidRPr="0001699F">
        <w:rPr>
          <w:sz w:val="24"/>
          <w:szCs w:val="24"/>
        </w:rPr>
        <w:t xml:space="preserve"> </w:t>
      </w:r>
      <w:r w:rsidRPr="0001699F">
        <w:rPr>
          <w:sz w:val="24"/>
          <w:szCs w:val="24"/>
        </w:rPr>
        <w:t xml:space="preserve">holding an </w:t>
      </w:r>
      <w:r w:rsidR="00781993" w:rsidRPr="0001699F">
        <w:rPr>
          <w:sz w:val="24"/>
          <w:szCs w:val="24"/>
        </w:rPr>
        <w:t xml:space="preserve">existing </w:t>
      </w:r>
      <w:r w:rsidRPr="0001699F">
        <w:rPr>
          <w:sz w:val="24"/>
          <w:szCs w:val="24"/>
        </w:rPr>
        <w:t xml:space="preserve">estate or interest in the </w:t>
      </w:r>
      <w:r w:rsidR="00C570B1" w:rsidRPr="0001699F">
        <w:rPr>
          <w:sz w:val="24"/>
          <w:szCs w:val="24"/>
        </w:rPr>
        <w:t xml:space="preserve">Biodiversity Gain </w:t>
      </w:r>
      <w:r w:rsidR="00B059BE" w:rsidRPr="0001699F">
        <w:rPr>
          <w:sz w:val="24"/>
          <w:szCs w:val="24"/>
        </w:rPr>
        <w:t>Site</w:t>
      </w:r>
      <w:r w:rsidR="00CC6418" w:rsidRPr="0001699F">
        <w:rPr>
          <w:sz w:val="24"/>
          <w:szCs w:val="24"/>
        </w:rPr>
        <w:t xml:space="preserve"> (</w:t>
      </w:r>
      <w:r w:rsidRPr="0001699F">
        <w:rPr>
          <w:sz w:val="24"/>
          <w:szCs w:val="24"/>
        </w:rPr>
        <w:t>or part thereof) nor against plant equipment conduits or structures located there for its operational purposes</w:t>
      </w:r>
    </w:p>
    <w:p w14:paraId="2E8D693E" w14:textId="4FD3CE1C" w:rsidR="001C362F" w:rsidRPr="0001699F" w:rsidRDefault="00E451AF" w:rsidP="00E75E8F">
      <w:pPr>
        <w:pStyle w:val="ListParagraph"/>
        <w:numPr>
          <w:ilvl w:val="1"/>
          <w:numId w:val="10"/>
        </w:numPr>
        <w:tabs>
          <w:tab w:val="left" w:pos="1134"/>
        </w:tabs>
        <w:spacing w:before="82" w:line="360" w:lineRule="auto"/>
        <w:ind w:left="1134" w:hanging="708"/>
        <w:rPr>
          <w:sz w:val="24"/>
          <w:szCs w:val="24"/>
        </w:rPr>
      </w:pPr>
      <w:r>
        <w:rPr>
          <w:sz w:val="24"/>
          <w:szCs w:val="24"/>
        </w:rPr>
        <w:t>N</w:t>
      </w:r>
      <w:r w:rsidR="003A47C8" w:rsidRPr="0001699F">
        <w:rPr>
          <w:sz w:val="24"/>
          <w:szCs w:val="24"/>
        </w:rPr>
        <w:t xml:space="preserve">o party shall carry out any development on the Biodiversity Gain Site </w:t>
      </w:r>
      <w:r w:rsidR="00445BB7" w:rsidRPr="0001699F">
        <w:rPr>
          <w:sz w:val="24"/>
          <w:szCs w:val="24"/>
        </w:rPr>
        <w:t>(</w:t>
      </w:r>
      <w:proofErr w:type="gramStart"/>
      <w:r w:rsidR="00445BB7" w:rsidRPr="0001699F">
        <w:rPr>
          <w:sz w:val="24"/>
          <w:szCs w:val="24"/>
        </w:rPr>
        <w:t>whether or not</w:t>
      </w:r>
      <w:proofErr w:type="gramEnd"/>
      <w:r w:rsidR="00445BB7" w:rsidRPr="0001699F">
        <w:rPr>
          <w:sz w:val="24"/>
          <w:szCs w:val="24"/>
        </w:rPr>
        <w:t xml:space="preserve"> </w:t>
      </w:r>
      <w:r w:rsidR="00B778FE" w:rsidRPr="0001699F">
        <w:rPr>
          <w:sz w:val="24"/>
          <w:szCs w:val="24"/>
        </w:rPr>
        <w:t>express</w:t>
      </w:r>
      <w:r w:rsidR="00445BB7" w:rsidRPr="0001699F">
        <w:rPr>
          <w:sz w:val="24"/>
          <w:szCs w:val="24"/>
        </w:rPr>
        <w:t xml:space="preserve"> planning permission or any permission is required for such works</w:t>
      </w:r>
      <w:r w:rsidR="00B778FE" w:rsidRPr="0001699F">
        <w:rPr>
          <w:sz w:val="24"/>
          <w:szCs w:val="24"/>
        </w:rPr>
        <w:t xml:space="preserve">) without the written consent of the Council </w:t>
      </w:r>
      <w:r w:rsidR="0076107F" w:rsidRPr="0001699F">
        <w:rPr>
          <w:sz w:val="24"/>
          <w:szCs w:val="24"/>
        </w:rPr>
        <w:t xml:space="preserve">save in an emergency and subject to the party carrying out such works making good any </w:t>
      </w:r>
      <w:r w:rsidR="005B1880" w:rsidRPr="0001699F">
        <w:rPr>
          <w:sz w:val="24"/>
          <w:szCs w:val="24"/>
        </w:rPr>
        <w:t>damage to any habitat arising from such works</w:t>
      </w:r>
    </w:p>
    <w:p w14:paraId="37C5E792" w14:textId="77777777" w:rsidR="007B79E0" w:rsidRPr="0001699F" w:rsidRDefault="007B79E0" w:rsidP="00E75E8F">
      <w:pPr>
        <w:pStyle w:val="BodyText"/>
        <w:spacing w:before="68" w:line="360" w:lineRule="auto"/>
        <w:ind w:left="1134" w:hanging="708"/>
        <w:rPr>
          <w:sz w:val="24"/>
          <w:szCs w:val="24"/>
        </w:rPr>
      </w:pPr>
    </w:p>
    <w:p w14:paraId="37C5E793" w14:textId="77777777" w:rsidR="007B79E0" w:rsidRPr="0001699F" w:rsidRDefault="00912CB5" w:rsidP="00E75E8F">
      <w:pPr>
        <w:pStyle w:val="Heading1"/>
        <w:numPr>
          <w:ilvl w:val="0"/>
          <w:numId w:val="10"/>
        </w:numPr>
        <w:tabs>
          <w:tab w:val="left" w:pos="1134"/>
        </w:tabs>
        <w:spacing w:line="360" w:lineRule="auto"/>
        <w:ind w:left="1134" w:hanging="708"/>
        <w:rPr>
          <w:sz w:val="24"/>
          <w:szCs w:val="24"/>
        </w:rPr>
      </w:pPr>
      <w:r w:rsidRPr="0001699F">
        <w:rPr>
          <w:spacing w:val="-2"/>
          <w:sz w:val="24"/>
          <w:szCs w:val="24"/>
        </w:rPr>
        <w:t>Disputes</w:t>
      </w:r>
    </w:p>
    <w:p w14:paraId="37C5E794" w14:textId="577D14A8" w:rsidR="007B79E0" w:rsidRPr="0001699F" w:rsidRDefault="00912CB5" w:rsidP="00E75E8F">
      <w:pPr>
        <w:pStyle w:val="ListParagraph"/>
        <w:numPr>
          <w:ilvl w:val="1"/>
          <w:numId w:val="10"/>
        </w:numPr>
        <w:tabs>
          <w:tab w:val="left" w:pos="1134"/>
        </w:tabs>
        <w:spacing w:before="178" w:line="360" w:lineRule="auto"/>
        <w:ind w:left="1134" w:right="115" w:hanging="708"/>
        <w:rPr>
          <w:sz w:val="24"/>
          <w:szCs w:val="24"/>
        </w:rPr>
      </w:pPr>
      <w:r w:rsidRPr="0001699F">
        <w:rPr>
          <w:sz w:val="24"/>
          <w:szCs w:val="24"/>
        </w:rPr>
        <w:t>In</w:t>
      </w:r>
      <w:r w:rsidRPr="0001699F">
        <w:rPr>
          <w:spacing w:val="-4"/>
          <w:sz w:val="24"/>
          <w:szCs w:val="24"/>
        </w:rPr>
        <w:t xml:space="preserve"> </w:t>
      </w:r>
      <w:r w:rsidRPr="0001699F">
        <w:rPr>
          <w:sz w:val="24"/>
          <w:szCs w:val="24"/>
        </w:rPr>
        <w:t>the</w:t>
      </w:r>
      <w:r w:rsidRPr="0001699F">
        <w:rPr>
          <w:spacing w:val="-1"/>
          <w:sz w:val="24"/>
          <w:szCs w:val="24"/>
        </w:rPr>
        <w:t xml:space="preserve"> </w:t>
      </w:r>
      <w:r w:rsidRPr="0001699F">
        <w:rPr>
          <w:sz w:val="24"/>
          <w:szCs w:val="24"/>
        </w:rPr>
        <w:t>event</w:t>
      </w:r>
      <w:r w:rsidRPr="0001699F">
        <w:rPr>
          <w:spacing w:val="-1"/>
          <w:sz w:val="24"/>
          <w:szCs w:val="24"/>
        </w:rPr>
        <w:t xml:space="preserve"> </w:t>
      </w:r>
      <w:r w:rsidRPr="0001699F">
        <w:rPr>
          <w:sz w:val="24"/>
          <w:szCs w:val="24"/>
        </w:rPr>
        <w:t>of</w:t>
      </w:r>
      <w:r w:rsidRPr="0001699F">
        <w:rPr>
          <w:spacing w:val="-1"/>
          <w:sz w:val="24"/>
          <w:szCs w:val="24"/>
        </w:rPr>
        <w:t xml:space="preserve"> </w:t>
      </w:r>
      <w:r w:rsidRPr="0001699F">
        <w:rPr>
          <w:sz w:val="24"/>
          <w:szCs w:val="24"/>
        </w:rPr>
        <w:t>any dispute or</w:t>
      </w:r>
      <w:r w:rsidRPr="0001699F">
        <w:rPr>
          <w:spacing w:val="-3"/>
          <w:sz w:val="24"/>
          <w:szCs w:val="24"/>
        </w:rPr>
        <w:t xml:space="preserve"> </w:t>
      </w:r>
      <w:r w:rsidRPr="0001699F">
        <w:rPr>
          <w:sz w:val="24"/>
          <w:szCs w:val="24"/>
        </w:rPr>
        <w:t>difference</w:t>
      </w:r>
      <w:r w:rsidRPr="0001699F">
        <w:rPr>
          <w:spacing w:val="-3"/>
          <w:sz w:val="24"/>
          <w:szCs w:val="24"/>
        </w:rPr>
        <w:t xml:space="preserve"> </w:t>
      </w:r>
      <w:r w:rsidRPr="0001699F">
        <w:rPr>
          <w:sz w:val="24"/>
          <w:szCs w:val="24"/>
        </w:rPr>
        <w:t>arising</w:t>
      </w:r>
      <w:r w:rsidRPr="0001699F">
        <w:rPr>
          <w:spacing w:val="-1"/>
          <w:sz w:val="24"/>
          <w:szCs w:val="24"/>
        </w:rPr>
        <w:t xml:space="preserve"> </w:t>
      </w:r>
      <w:r w:rsidRPr="0001699F">
        <w:rPr>
          <w:sz w:val="24"/>
          <w:szCs w:val="24"/>
        </w:rPr>
        <w:t>between</w:t>
      </w:r>
      <w:r w:rsidRPr="0001699F">
        <w:rPr>
          <w:spacing w:val="-4"/>
          <w:sz w:val="24"/>
          <w:szCs w:val="24"/>
        </w:rPr>
        <w:t xml:space="preserve"> </w:t>
      </w:r>
      <w:r w:rsidRPr="0001699F">
        <w:rPr>
          <w:sz w:val="24"/>
          <w:szCs w:val="24"/>
        </w:rPr>
        <w:t>the parties</w:t>
      </w:r>
      <w:r w:rsidRPr="0001699F">
        <w:rPr>
          <w:spacing w:val="-1"/>
          <w:sz w:val="24"/>
          <w:szCs w:val="24"/>
        </w:rPr>
        <w:t xml:space="preserve"> </w:t>
      </w:r>
      <w:r w:rsidRPr="0001699F">
        <w:rPr>
          <w:sz w:val="24"/>
          <w:szCs w:val="24"/>
        </w:rPr>
        <w:t>to</w:t>
      </w:r>
      <w:r w:rsidRPr="0001699F">
        <w:rPr>
          <w:spacing w:val="-3"/>
          <w:sz w:val="24"/>
          <w:szCs w:val="24"/>
        </w:rPr>
        <w:t xml:space="preserve"> </w:t>
      </w:r>
      <w:r w:rsidRPr="0001699F">
        <w:rPr>
          <w:sz w:val="24"/>
          <w:szCs w:val="24"/>
        </w:rPr>
        <w:t>this</w:t>
      </w:r>
      <w:r w:rsidRPr="0001699F">
        <w:rPr>
          <w:spacing w:val="-1"/>
          <w:sz w:val="24"/>
          <w:szCs w:val="24"/>
        </w:rPr>
        <w:t xml:space="preserve"> </w:t>
      </w:r>
      <w:r w:rsidRPr="0001699F">
        <w:rPr>
          <w:sz w:val="24"/>
          <w:szCs w:val="24"/>
        </w:rPr>
        <w:t>Deed such</w:t>
      </w:r>
      <w:r w:rsidRPr="0001699F">
        <w:rPr>
          <w:spacing w:val="-3"/>
          <w:sz w:val="24"/>
          <w:szCs w:val="24"/>
        </w:rPr>
        <w:t xml:space="preserve"> </w:t>
      </w:r>
      <w:r w:rsidRPr="0001699F">
        <w:rPr>
          <w:sz w:val="24"/>
          <w:szCs w:val="24"/>
        </w:rPr>
        <w:t>dispute</w:t>
      </w:r>
      <w:r w:rsidRPr="0001699F">
        <w:rPr>
          <w:spacing w:val="-1"/>
          <w:sz w:val="24"/>
          <w:szCs w:val="24"/>
        </w:rPr>
        <w:t xml:space="preserve"> </w:t>
      </w:r>
      <w:r w:rsidRPr="0001699F">
        <w:rPr>
          <w:sz w:val="24"/>
          <w:szCs w:val="24"/>
        </w:rPr>
        <w:t xml:space="preserve">or difference may </w:t>
      </w:r>
      <w:r w:rsidR="001C362F" w:rsidRPr="0001699F">
        <w:rPr>
          <w:sz w:val="24"/>
          <w:szCs w:val="24"/>
        </w:rPr>
        <w:t xml:space="preserve">within 28 days </w:t>
      </w:r>
      <w:r w:rsidRPr="0001699F">
        <w:rPr>
          <w:sz w:val="24"/>
          <w:szCs w:val="24"/>
        </w:rPr>
        <w:t>be referred to an independent and suitable person holding</w:t>
      </w:r>
      <w:r w:rsidRPr="0001699F">
        <w:rPr>
          <w:spacing w:val="-4"/>
          <w:sz w:val="24"/>
          <w:szCs w:val="24"/>
        </w:rPr>
        <w:t xml:space="preserve"> </w:t>
      </w:r>
      <w:r w:rsidRPr="0001699F">
        <w:rPr>
          <w:sz w:val="24"/>
          <w:szCs w:val="24"/>
        </w:rPr>
        <w:t>appropriate</w:t>
      </w:r>
      <w:r w:rsidRPr="0001699F">
        <w:rPr>
          <w:spacing w:val="-5"/>
          <w:sz w:val="24"/>
          <w:szCs w:val="24"/>
        </w:rPr>
        <w:t xml:space="preserve"> </w:t>
      </w:r>
      <w:r w:rsidRPr="0001699F">
        <w:rPr>
          <w:sz w:val="24"/>
          <w:szCs w:val="24"/>
        </w:rPr>
        <w:t>professional</w:t>
      </w:r>
      <w:r w:rsidRPr="0001699F">
        <w:rPr>
          <w:spacing w:val="-5"/>
          <w:sz w:val="24"/>
          <w:szCs w:val="24"/>
        </w:rPr>
        <w:t xml:space="preserve"> </w:t>
      </w:r>
      <w:r w:rsidRPr="0001699F">
        <w:rPr>
          <w:sz w:val="24"/>
          <w:szCs w:val="24"/>
        </w:rPr>
        <w:t>qualifications</w:t>
      </w:r>
      <w:r w:rsidRPr="0001699F">
        <w:rPr>
          <w:spacing w:val="-3"/>
          <w:sz w:val="24"/>
          <w:szCs w:val="24"/>
        </w:rPr>
        <w:t xml:space="preserve"> </w:t>
      </w:r>
      <w:r w:rsidRPr="0001699F">
        <w:rPr>
          <w:sz w:val="24"/>
          <w:szCs w:val="24"/>
        </w:rPr>
        <w:t>to</w:t>
      </w:r>
      <w:r w:rsidRPr="0001699F">
        <w:rPr>
          <w:spacing w:val="-5"/>
          <w:sz w:val="24"/>
          <w:szCs w:val="24"/>
        </w:rPr>
        <w:t xml:space="preserve"> </w:t>
      </w:r>
      <w:r w:rsidRPr="0001699F">
        <w:rPr>
          <w:sz w:val="24"/>
          <w:szCs w:val="24"/>
        </w:rPr>
        <w:t>be</w:t>
      </w:r>
      <w:r w:rsidRPr="0001699F">
        <w:rPr>
          <w:spacing w:val="-4"/>
          <w:sz w:val="24"/>
          <w:szCs w:val="24"/>
        </w:rPr>
        <w:t xml:space="preserve"> </w:t>
      </w:r>
      <w:r w:rsidRPr="0001699F">
        <w:rPr>
          <w:sz w:val="24"/>
          <w:szCs w:val="24"/>
        </w:rPr>
        <w:t>appointed</w:t>
      </w:r>
      <w:r w:rsidRPr="0001699F">
        <w:rPr>
          <w:spacing w:val="-4"/>
          <w:sz w:val="24"/>
          <w:szCs w:val="24"/>
        </w:rPr>
        <w:t xml:space="preserve"> </w:t>
      </w:r>
      <w:r w:rsidRPr="0001699F">
        <w:rPr>
          <w:sz w:val="24"/>
          <w:szCs w:val="24"/>
        </w:rPr>
        <w:t>(in</w:t>
      </w:r>
      <w:r w:rsidRPr="0001699F">
        <w:rPr>
          <w:spacing w:val="-4"/>
          <w:sz w:val="24"/>
          <w:szCs w:val="24"/>
        </w:rPr>
        <w:t xml:space="preserve"> </w:t>
      </w:r>
      <w:r w:rsidRPr="0001699F">
        <w:rPr>
          <w:sz w:val="24"/>
          <w:szCs w:val="24"/>
        </w:rPr>
        <w:t>the</w:t>
      </w:r>
      <w:r w:rsidRPr="0001699F">
        <w:rPr>
          <w:spacing w:val="-4"/>
          <w:sz w:val="24"/>
          <w:szCs w:val="24"/>
        </w:rPr>
        <w:t xml:space="preserve"> </w:t>
      </w:r>
      <w:r w:rsidRPr="0001699F">
        <w:rPr>
          <w:sz w:val="24"/>
          <w:szCs w:val="24"/>
        </w:rPr>
        <w:t>absence</w:t>
      </w:r>
      <w:r w:rsidRPr="0001699F">
        <w:rPr>
          <w:spacing w:val="-2"/>
          <w:sz w:val="24"/>
          <w:szCs w:val="24"/>
        </w:rPr>
        <w:t xml:space="preserve"> </w:t>
      </w:r>
      <w:r w:rsidRPr="0001699F">
        <w:rPr>
          <w:sz w:val="24"/>
          <w:szCs w:val="24"/>
        </w:rPr>
        <w:t>of</w:t>
      </w:r>
      <w:r w:rsidRPr="0001699F">
        <w:rPr>
          <w:spacing w:val="-2"/>
          <w:sz w:val="24"/>
          <w:szCs w:val="24"/>
        </w:rPr>
        <w:t xml:space="preserve"> </w:t>
      </w:r>
      <w:r w:rsidRPr="0001699F">
        <w:rPr>
          <w:sz w:val="24"/>
          <w:szCs w:val="24"/>
        </w:rPr>
        <w:t>an Deed)</w:t>
      </w:r>
      <w:r w:rsidRPr="0001699F">
        <w:rPr>
          <w:spacing w:val="-3"/>
          <w:sz w:val="24"/>
          <w:szCs w:val="24"/>
        </w:rPr>
        <w:t xml:space="preserve"> </w:t>
      </w:r>
      <w:r w:rsidRPr="0001699F">
        <w:rPr>
          <w:sz w:val="24"/>
          <w:szCs w:val="24"/>
        </w:rPr>
        <w:t>by</w:t>
      </w:r>
      <w:r w:rsidRPr="0001699F">
        <w:rPr>
          <w:spacing w:val="-3"/>
          <w:sz w:val="24"/>
          <w:szCs w:val="24"/>
        </w:rPr>
        <w:t xml:space="preserve"> </w:t>
      </w:r>
      <w:r w:rsidRPr="0001699F">
        <w:rPr>
          <w:sz w:val="24"/>
          <w:szCs w:val="24"/>
        </w:rPr>
        <w:t>or on behalf of the president for the time being of the professional body chiefly relevant in England with such matters as may be in dispute and such person shall act as an expert whose decision shall be final and binding on the parties in the absence of manifest error and any costs shall be payable by the parties to the</w:t>
      </w:r>
      <w:r w:rsidRPr="0001699F">
        <w:rPr>
          <w:spacing w:val="-1"/>
          <w:sz w:val="24"/>
          <w:szCs w:val="24"/>
        </w:rPr>
        <w:t xml:space="preserve"> </w:t>
      </w:r>
      <w:r w:rsidRPr="0001699F">
        <w:rPr>
          <w:sz w:val="24"/>
          <w:szCs w:val="24"/>
        </w:rPr>
        <w:t>dispute in such proportion</w:t>
      </w:r>
      <w:r w:rsidRPr="0001699F">
        <w:rPr>
          <w:spacing w:val="-1"/>
          <w:sz w:val="24"/>
          <w:szCs w:val="24"/>
        </w:rPr>
        <w:t xml:space="preserve"> </w:t>
      </w:r>
      <w:r w:rsidRPr="0001699F">
        <w:rPr>
          <w:sz w:val="24"/>
          <w:szCs w:val="24"/>
        </w:rPr>
        <w:t>as the expert shall determine and failing such determination shall be borne by the parties in equal shares.</w:t>
      </w:r>
      <w:r w:rsidRPr="0001699F">
        <w:rPr>
          <w:spacing w:val="40"/>
          <w:sz w:val="24"/>
          <w:szCs w:val="24"/>
        </w:rPr>
        <w:t xml:space="preserve"> </w:t>
      </w:r>
      <w:r w:rsidRPr="0001699F">
        <w:rPr>
          <w:sz w:val="24"/>
          <w:szCs w:val="24"/>
        </w:rPr>
        <w:t>A person appointed pursuant to this clause shall act as an independent expert and not an arbitrator. It shall be a term of appointment that a timetable for determination of the dispute shall be fixed at the outset of the matter provided that such timetable shall provide that:</w:t>
      </w:r>
    </w:p>
    <w:p w14:paraId="37C5E795" w14:textId="77777777" w:rsidR="007B79E0" w:rsidRPr="0001699F" w:rsidRDefault="00912CB5" w:rsidP="00E75E8F">
      <w:pPr>
        <w:pStyle w:val="ListParagraph"/>
        <w:numPr>
          <w:ilvl w:val="2"/>
          <w:numId w:val="10"/>
        </w:numPr>
        <w:tabs>
          <w:tab w:val="left" w:pos="1809"/>
          <w:tab w:val="left" w:pos="1814"/>
        </w:tabs>
        <w:spacing w:before="119" w:line="360" w:lineRule="auto"/>
        <w:ind w:left="1134" w:right="113" w:hanging="708"/>
        <w:rPr>
          <w:sz w:val="24"/>
          <w:szCs w:val="24"/>
        </w:rPr>
      </w:pPr>
      <w:r w:rsidRPr="0001699F">
        <w:rPr>
          <w:sz w:val="24"/>
          <w:szCs w:val="24"/>
        </w:rPr>
        <w:t>Each party to the dispute must submit its first representations to the person appointed under clause 8.1 above within 28 days of the person appointed writing to the pretties requesting such representations; and</w:t>
      </w:r>
    </w:p>
    <w:p w14:paraId="37C5E796" w14:textId="77777777" w:rsidR="007B79E0" w:rsidRPr="0001699F" w:rsidRDefault="00912CB5" w:rsidP="00E75E8F">
      <w:pPr>
        <w:pStyle w:val="ListParagraph"/>
        <w:numPr>
          <w:ilvl w:val="2"/>
          <w:numId w:val="10"/>
        </w:numPr>
        <w:tabs>
          <w:tab w:val="left" w:pos="1809"/>
          <w:tab w:val="left" w:pos="1814"/>
        </w:tabs>
        <w:spacing w:before="121" w:line="360" w:lineRule="auto"/>
        <w:ind w:left="1134" w:right="119" w:hanging="708"/>
        <w:rPr>
          <w:sz w:val="24"/>
          <w:szCs w:val="24"/>
        </w:rPr>
      </w:pPr>
      <w:r w:rsidRPr="0001699F">
        <w:rPr>
          <w:sz w:val="24"/>
          <w:szCs w:val="24"/>
        </w:rPr>
        <w:t xml:space="preserve">Once the parties to the dispute have received the first representations that each has submitted to the person appointed under clause 8.1.1 above, they </w:t>
      </w:r>
      <w:r w:rsidRPr="0001699F">
        <w:rPr>
          <w:sz w:val="24"/>
          <w:szCs w:val="24"/>
        </w:rPr>
        <w:lastRenderedPageBreak/>
        <w:t>shall have a further 14</w:t>
      </w:r>
      <w:r w:rsidRPr="0001699F">
        <w:rPr>
          <w:spacing w:val="-6"/>
          <w:sz w:val="24"/>
          <w:szCs w:val="24"/>
        </w:rPr>
        <w:t xml:space="preserve"> </w:t>
      </w:r>
      <w:r w:rsidRPr="0001699F">
        <w:rPr>
          <w:sz w:val="24"/>
          <w:szCs w:val="24"/>
        </w:rPr>
        <w:t>days</w:t>
      </w:r>
      <w:r w:rsidRPr="0001699F">
        <w:rPr>
          <w:spacing w:val="-4"/>
          <w:sz w:val="24"/>
          <w:szCs w:val="24"/>
        </w:rPr>
        <w:t xml:space="preserve"> </w:t>
      </w:r>
      <w:r w:rsidRPr="0001699F">
        <w:rPr>
          <w:sz w:val="24"/>
          <w:szCs w:val="24"/>
        </w:rPr>
        <w:t>to</w:t>
      </w:r>
      <w:r w:rsidRPr="0001699F">
        <w:rPr>
          <w:spacing w:val="-6"/>
          <w:sz w:val="24"/>
          <w:szCs w:val="24"/>
        </w:rPr>
        <w:t xml:space="preserve"> </w:t>
      </w:r>
      <w:r w:rsidRPr="0001699F">
        <w:rPr>
          <w:sz w:val="24"/>
          <w:szCs w:val="24"/>
        </w:rPr>
        <w:t>submit</w:t>
      </w:r>
      <w:r w:rsidRPr="0001699F">
        <w:rPr>
          <w:spacing w:val="-5"/>
          <w:sz w:val="24"/>
          <w:szCs w:val="24"/>
        </w:rPr>
        <w:t xml:space="preserve"> </w:t>
      </w:r>
      <w:r w:rsidRPr="0001699F">
        <w:rPr>
          <w:sz w:val="24"/>
          <w:szCs w:val="24"/>
        </w:rPr>
        <w:t>to</w:t>
      </w:r>
      <w:r w:rsidRPr="0001699F">
        <w:rPr>
          <w:spacing w:val="-4"/>
          <w:sz w:val="24"/>
          <w:szCs w:val="24"/>
        </w:rPr>
        <w:t xml:space="preserve"> </w:t>
      </w:r>
      <w:r w:rsidRPr="0001699F">
        <w:rPr>
          <w:sz w:val="24"/>
          <w:szCs w:val="24"/>
        </w:rPr>
        <w:t>the</w:t>
      </w:r>
      <w:r w:rsidRPr="0001699F">
        <w:rPr>
          <w:spacing w:val="-4"/>
          <w:sz w:val="24"/>
          <w:szCs w:val="24"/>
        </w:rPr>
        <w:t xml:space="preserve"> </w:t>
      </w:r>
      <w:r w:rsidRPr="0001699F">
        <w:rPr>
          <w:sz w:val="24"/>
          <w:szCs w:val="24"/>
        </w:rPr>
        <w:t>person</w:t>
      </w:r>
      <w:r w:rsidRPr="0001699F">
        <w:rPr>
          <w:spacing w:val="-6"/>
          <w:sz w:val="24"/>
          <w:szCs w:val="24"/>
        </w:rPr>
        <w:t xml:space="preserve"> </w:t>
      </w:r>
      <w:r w:rsidRPr="0001699F">
        <w:rPr>
          <w:sz w:val="24"/>
          <w:szCs w:val="24"/>
        </w:rPr>
        <w:t>appointed</w:t>
      </w:r>
      <w:r w:rsidRPr="0001699F">
        <w:rPr>
          <w:spacing w:val="-6"/>
          <w:sz w:val="24"/>
          <w:szCs w:val="24"/>
        </w:rPr>
        <w:t xml:space="preserve"> </w:t>
      </w:r>
      <w:r w:rsidRPr="0001699F">
        <w:rPr>
          <w:sz w:val="24"/>
          <w:szCs w:val="24"/>
        </w:rPr>
        <w:t>their</w:t>
      </w:r>
      <w:r w:rsidRPr="0001699F">
        <w:rPr>
          <w:spacing w:val="-5"/>
          <w:sz w:val="24"/>
          <w:szCs w:val="24"/>
        </w:rPr>
        <w:t xml:space="preserve"> </w:t>
      </w:r>
      <w:r w:rsidRPr="0001699F">
        <w:rPr>
          <w:sz w:val="24"/>
          <w:szCs w:val="24"/>
        </w:rPr>
        <w:t>response</w:t>
      </w:r>
      <w:r w:rsidRPr="0001699F">
        <w:rPr>
          <w:spacing w:val="-6"/>
          <w:sz w:val="24"/>
          <w:szCs w:val="24"/>
        </w:rPr>
        <w:t xml:space="preserve"> </w:t>
      </w:r>
      <w:r w:rsidRPr="0001699F">
        <w:rPr>
          <w:sz w:val="24"/>
          <w:szCs w:val="24"/>
        </w:rPr>
        <w:t>to</w:t>
      </w:r>
      <w:r w:rsidRPr="0001699F">
        <w:rPr>
          <w:spacing w:val="-6"/>
          <w:sz w:val="24"/>
          <w:szCs w:val="24"/>
        </w:rPr>
        <w:t xml:space="preserve"> </w:t>
      </w:r>
      <w:r w:rsidRPr="0001699F">
        <w:rPr>
          <w:sz w:val="24"/>
          <w:szCs w:val="24"/>
        </w:rPr>
        <w:t>these</w:t>
      </w:r>
      <w:r w:rsidRPr="0001699F">
        <w:rPr>
          <w:spacing w:val="-6"/>
          <w:sz w:val="24"/>
          <w:szCs w:val="24"/>
        </w:rPr>
        <w:t xml:space="preserve"> </w:t>
      </w:r>
      <w:r w:rsidRPr="0001699F">
        <w:rPr>
          <w:sz w:val="24"/>
          <w:szCs w:val="24"/>
        </w:rPr>
        <w:t>first</w:t>
      </w:r>
      <w:r w:rsidRPr="0001699F">
        <w:rPr>
          <w:spacing w:val="-5"/>
          <w:sz w:val="24"/>
          <w:szCs w:val="24"/>
        </w:rPr>
        <w:t xml:space="preserve"> </w:t>
      </w:r>
      <w:r w:rsidRPr="0001699F">
        <w:rPr>
          <w:sz w:val="24"/>
          <w:szCs w:val="24"/>
        </w:rPr>
        <w:t>representations.</w:t>
      </w:r>
    </w:p>
    <w:p w14:paraId="37C5E797" w14:textId="77777777" w:rsidR="007B79E0" w:rsidRPr="0001699F" w:rsidRDefault="00912CB5" w:rsidP="00E75E8F">
      <w:pPr>
        <w:pStyle w:val="ListParagraph"/>
        <w:numPr>
          <w:ilvl w:val="1"/>
          <w:numId w:val="10"/>
        </w:numPr>
        <w:tabs>
          <w:tab w:val="left" w:pos="1134"/>
        </w:tabs>
        <w:spacing w:before="120" w:line="360" w:lineRule="auto"/>
        <w:ind w:left="1134" w:right="120" w:hanging="708"/>
        <w:rPr>
          <w:sz w:val="24"/>
          <w:szCs w:val="24"/>
        </w:rPr>
      </w:pPr>
      <w:r w:rsidRPr="0001699F">
        <w:rPr>
          <w:sz w:val="24"/>
          <w:szCs w:val="24"/>
        </w:rPr>
        <w:t>The</w:t>
      </w:r>
      <w:r w:rsidRPr="0001699F">
        <w:rPr>
          <w:spacing w:val="-4"/>
          <w:sz w:val="24"/>
          <w:szCs w:val="24"/>
        </w:rPr>
        <w:t xml:space="preserve"> </w:t>
      </w:r>
      <w:r w:rsidRPr="0001699F">
        <w:rPr>
          <w:sz w:val="24"/>
          <w:szCs w:val="24"/>
        </w:rPr>
        <w:t>provisions</w:t>
      </w:r>
      <w:r w:rsidRPr="0001699F">
        <w:rPr>
          <w:spacing w:val="-2"/>
          <w:sz w:val="24"/>
          <w:szCs w:val="24"/>
        </w:rPr>
        <w:t xml:space="preserve"> </w:t>
      </w:r>
      <w:r w:rsidRPr="0001699F">
        <w:rPr>
          <w:sz w:val="24"/>
          <w:szCs w:val="24"/>
        </w:rPr>
        <w:t>of</w:t>
      </w:r>
      <w:r w:rsidRPr="0001699F">
        <w:rPr>
          <w:spacing w:val="-1"/>
          <w:sz w:val="24"/>
          <w:szCs w:val="24"/>
        </w:rPr>
        <w:t xml:space="preserve"> </w:t>
      </w:r>
      <w:r w:rsidRPr="0001699F">
        <w:rPr>
          <w:sz w:val="24"/>
          <w:szCs w:val="24"/>
        </w:rPr>
        <w:t>this</w:t>
      </w:r>
      <w:r w:rsidRPr="0001699F">
        <w:rPr>
          <w:spacing w:val="-2"/>
          <w:sz w:val="24"/>
          <w:szCs w:val="24"/>
        </w:rPr>
        <w:t xml:space="preserve"> </w:t>
      </w:r>
      <w:r w:rsidRPr="0001699F">
        <w:rPr>
          <w:sz w:val="24"/>
          <w:szCs w:val="24"/>
        </w:rPr>
        <w:t>clause</w:t>
      </w:r>
      <w:r w:rsidRPr="0001699F">
        <w:rPr>
          <w:spacing w:val="-3"/>
          <w:sz w:val="24"/>
          <w:szCs w:val="24"/>
        </w:rPr>
        <w:t xml:space="preserve"> </w:t>
      </w:r>
      <w:r w:rsidRPr="0001699F">
        <w:rPr>
          <w:sz w:val="24"/>
          <w:szCs w:val="24"/>
        </w:rPr>
        <w:t>shall</w:t>
      </w:r>
      <w:r w:rsidRPr="0001699F">
        <w:rPr>
          <w:spacing w:val="-2"/>
          <w:sz w:val="24"/>
          <w:szCs w:val="24"/>
        </w:rPr>
        <w:t xml:space="preserve"> </w:t>
      </w:r>
      <w:r w:rsidRPr="0001699F">
        <w:rPr>
          <w:sz w:val="24"/>
          <w:szCs w:val="24"/>
        </w:rPr>
        <w:t>not</w:t>
      </w:r>
      <w:r w:rsidRPr="0001699F">
        <w:rPr>
          <w:spacing w:val="-1"/>
          <w:sz w:val="24"/>
          <w:szCs w:val="24"/>
        </w:rPr>
        <w:t xml:space="preserve"> </w:t>
      </w:r>
      <w:r w:rsidRPr="0001699F">
        <w:rPr>
          <w:sz w:val="24"/>
          <w:szCs w:val="24"/>
        </w:rPr>
        <w:t>affect</w:t>
      </w:r>
      <w:r w:rsidRPr="0001699F">
        <w:rPr>
          <w:spacing w:val="-3"/>
          <w:sz w:val="24"/>
          <w:szCs w:val="24"/>
        </w:rPr>
        <w:t xml:space="preserve"> </w:t>
      </w:r>
      <w:r w:rsidRPr="0001699F">
        <w:rPr>
          <w:sz w:val="24"/>
          <w:szCs w:val="24"/>
        </w:rPr>
        <w:t>the</w:t>
      </w:r>
      <w:r w:rsidRPr="0001699F">
        <w:rPr>
          <w:spacing w:val="-2"/>
          <w:sz w:val="24"/>
          <w:szCs w:val="24"/>
        </w:rPr>
        <w:t xml:space="preserve"> </w:t>
      </w:r>
      <w:r w:rsidRPr="0001699F">
        <w:rPr>
          <w:sz w:val="24"/>
          <w:szCs w:val="24"/>
        </w:rPr>
        <w:t>ability of</w:t>
      </w:r>
      <w:r w:rsidRPr="0001699F">
        <w:rPr>
          <w:spacing w:val="-3"/>
          <w:sz w:val="24"/>
          <w:szCs w:val="24"/>
        </w:rPr>
        <w:t xml:space="preserve"> </w:t>
      </w:r>
      <w:r w:rsidRPr="0001699F">
        <w:rPr>
          <w:sz w:val="24"/>
          <w:szCs w:val="24"/>
        </w:rPr>
        <w:t>the</w:t>
      </w:r>
      <w:r w:rsidRPr="0001699F">
        <w:rPr>
          <w:spacing w:val="-3"/>
          <w:sz w:val="24"/>
          <w:szCs w:val="24"/>
        </w:rPr>
        <w:t xml:space="preserve"> </w:t>
      </w:r>
      <w:r w:rsidRPr="0001699F">
        <w:rPr>
          <w:sz w:val="24"/>
          <w:szCs w:val="24"/>
        </w:rPr>
        <w:t>Council</w:t>
      </w:r>
      <w:r w:rsidRPr="0001699F">
        <w:rPr>
          <w:spacing w:val="-2"/>
          <w:sz w:val="24"/>
          <w:szCs w:val="24"/>
        </w:rPr>
        <w:t xml:space="preserve"> </w:t>
      </w:r>
      <w:r w:rsidRPr="0001699F">
        <w:rPr>
          <w:sz w:val="24"/>
          <w:szCs w:val="24"/>
        </w:rPr>
        <w:t>to</w:t>
      </w:r>
      <w:r w:rsidRPr="0001699F">
        <w:rPr>
          <w:spacing w:val="-1"/>
          <w:sz w:val="24"/>
          <w:szCs w:val="24"/>
        </w:rPr>
        <w:t xml:space="preserve"> </w:t>
      </w:r>
      <w:r w:rsidRPr="0001699F">
        <w:rPr>
          <w:sz w:val="24"/>
          <w:szCs w:val="24"/>
        </w:rPr>
        <w:t>apply</w:t>
      </w:r>
      <w:r w:rsidRPr="0001699F">
        <w:rPr>
          <w:spacing w:val="-2"/>
          <w:sz w:val="24"/>
          <w:szCs w:val="24"/>
        </w:rPr>
        <w:t xml:space="preserve"> </w:t>
      </w:r>
      <w:r w:rsidRPr="0001699F">
        <w:rPr>
          <w:sz w:val="24"/>
          <w:szCs w:val="24"/>
        </w:rPr>
        <w:t>for</w:t>
      </w:r>
      <w:r w:rsidRPr="0001699F">
        <w:rPr>
          <w:spacing w:val="-3"/>
          <w:sz w:val="24"/>
          <w:szCs w:val="24"/>
        </w:rPr>
        <w:t xml:space="preserve"> </w:t>
      </w:r>
      <w:r w:rsidRPr="0001699F">
        <w:rPr>
          <w:sz w:val="24"/>
          <w:szCs w:val="24"/>
        </w:rPr>
        <w:t>and</w:t>
      </w:r>
      <w:r w:rsidRPr="0001699F">
        <w:rPr>
          <w:spacing w:val="-4"/>
          <w:sz w:val="24"/>
          <w:szCs w:val="24"/>
        </w:rPr>
        <w:t xml:space="preserve"> </w:t>
      </w:r>
      <w:r w:rsidRPr="0001699F">
        <w:rPr>
          <w:sz w:val="24"/>
          <w:szCs w:val="24"/>
        </w:rPr>
        <w:t>be</w:t>
      </w:r>
      <w:r w:rsidRPr="0001699F">
        <w:rPr>
          <w:spacing w:val="-1"/>
          <w:sz w:val="24"/>
          <w:szCs w:val="24"/>
        </w:rPr>
        <w:t xml:space="preserve"> </w:t>
      </w:r>
      <w:r w:rsidRPr="0001699F">
        <w:rPr>
          <w:sz w:val="24"/>
          <w:szCs w:val="24"/>
        </w:rPr>
        <w:t xml:space="preserve">granted any of the following: declaratory relief; injunction; specific performance; payment of any sum; damages; any other means of enforcing this Deed and consequential and interim orders and </w:t>
      </w:r>
      <w:r w:rsidRPr="0001699F">
        <w:rPr>
          <w:spacing w:val="-2"/>
          <w:sz w:val="24"/>
          <w:szCs w:val="24"/>
        </w:rPr>
        <w:t>relief.</w:t>
      </w:r>
    </w:p>
    <w:p w14:paraId="27ED2767" w14:textId="77777777" w:rsidR="00D360B8" w:rsidRDefault="00912CB5" w:rsidP="00D360B8">
      <w:pPr>
        <w:pStyle w:val="ListParagraph"/>
        <w:numPr>
          <w:ilvl w:val="1"/>
          <w:numId w:val="10"/>
        </w:numPr>
        <w:tabs>
          <w:tab w:val="left" w:pos="1134"/>
        </w:tabs>
        <w:spacing w:before="120" w:line="360" w:lineRule="auto"/>
        <w:ind w:left="1134" w:right="126" w:hanging="708"/>
        <w:rPr>
          <w:sz w:val="24"/>
          <w:szCs w:val="24"/>
        </w:rPr>
      </w:pPr>
      <w:r w:rsidRPr="0001699F">
        <w:rPr>
          <w:sz w:val="24"/>
          <w:szCs w:val="24"/>
        </w:rPr>
        <w:t>This clause 8 does not apply to disputes in relation to matters of law which will be subject to the jurisdiction of the courts.</w:t>
      </w:r>
    </w:p>
    <w:p w14:paraId="4E27207A" w14:textId="43156C6B" w:rsidR="00D360B8" w:rsidRPr="00D360B8" w:rsidRDefault="00912CB5" w:rsidP="00D360B8">
      <w:pPr>
        <w:pStyle w:val="ListParagraph"/>
        <w:numPr>
          <w:ilvl w:val="1"/>
          <w:numId w:val="10"/>
        </w:numPr>
        <w:tabs>
          <w:tab w:val="left" w:pos="1134"/>
        </w:tabs>
        <w:spacing w:before="120" w:line="360" w:lineRule="auto"/>
        <w:ind w:left="1134" w:right="126" w:hanging="708"/>
        <w:rPr>
          <w:sz w:val="24"/>
          <w:szCs w:val="24"/>
        </w:rPr>
      </w:pPr>
      <w:r w:rsidRPr="00D360B8">
        <w:rPr>
          <w:sz w:val="24"/>
          <w:szCs w:val="24"/>
        </w:rPr>
        <w:t>This clause 8 does not apply to any dispute which may arise in relation to any matter which is expressly</w:t>
      </w:r>
      <w:r w:rsidRPr="00D360B8">
        <w:rPr>
          <w:spacing w:val="-10"/>
          <w:sz w:val="24"/>
          <w:szCs w:val="24"/>
        </w:rPr>
        <w:t xml:space="preserve"> </w:t>
      </w:r>
      <w:r w:rsidRPr="00D360B8">
        <w:rPr>
          <w:sz w:val="24"/>
          <w:szCs w:val="24"/>
        </w:rPr>
        <w:t>to</w:t>
      </w:r>
      <w:r w:rsidRPr="00D360B8">
        <w:rPr>
          <w:spacing w:val="-9"/>
          <w:sz w:val="24"/>
          <w:szCs w:val="24"/>
        </w:rPr>
        <w:t xml:space="preserve"> </w:t>
      </w:r>
      <w:r w:rsidRPr="00D360B8">
        <w:rPr>
          <w:sz w:val="24"/>
          <w:szCs w:val="24"/>
        </w:rPr>
        <w:t>be</w:t>
      </w:r>
      <w:r w:rsidRPr="00D360B8">
        <w:rPr>
          <w:spacing w:val="-9"/>
          <w:sz w:val="24"/>
          <w:szCs w:val="24"/>
        </w:rPr>
        <w:t xml:space="preserve"> </w:t>
      </w:r>
      <w:r w:rsidRPr="00D360B8">
        <w:rPr>
          <w:sz w:val="24"/>
          <w:szCs w:val="24"/>
        </w:rPr>
        <w:t>agreed</w:t>
      </w:r>
      <w:r w:rsidRPr="00D360B8">
        <w:rPr>
          <w:spacing w:val="-9"/>
          <w:sz w:val="24"/>
          <w:szCs w:val="24"/>
        </w:rPr>
        <w:t xml:space="preserve"> </w:t>
      </w:r>
      <w:r w:rsidRPr="00D360B8">
        <w:rPr>
          <w:sz w:val="24"/>
          <w:szCs w:val="24"/>
        </w:rPr>
        <w:t>or</w:t>
      </w:r>
      <w:r w:rsidRPr="00D360B8">
        <w:rPr>
          <w:spacing w:val="-10"/>
          <w:sz w:val="24"/>
          <w:szCs w:val="24"/>
        </w:rPr>
        <w:t xml:space="preserve"> </w:t>
      </w:r>
      <w:r w:rsidRPr="00D360B8">
        <w:rPr>
          <w:sz w:val="24"/>
          <w:szCs w:val="24"/>
        </w:rPr>
        <w:t>approved</w:t>
      </w:r>
      <w:r w:rsidRPr="00D360B8">
        <w:rPr>
          <w:spacing w:val="-10"/>
          <w:sz w:val="24"/>
          <w:szCs w:val="24"/>
        </w:rPr>
        <w:t xml:space="preserve"> </w:t>
      </w:r>
      <w:r w:rsidRPr="00D360B8">
        <w:rPr>
          <w:sz w:val="24"/>
          <w:szCs w:val="24"/>
        </w:rPr>
        <w:t>or</w:t>
      </w:r>
      <w:r w:rsidRPr="00D360B8">
        <w:rPr>
          <w:spacing w:val="-10"/>
          <w:sz w:val="24"/>
          <w:szCs w:val="24"/>
        </w:rPr>
        <w:t xml:space="preserve"> </w:t>
      </w:r>
      <w:r w:rsidRPr="00D360B8">
        <w:rPr>
          <w:sz w:val="24"/>
          <w:szCs w:val="24"/>
        </w:rPr>
        <w:t>determined</w:t>
      </w:r>
      <w:r w:rsidRPr="00D360B8">
        <w:rPr>
          <w:spacing w:val="-9"/>
          <w:sz w:val="24"/>
          <w:szCs w:val="24"/>
        </w:rPr>
        <w:t xml:space="preserve"> </w:t>
      </w:r>
      <w:r w:rsidRPr="00D360B8">
        <w:rPr>
          <w:sz w:val="24"/>
          <w:szCs w:val="24"/>
        </w:rPr>
        <w:t>by</w:t>
      </w:r>
      <w:r w:rsidRPr="00D360B8">
        <w:rPr>
          <w:spacing w:val="-10"/>
          <w:sz w:val="24"/>
          <w:szCs w:val="24"/>
        </w:rPr>
        <w:t xml:space="preserve"> </w:t>
      </w:r>
      <w:r w:rsidRPr="00D360B8">
        <w:rPr>
          <w:sz w:val="24"/>
          <w:szCs w:val="24"/>
        </w:rPr>
        <w:t>any</w:t>
      </w:r>
      <w:r w:rsidRPr="00D360B8">
        <w:rPr>
          <w:spacing w:val="-10"/>
          <w:sz w:val="24"/>
          <w:szCs w:val="24"/>
        </w:rPr>
        <w:t xml:space="preserve"> </w:t>
      </w:r>
      <w:r w:rsidRPr="00D360B8">
        <w:rPr>
          <w:sz w:val="24"/>
          <w:szCs w:val="24"/>
        </w:rPr>
        <w:t>party</w:t>
      </w:r>
      <w:r w:rsidRPr="00D360B8">
        <w:rPr>
          <w:spacing w:val="-8"/>
          <w:sz w:val="24"/>
          <w:szCs w:val="24"/>
        </w:rPr>
        <w:t xml:space="preserve"> </w:t>
      </w:r>
      <w:r w:rsidRPr="00D360B8">
        <w:rPr>
          <w:sz w:val="24"/>
          <w:szCs w:val="24"/>
        </w:rPr>
        <w:t>in</w:t>
      </w:r>
      <w:r w:rsidRPr="00D360B8">
        <w:rPr>
          <w:spacing w:val="-9"/>
          <w:sz w:val="24"/>
          <w:szCs w:val="24"/>
        </w:rPr>
        <w:t xml:space="preserve"> </w:t>
      </w:r>
      <w:r w:rsidRPr="00D360B8">
        <w:rPr>
          <w:sz w:val="24"/>
          <w:szCs w:val="24"/>
        </w:rPr>
        <w:t>its</w:t>
      </w:r>
      <w:r w:rsidRPr="00D360B8">
        <w:rPr>
          <w:spacing w:val="-10"/>
          <w:sz w:val="24"/>
          <w:szCs w:val="24"/>
        </w:rPr>
        <w:t xml:space="preserve"> </w:t>
      </w:r>
      <w:r w:rsidRPr="00D360B8">
        <w:rPr>
          <w:sz w:val="24"/>
          <w:szCs w:val="24"/>
        </w:rPr>
        <w:t>absolute</w:t>
      </w:r>
      <w:r w:rsidRPr="00D360B8">
        <w:rPr>
          <w:spacing w:val="-10"/>
          <w:sz w:val="24"/>
          <w:szCs w:val="24"/>
        </w:rPr>
        <w:t xml:space="preserve"> </w:t>
      </w:r>
      <w:r w:rsidRPr="00D360B8">
        <w:rPr>
          <w:sz w:val="24"/>
          <w:szCs w:val="24"/>
        </w:rPr>
        <w:t>discretion</w:t>
      </w:r>
      <w:r w:rsidRPr="00D360B8">
        <w:rPr>
          <w:spacing w:val="-11"/>
          <w:sz w:val="24"/>
          <w:szCs w:val="24"/>
        </w:rPr>
        <w:t xml:space="preserve"> </w:t>
      </w:r>
      <w:r w:rsidRPr="00D360B8">
        <w:rPr>
          <w:sz w:val="24"/>
          <w:szCs w:val="24"/>
        </w:rPr>
        <w:t>pursuant to this Deed or in relation to any failure or delay by such a party in agreeing or approving or determining any such matter.</w:t>
      </w:r>
    </w:p>
    <w:p w14:paraId="37C5E79C" w14:textId="61DBF3DC" w:rsidR="007B79E0" w:rsidRPr="00E75E8F" w:rsidRDefault="00912CB5" w:rsidP="00E75E8F">
      <w:pPr>
        <w:pStyle w:val="ListParagraph"/>
        <w:numPr>
          <w:ilvl w:val="0"/>
          <w:numId w:val="10"/>
        </w:numPr>
        <w:tabs>
          <w:tab w:val="left" w:pos="1134"/>
        </w:tabs>
        <w:spacing w:before="121" w:line="360" w:lineRule="auto"/>
        <w:ind w:left="1134" w:right="125" w:hanging="708"/>
        <w:rPr>
          <w:sz w:val="24"/>
          <w:szCs w:val="24"/>
        </w:rPr>
      </w:pPr>
      <w:r w:rsidRPr="00E75E8F">
        <w:rPr>
          <w:spacing w:val="-2"/>
          <w:sz w:val="24"/>
          <w:szCs w:val="24"/>
        </w:rPr>
        <w:t>Notices</w:t>
      </w:r>
    </w:p>
    <w:p w14:paraId="37C5E79D" w14:textId="56B3557D" w:rsidR="007B79E0" w:rsidRPr="0001699F" w:rsidRDefault="00912CB5" w:rsidP="00E75E8F">
      <w:pPr>
        <w:pStyle w:val="ListParagraph"/>
        <w:numPr>
          <w:ilvl w:val="1"/>
          <w:numId w:val="10"/>
        </w:numPr>
        <w:tabs>
          <w:tab w:val="left" w:pos="1134"/>
        </w:tabs>
        <w:spacing w:before="178" w:line="360" w:lineRule="auto"/>
        <w:ind w:left="1134" w:right="115" w:hanging="708"/>
        <w:rPr>
          <w:sz w:val="24"/>
          <w:szCs w:val="24"/>
          <w:lang w:val="en-GB"/>
        </w:rPr>
      </w:pPr>
      <w:r w:rsidRPr="0001699F">
        <w:rPr>
          <w:sz w:val="24"/>
          <w:szCs w:val="24"/>
        </w:rPr>
        <w:t>Any</w:t>
      </w:r>
      <w:r w:rsidRPr="0001699F">
        <w:rPr>
          <w:spacing w:val="-5"/>
          <w:sz w:val="24"/>
          <w:szCs w:val="24"/>
        </w:rPr>
        <w:t xml:space="preserve"> </w:t>
      </w:r>
      <w:r w:rsidRPr="0001699F">
        <w:rPr>
          <w:sz w:val="24"/>
          <w:szCs w:val="24"/>
        </w:rPr>
        <w:t>notices</w:t>
      </w:r>
      <w:r w:rsidRPr="0001699F">
        <w:rPr>
          <w:spacing w:val="-7"/>
          <w:sz w:val="24"/>
          <w:szCs w:val="24"/>
        </w:rPr>
        <w:t xml:space="preserve"> </w:t>
      </w:r>
      <w:r w:rsidRPr="0001699F">
        <w:rPr>
          <w:sz w:val="24"/>
          <w:szCs w:val="24"/>
        </w:rPr>
        <w:t>to</w:t>
      </w:r>
      <w:r w:rsidRPr="0001699F">
        <w:rPr>
          <w:spacing w:val="-6"/>
          <w:sz w:val="24"/>
          <w:szCs w:val="24"/>
        </w:rPr>
        <w:t xml:space="preserve"> </w:t>
      </w:r>
      <w:r w:rsidRPr="0001699F">
        <w:rPr>
          <w:sz w:val="24"/>
          <w:szCs w:val="24"/>
        </w:rPr>
        <w:t>be</w:t>
      </w:r>
      <w:r w:rsidRPr="0001699F">
        <w:rPr>
          <w:spacing w:val="-8"/>
          <w:sz w:val="24"/>
          <w:szCs w:val="24"/>
        </w:rPr>
        <w:t xml:space="preserve"> </w:t>
      </w:r>
      <w:proofErr w:type="gramStart"/>
      <w:r w:rsidRPr="0001699F">
        <w:rPr>
          <w:sz w:val="24"/>
          <w:szCs w:val="24"/>
        </w:rPr>
        <w:t>served</w:t>
      </w:r>
      <w:r w:rsidRPr="0001699F">
        <w:rPr>
          <w:spacing w:val="-6"/>
          <w:sz w:val="24"/>
          <w:szCs w:val="24"/>
        </w:rPr>
        <w:t xml:space="preserve"> </w:t>
      </w:r>
      <w:r w:rsidRPr="0001699F">
        <w:rPr>
          <w:sz w:val="24"/>
          <w:szCs w:val="24"/>
        </w:rPr>
        <w:t>on</w:t>
      </w:r>
      <w:proofErr w:type="gramEnd"/>
      <w:r w:rsidRPr="0001699F">
        <w:rPr>
          <w:spacing w:val="-6"/>
          <w:sz w:val="24"/>
          <w:szCs w:val="24"/>
        </w:rPr>
        <w:t xml:space="preserve"> </w:t>
      </w:r>
      <w:r w:rsidRPr="0001699F">
        <w:rPr>
          <w:sz w:val="24"/>
          <w:szCs w:val="24"/>
        </w:rPr>
        <w:t>the</w:t>
      </w:r>
      <w:r w:rsidRPr="0001699F">
        <w:rPr>
          <w:spacing w:val="-6"/>
          <w:sz w:val="24"/>
          <w:szCs w:val="24"/>
        </w:rPr>
        <w:t xml:space="preserve"> </w:t>
      </w:r>
      <w:r w:rsidRPr="0001699F">
        <w:rPr>
          <w:sz w:val="24"/>
          <w:szCs w:val="24"/>
        </w:rPr>
        <w:t>Council</w:t>
      </w:r>
      <w:r w:rsidRPr="0001699F">
        <w:rPr>
          <w:spacing w:val="-6"/>
          <w:sz w:val="24"/>
          <w:szCs w:val="24"/>
        </w:rPr>
        <w:t xml:space="preserve"> </w:t>
      </w:r>
      <w:r w:rsidRPr="0001699F">
        <w:rPr>
          <w:sz w:val="24"/>
          <w:szCs w:val="24"/>
        </w:rPr>
        <w:t>under</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provisions</w:t>
      </w:r>
      <w:r w:rsidRPr="0001699F">
        <w:rPr>
          <w:spacing w:val="-4"/>
          <w:sz w:val="24"/>
          <w:szCs w:val="24"/>
        </w:rPr>
        <w:t xml:space="preserve"> </w:t>
      </w:r>
      <w:r w:rsidRPr="0001699F">
        <w:rPr>
          <w:sz w:val="24"/>
          <w:szCs w:val="24"/>
        </w:rPr>
        <w:t>of</w:t>
      </w:r>
      <w:r w:rsidRPr="0001699F">
        <w:rPr>
          <w:spacing w:val="-8"/>
          <w:sz w:val="24"/>
          <w:szCs w:val="24"/>
        </w:rPr>
        <w:t xml:space="preserve"> </w:t>
      </w:r>
      <w:r w:rsidRPr="0001699F">
        <w:rPr>
          <w:sz w:val="24"/>
          <w:szCs w:val="24"/>
        </w:rPr>
        <w:t>this Deed</w:t>
      </w:r>
      <w:r w:rsidRPr="0001699F">
        <w:rPr>
          <w:spacing w:val="-5"/>
          <w:sz w:val="24"/>
          <w:szCs w:val="24"/>
        </w:rPr>
        <w:t xml:space="preserve"> </w:t>
      </w:r>
      <w:r w:rsidRPr="0001699F">
        <w:rPr>
          <w:sz w:val="24"/>
          <w:szCs w:val="24"/>
        </w:rPr>
        <w:t>shall</w:t>
      </w:r>
      <w:r w:rsidRPr="0001699F">
        <w:rPr>
          <w:spacing w:val="-6"/>
          <w:sz w:val="24"/>
          <w:szCs w:val="24"/>
        </w:rPr>
        <w:t xml:space="preserve"> </w:t>
      </w:r>
      <w:r w:rsidRPr="0001699F">
        <w:rPr>
          <w:sz w:val="24"/>
          <w:szCs w:val="24"/>
        </w:rPr>
        <w:t>be</w:t>
      </w:r>
      <w:r w:rsidRPr="0001699F">
        <w:rPr>
          <w:spacing w:val="-4"/>
          <w:sz w:val="24"/>
          <w:szCs w:val="24"/>
        </w:rPr>
        <w:t xml:space="preserve"> </w:t>
      </w:r>
      <w:r w:rsidR="00442F70" w:rsidRPr="0001699F">
        <w:rPr>
          <w:spacing w:val="-4"/>
          <w:sz w:val="24"/>
          <w:szCs w:val="24"/>
        </w:rPr>
        <w:t xml:space="preserve">sent by first class </w:t>
      </w:r>
      <w:r w:rsidR="007550E3" w:rsidRPr="0001699F">
        <w:rPr>
          <w:spacing w:val="-4"/>
          <w:sz w:val="24"/>
          <w:szCs w:val="24"/>
        </w:rPr>
        <w:t xml:space="preserve">post </w:t>
      </w:r>
      <w:r w:rsidR="007550E3" w:rsidRPr="0001699F">
        <w:rPr>
          <w:spacing w:val="-6"/>
          <w:sz w:val="24"/>
          <w:szCs w:val="24"/>
        </w:rPr>
        <w:t>and</w:t>
      </w:r>
      <w:r w:rsidRPr="0001699F">
        <w:rPr>
          <w:sz w:val="24"/>
          <w:szCs w:val="24"/>
        </w:rPr>
        <w:t xml:space="preserve"> </w:t>
      </w:r>
      <w:r w:rsidR="007B64D3" w:rsidRPr="0001699F">
        <w:rPr>
          <w:sz w:val="24"/>
          <w:szCs w:val="24"/>
        </w:rPr>
        <w:t xml:space="preserve">to its address given above </w:t>
      </w:r>
      <w:r w:rsidRPr="0001699F">
        <w:rPr>
          <w:sz w:val="24"/>
          <w:szCs w:val="24"/>
        </w:rPr>
        <w:t xml:space="preserve">marked for the attention of the Head of </w:t>
      </w:r>
      <w:r w:rsidR="000D7C4A" w:rsidRPr="0001699F">
        <w:rPr>
          <w:sz w:val="24"/>
          <w:szCs w:val="24"/>
        </w:rPr>
        <w:t>Planning, c</w:t>
      </w:r>
      <w:r w:rsidR="00502770" w:rsidRPr="0001699F">
        <w:rPr>
          <w:sz w:val="24"/>
          <w:szCs w:val="24"/>
        </w:rPr>
        <w:t>/o</w:t>
      </w:r>
      <w:r w:rsidR="00705F52" w:rsidRPr="00AF7782">
        <w:rPr>
          <w:rFonts w:eastAsia="Times New Roman"/>
          <w:sz w:val="24"/>
          <w:szCs w:val="24"/>
          <w:lang w:val="en-GB" w:eastAsia="en-GB"/>
        </w:rPr>
        <w:t xml:space="preserve"> the </w:t>
      </w:r>
      <w:r w:rsidR="00705F52" w:rsidRPr="0001699F">
        <w:rPr>
          <w:sz w:val="24"/>
          <w:szCs w:val="24"/>
          <w:lang w:val="en-GB"/>
        </w:rPr>
        <w:t>Natural Environment Team and the Infrastructure and Delivery Planning Teams.</w:t>
      </w:r>
      <w:r w:rsidR="005828AD" w:rsidRPr="0001699F">
        <w:rPr>
          <w:sz w:val="24"/>
          <w:szCs w:val="24"/>
        </w:rPr>
        <w:t xml:space="preserve"> </w:t>
      </w:r>
      <w:r w:rsidRPr="0001699F">
        <w:rPr>
          <w:sz w:val="24"/>
          <w:szCs w:val="24"/>
        </w:rPr>
        <w:t>unless otherwise provided for in a particular clause or paragraph in this Deed</w:t>
      </w:r>
      <w:r w:rsidR="007550E3" w:rsidRPr="0001699F">
        <w:rPr>
          <w:sz w:val="24"/>
          <w:szCs w:val="24"/>
        </w:rPr>
        <w:t xml:space="preserve"> and shall be deemed to have been served </w:t>
      </w:r>
      <w:r w:rsidR="002F3824" w:rsidRPr="0001699F">
        <w:rPr>
          <w:sz w:val="24"/>
          <w:szCs w:val="24"/>
        </w:rPr>
        <w:t xml:space="preserve">the day after it </w:t>
      </w:r>
      <w:r w:rsidR="000C2D2C" w:rsidRPr="0001699F">
        <w:rPr>
          <w:sz w:val="24"/>
          <w:szCs w:val="24"/>
        </w:rPr>
        <w:t>was posted</w:t>
      </w:r>
    </w:p>
    <w:p w14:paraId="055D5578" w14:textId="595E5CEA" w:rsidR="00523F56" w:rsidRPr="0001699F" w:rsidRDefault="00FB7AAC" w:rsidP="00E75E8F">
      <w:pPr>
        <w:pStyle w:val="ListParagraph"/>
        <w:numPr>
          <w:ilvl w:val="1"/>
          <w:numId w:val="10"/>
        </w:numPr>
        <w:tabs>
          <w:tab w:val="left" w:pos="1134"/>
        </w:tabs>
        <w:spacing w:before="178" w:line="360" w:lineRule="auto"/>
        <w:ind w:left="1134" w:right="115" w:hanging="708"/>
        <w:rPr>
          <w:sz w:val="24"/>
          <w:szCs w:val="24"/>
          <w:lang w:val="en-GB"/>
        </w:rPr>
      </w:pPr>
      <w:r w:rsidRPr="0001699F">
        <w:rPr>
          <w:sz w:val="24"/>
          <w:szCs w:val="24"/>
        </w:rPr>
        <w:t xml:space="preserve">Without prejudice to the requirements of </w:t>
      </w:r>
      <w:r w:rsidR="00F81663" w:rsidRPr="0001699F">
        <w:rPr>
          <w:sz w:val="24"/>
          <w:szCs w:val="24"/>
        </w:rPr>
        <w:t>Clause 9.1</w:t>
      </w:r>
      <w:r w:rsidR="00E451AF">
        <w:rPr>
          <w:sz w:val="24"/>
          <w:szCs w:val="24"/>
        </w:rPr>
        <w:t xml:space="preserve"> </w:t>
      </w:r>
      <w:proofErr w:type="gramStart"/>
      <w:r w:rsidR="00F81663" w:rsidRPr="0001699F">
        <w:rPr>
          <w:sz w:val="24"/>
          <w:szCs w:val="24"/>
        </w:rPr>
        <w:t>above</w:t>
      </w:r>
      <w:proofErr w:type="gramEnd"/>
      <w:r w:rsidR="00913652" w:rsidRPr="0001699F">
        <w:rPr>
          <w:sz w:val="24"/>
          <w:szCs w:val="24"/>
        </w:rPr>
        <w:t xml:space="preserve"> if from time to </w:t>
      </w:r>
      <w:r w:rsidR="00245CBC" w:rsidRPr="0001699F">
        <w:rPr>
          <w:sz w:val="24"/>
          <w:szCs w:val="24"/>
        </w:rPr>
        <w:t>time the</w:t>
      </w:r>
      <w:r w:rsidR="00F81663" w:rsidRPr="0001699F">
        <w:rPr>
          <w:sz w:val="24"/>
          <w:szCs w:val="24"/>
        </w:rPr>
        <w:t xml:space="preserve"> Council notifies the Owner of an email address </w:t>
      </w:r>
      <w:r w:rsidR="00045798" w:rsidRPr="0001699F">
        <w:rPr>
          <w:sz w:val="24"/>
          <w:szCs w:val="24"/>
        </w:rPr>
        <w:t xml:space="preserve">to which notices should be </w:t>
      </w:r>
      <w:proofErr w:type="gramStart"/>
      <w:r w:rsidR="00045798" w:rsidRPr="0001699F">
        <w:rPr>
          <w:sz w:val="24"/>
          <w:szCs w:val="24"/>
        </w:rPr>
        <w:t>copied</w:t>
      </w:r>
      <w:proofErr w:type="gramEnd"/>
      <w:r w:rsidR="001E344D" w:rsidRPr="0001699F">
        <w:rPr>
          <w:sz w:val="24"/>
          <w:szCs w:val="24"/>
        </w:rPr>
        <w:t xml:space="preserve"> the Owner shall also send a copy of the notice to such </w:t>
      </w:r>
      <w:r w:rsidR="004A70D4" w:rsidRPr="0001699F">
        <w:rPr>
          <w:sz w:val="24"/>
          <w:szCs w:val="24"/>
        </w:rPr>
        <w:t xml:space="preserve">address at the same time </w:t>
      </w:r>
      <w:r w:rsidR="00282031" w:rsidRPr="0001699F">
        <w:rPr>
          <w:sz w:val="24"/>
          <w:szCs w:val="24"/>
        </w:rPr>
        <w:t>as posting</w:t>
      </w:r>
      <w:r w:rsidR="004A70D4" w:rsidRPr="0001699F">
        <w:rPr>
          <w:sz w:val="24"/>
          <w:szCs w:val="24"/>
        </w:rPr>
        <w:t xml:space="preserve"> the </w:t>
      </w:r>
      <w:r w:rsidR="00FE50D6" w:rsidRPr="0001699F">
        <w:rPr>
          <w:sz w:val="24"/>
          <w:szCs w:val="24"/>
        </w:rPr>
        <w:t>notice</w:t>
      </w:r>
    </w:p>
    <w:p w14:paraId="365C81AA" w14:textId="59ABD01E" w:rsidR="009F6561" w:rsidRPr="0001699F" w:rsidRDefault="009F6561" w:rsidP="00E75E8F">
      <w:pPr>
        <w:pStyle w:val="ListParagraph"/>
        <w:numPr>
          <w:ilvl w:val="1"/>
          <w:numId w:val="10"/>
        </w:numPr>
        <w:tabs>
          <w:tab w:val="left" w:pos="1134"/>
        </w:tabs>
        <w:spacing w:before="178" w:line="360" w:lineRule="auto"/>
        <w:ind w:left="1134" w:right="115" w:hanging="708"/>
        <w:rPr>
          <w:sz w:val="24"/>
          <w:szCs w:val="24"/>
        </w:rPr>
      </w:pPr>
      <w:r w:rsidRPr="0001699F">
        <w:rPr>
          <w:sz w:val="24"/>
          <w:szCs w:val="24"/>
        </w:rPr>
        <w:t xml:space="preserve">Any notices to be served </w:t>
      </w:r>
      <w:proofErr w:type="gramStart"/>
      <w:r w:rsidRPr="0001699F">
        <w:rPr>
          <w:sz w:val="24"/>
          <w:szCs w:val="24"/>
        </w:rPr>
        <w:t>on</w:t>
      </w:r>
      <w:proofErr w:type="gramEnd"/>
      <w:r w:rsidRPr="0001699F">
        <w:rPr>
          <w:sz w:val="24"/>
          <w:szCs w:val="24"/>
        </w:rPr>
        <w:t xml:space="preserve"> the </w:t>
      </w:r>
      <w:r w:rsidR="00EC1EE9" w:rsidRPr="0001699F">
        <w:rPr>
          <w:sz w:val="24"/>
          <w:szCs w:val="24"/>
        </w:rPr>
        <w:t xml:space="preserve">Owner or any other </w:t>
      </w:r>
      <w:r w:rsidR="000C2D2C" w:rsidRPr="0001699F">
        <w:rPr>
          <w:sz w:val="24"/>
          <w:szCs w:val="24"/>
        </w:rPr>
        <w:t>party under</w:t>
      </w:r>
      <w:r w:rsidRPr="0001699F">
        <w:rPr>
          <w:sz w:val="24"/>
          <w:szCs w:val="24"/>
        </w:rPr>
        <w:t xml:space="preserve"> the provisions of this Deed </w:t>
      </w:r>
      <w:r w:rsidR="00241B7C" w:rsidRPr="0001699F">
        <w:rPr>
          <w:sz w:val="24"/>
          <w:szCs w:val="24"/>
        </w:rPr>
        <w:t>shall be</w:t>
      </w:r>
      <w:r w:rsidR="0086711D" w:rsidRPr="0001699F">
        <w:rPr>
          <w:sz w:val="24"/>
          <w:szCs w:val="24"/>
        </w:rPr>
        <w:t xml:space="preserve"> </w:t>
      </w:r>
      <w:r w:rsidR="00F50E91" w:rsidRPr="0001699F">
        <w:rPr>
          <w:sz w:val="24"/>
          <w:szCs w:val="24"/>
        </w:rPr>
        <w:t>sent by</w:t>
      </w:r>
      <w:r w:rsidR="0086711D" w:rsidRPr="0001699F">
        <w:rPr>
          <w:sz w:val="24"/>
          <w:szCs w:val="24"/>
        </w:rPr>
        <w:t xml:space="preserve"> first </w:t>
      </w:r>
      <w:r w:rsidR="000376FB" w:rsidRPr="0001699F">
        <w:rPr>
          <w:sz w:val="24"/>
          <w:szCs w:val="24"/>
        </w:rPr>
        <w:t>class post</w:t>
      </w:r>
      <w:r w:rsidR="0086711D" w:rsidRPr="0001699F">
        <w:rPr>
          <w:sz w:val="24"/>
          <w:szCs w:val="24"/>
        </w:rPr>
        <w:t xml:space="preserve"> or hand delivered to the Owner </w:t>
      </w:r>
      <w:r w:rsidR="00891008" w:rsidRPr="0001699F">
        <w:rPr>
          <w:sz w:val="24"/>
          <w:szCs w:val="24"/>
        </w:rPr>
        <w:t xml:space="preserve">at </w:t>
      </w:r>
      <w:r w:rsidR="00326AC0" w:rsidRPr="0001699F">
        <w:rPr>
          <w:sz w:val="24"/>
          <w:szCs w:val="24"/>
        </w:rPr>
        <w:t>its</w:t>
      </w:r>
      <w:r w:rsidR="00891008" w:rsidRPr="0001699F">
        <w:rPr>
          <w:sz w:val="24"/>
          <w:szCs w:val="24"/>
        </w:rPr>
        <w:t xml:space="preserve"> </w:t>
      </w:r>
      <w:r w:rsidR="007550E3" w:rsidRPr="0001699F">
        <w:rPr>
          <w:sz w:val="24"/>
          <w:szCs w:val="24"/>
        </w:rPr>
        <w:t>address written</w:t>
      </w:r>
      <w:r w:rsidR="00891008" w:rsidRPr="0001699F">
        <w:rPr>
          <w:sz w:val="24"/>
          <w:szCs w:val="24"/>
        </w:rPr>
        <w:t xml:space="preserve"> above and shall be deemed to have been served </w:t>
      </w:r>
      <w:r w:rsidR="00915E73" w:rsidRPr="0001699F">
        <w:rPr>
          <w:sz w:val="24"/>
          <w:szCs w:val="24"/>
        </w:rPr>
        <w:t xml:space="preserve">the day after it </w:t>
      </w:r>
      <w:r w:rsidR="002F3824" w:rsidRPr="0001699F">
        <w:rPr>
          <w:sz w:val="24"/>
          <w:szCs w:val="24"/>
        </w:rPr>
        <w:t>was</w:t>
      </w:r>
      <w:r w:rsidR="00915E73" w:rsidRPr="0001699F">
        <w:rPr>
          <w:sz w:val="24"/>
          <w:szCs w:val="24"/>
        </w:rPr>
        <w:t xml:space="preserve"> posted or on the day when it is hand delivered</w:t>
      </w:r>
    </w:p>
    <w:p w14:paraId="37C5E79E" w14:textId="7C0CF642" w:rsidR="007B79E0" w:rsidRPr="0001699F" w:rsidRDefault="00912CB5" w:rsidP="00E75E8F">
      <w:pPr>
        <w:pStyle w:val="ListParagraph"/>
        <w:numPr>
          <w:ilvl w:val="1"/>
          <w:numId w:val="10"/>
        </w:numPr>
        <w:tabs>
          <w:tab w:val="left" w:pos="1134"/>
        </w:tabs>
        <w:spacing w:before="119" w:line="360" w:lineRule="auto"/>
        <w:ind w:left="1134" w:right="123" w:hanging="708"/>
        <w:rPr>
          <w:sz w:val="24"/>
          <w:szCs w:val="24"/>
        </w:rPr>
      </w:pPr>
      <w:r w:rsidRPr="0001699F">
        <w:rPr>
          <w:sz w:val="24"/>
          <w:szCs w:val="24"/>
        </w:rPr>
        <w:t>For the</w:t>
      </w:r>
      <w:r w:rsidRPr="0001699F">
        <w:rPr>
          <w:spacing w:val="-2"/>
          <w:sz w:val="24"/>
          <w:szCs w:val="24"/>
        </w:rPr>
        <w:t xml:space="preserve"> </w:t>
      </w:r>
      <w:r w:rsidRPr="0001699F">
        <w:rPr>
          <w:sz w:val="24"/>
          <w:szCs w:val="24"/>
        </w:rPr>
        <w:t>avoidance</w:t>
      </w:r>
      <w:r w:rsidRPr="0001699F">
        <w:rPr>
          <w:spacing w:val="-1"/>
          <w:sz w:val="24"/>
          <w:szCs w:val="24"/>
        </w:rPr>
        <w:t xml:space="preserve"> </w:t>
      </w:r>
      <w:r w:rsidRPr="0001699F">
        <w:rPr>
          <w:sz w:val="24"/>
          <w:szCs w:val="24"/>
        </w:rPr>
        <w:t>of doubt this clause</w:t>
      </w:r>
      <w:r w:rsidRPr="0001699F">
        <w:rPr>
          <w:spacing w:val="-1"/>
          <w:sz w:val="24"/>
          <w:szCs w:val="24"/>
        </w:rPr>
        <w:t xml:space="preserve"> </w:t>
      </w:r>
      <w:r w:rsidRPr="0001699F">
        <w:rPr>
          <w:sz w:val="24"/>
          <w:szCs w:val="24"/>
        </w:rPr>
        <w:t>does not</w:t>
      </w:r>
      <w:r w:rsidRPr="0001699F">
        <w:rPr>
          <w:spacing w:val="-1"/>
          <w:sz w:val="24"/>
          <w:szCs w:val="24"/>
        </w:rPr>
        <w:t xml:space="preserve"> </w:t>
      </w:r>
      <w:r w:rsidRPr="0001699F">
        <w:rPr>
          <w:sz w:val="24"/>
          <w:szCs w:val="24"/>
        </w:rPr>
        <w:t>apply to</w:t>
      </w:r>
      <w:r w:rsidRPr="0001699F">
        <w:rPr>
          <w:spacing w:val="-1"/>
          <w:sz w:val="24"/>
          <w:szCs w:val="24"/>
        </w:rPr>
        <w:t xml:space="preserve"> </w:t>
      </w:r>
      <w:r w:rsidRPr="0001699F">
        <w:rPr>
          <w:sz w:val="24"/>
          <w:szCs w:val="24"/>
        </w:rPr>
        <w:t>the</w:t>
      </w:r>
      <w:r w:rsidRPr="0001699F">
        <w:rPr>
          <w:spacing w:val="-2"/>
          <w:sz w:val="24"/>
          <w:szCs w:val="24"/>
        </w:rPr>
        <w:t xml:space="preserve"> </w:t>
      </w:r>
      <w:r w:rsidRPr="0001699F">
        <w:rPr>
          <w:sz w:val="24"/>
          <w:szCs w:val="24"/>
        </w:rPr>
        <w:t>service of</w:t>
      </w:r>
      <w:r w:rsidRPr="0001699F">
        <w:rPr>
          <w:spacing w:val="-1"/>
          <w:sz w:val="24"/>
          <w:szCs w:val="24"/>
        </w:rPr>
        <w:t xml:space="preserve"> </w:t>
      </w:r>
      <w:r w:rsidRPr="0001699F">
        <w:rPr>
          <w:sz w:val="24"/>
          <w:szCs w:val="24"/>
        </w:rPr>
        <w:t>any proceedings or other documents in any legal action or, where applicable, any method of dispute resolution.</w:t>
      </w:r>
    </w:p>
    <w:p w14:paraId="37C5E7A0" w14:textId="4D72297B" w:rsidR="007B79E0" w:rsidRPr="0001699F" w:rsidRDefault="007B79E0" w:rsidP="00E75E8F">
      <w:pPr>
        <w:tabs>
          <w:tab w:val="left" w:pos="1809"/>
        </w:tabs>
        <w:spacing w:before="124" w:line="360" w:lineRule="auto"/>
        <w:ind w:left="1134" w:hanging="708"/>
        <w:rPr>
          <w:sz w:val="24"/>
          <w:szCs w:val="24"/>
        </w:rPr>
      </w:pPr>
    </w:p>
    <w:p w14:paraId="37C5E7A6" w14:textId="77777777" w:rsidR="007B79E0" w:rsidRPr="0001699F" w:rsidRDefault="00912CB5" w:rsidP="00E75E8F">
      <w:pPr>
        <w:pStyle w:val="Heading1"/>
        <w:numPr>
          <w:ilvl w:val="0"/>
          <w:numId w:val="10"/>
        </w:numPr>
        <w:tabs>
          <w:tab w:val="left" w:pos="709"/>
        </w:tabs>
        <w:spacing w:before="121" w:line="360" w:lineRule="auto"/>
        <w:ind w:left="1134" w:hanging="708"/>
        <w:jc w:val="both"/>
        <w:rPr>
          <w:sz w:val="24"/>
          <w:szCs w:val="24"/>
        </w:rPr>
      </w:pPr>
      <w:r w:rsidRPr="0001699F">
        <w:rPr>
          <w:spacing w:val="-2"/>
          <w:sz w:val="24"/>
          <w:szCs w:val="24"/>
        </w:rPr>
        <w:lastRenderedPageBreak/>
        <w:t>Waiver</w:t>
      </w:r>
    </w:p>
    <w:p w14:paraId="1A6571C6" w14:textId="6535B7A8" w:rsidR="00E75E8F" w:rsidRDefault="00912CB5" w:rsidP="00DE029A">
      <w:pPr>
        <w:pStyle w:val="BodyText"/>
        <w:spacing w:before="176" w:line="360" w:lineRule="auto"/>
        <w:ind w:left="1134" w:right="118"/>
        <w:jc w:val="both"/>
        <w:rPr>
          <w:spacing w:val="-2"/>
          <w:sz w:val="24"/>
          <w:szCs w:val="24"/>
        </w:rPr>
      </w:pPr>
      <w:r w:rsidRPr="0001699F">
        <w:rPr>
          <w:sz w:val="24"/>
          <w:szCs w:val="24"/>
        </w:rPr>
        <w:t>No waiver (whether express or implied) by any party to this Deed of any breach or default in performing or observing any of the provisions of this Deed by any other party shall constitute a continuing</w:t>
      </w:r>
      <w:r w:rsidRPr="0001699F">
        <w:rPr>
          <w:spacing w:val="-6"/>
          <w:sz w:val="24"/>
          <w:szCs w:val="24"/>
        </w:rPr>
        <w:t xml:space="preserve"> </w:t>
      </w:r>
      <w:r w:rsidRPr="0001699F">
        <w:rPr>
          <w:sz w:val="24"/>
          <w:szCs w:val="24"/>
        </w:rPr>
        <w:t>waiver,</w:t>
      </w:r>
      <w:r w:rsidRPr="0001699F">
        <w:rPr>
          <w:spacing w:val="-3"/>
          <w:sz w:val="24"/>
          <w:szCs w:val="24"/>
        </w:rPr>
        <w:t xml:space="preserve"> </w:t>
      </w:r>
      <w:r w:rsidRPr="0001699F">
        <w:rPr>
          <w:sz w:val="24"/>
          <w:szCs w:val="24"/>
        </w:rPr>
        <w:t>and</w:t>
      </w:r>
      <w:r w:rsidRPr="0001699F">
        <w:rPr>
          <w:spacing w:val="-6"/>
          <w:sz w:val="24"/>
          <w:szCs w:val="24"/>
        </w:rPr>
        <w:t xml:space="preserve"> </w:t>
      </w:r>
      <w:r w:rsidRPr="0001699F">
        <w:rPr>
          <w:sz w:val="24"/>
          <w:szCs w:val="24"/>
        </w:rPr>
        <w:t>no</w:t>
      </w:r>
      <w:r w:rsidRPr="0001699F">
        <w:rPr>
          <w:spacing w:val="-6"/>
          <w:sz w:val="24"/>
          <w:szCs w:val="24"/>
        </w:rPr>
        <w:t xml:space="preserve"> </w:t>
      </w:r>
      <w:r w:rsidRPr="0001699F">
        <w:rPr>
          <w:sz w:val="24"/>
          <w:szCs w:val="24"/>
        </w:rPr>
        <w:t>such</w:t>
      </w:r>
      <w:r w:rsidRPr="0001699F">
        <w:rPr>
          <w:spacing w:val="-6"/>
          <w:sz w:val="24"/>
          <w:szCs w:val="24"/>
        </w:rPr>
        <w:t xml:space="preserve"> </w:t>
      </w:r>
      <w:r w:rsidRPr="0001699F">
        <w:rPr>
          <w:sz w:val="24"/>
          <w:szCs w:val="24"/>
        </w:rPr>
        <w:t>waiver</w:t>
      </w:r>
      <w:r w:rsidRPr="0001699F">
        <w:rPr>
          <w:spacing w:val="-5"/>
          <w:sz w:val="24"/>
          <w:szCs w:val="24"/>
        </w:rPr>
        <w:t xml:space="preserve"> </w:t>
      </w:r>
      <w:r w:rsidRPr="0001699F">
        <w:rPr>
          <w:sz w:val="24"/>
          <w:szCs w:val="24"/>
        </w:rPr>
        <w:t>shall</w:t>
      </w:r>
      <w:r w:rsidRPr="0001699F">
        <w:rPr>
          <w:spacing w:val="-4"/>
          <w:sz w:val="24"/>
          <w:szCs w:val="24"/>
        </w:rPr>
        <w:t xml:space="preserve"> </w:t>
      </w:r>
      <w:r w:rsidRPr="0001699F">
        <w:rPr>
          <w:sz w:val="24"/>
          <w:szCs w:val="24"/>
        </w:rPr>
        <w:t>prevent</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party</w:t>
      </w:r>
      <w:r w:rsidRPr="0001699F">
        <w:rPr>
          <w:spacing w:val="-2"/>
          <w:sz w:val="24"/>
          <w:szCs w:val="24"/>
        </w:rPr>
        <w:t xml:space="preserve"> </w:t>
      </w:r>
      <w:r w:rsidRPr="0001699F">
        <w:rPr>
          <w:sz w:val="24"/>
          <w:szCs w:val="24"/>
        </w:rPr>
        <w:t>granting</w:t>
      </w:r>
      <w:r w:rsidRPr="0001699F">
        <w:rPr>
          <w:spacing w:val="-4"/>
          <w:sz w:val="24"/>
          <w:szCs w:val="24"/>
        </w:rPr>
        <w:t xml:space="preserve"> </w:t>
      </w:r>
      <w:r w:rsidRPr="0001699F">
        <w:rPr>
          <w:sz w:val="24"/>
          <w:szCs w:val="24"/>
        </w:rPr>
        <w:t>it</w:t>
      </w:r>
      <w:r w:rsidRPr="0001699F">
        <w:rPr>
          <w:spacing w:val="-3"/>
          <w:sz w:val="24"/>
          <w:szCs w:val="24"/>
        </w:rPr>
        <w:t xml:space="preserve"> </w:t>
      </w:r>
      <w:r w:rsidRPr="0001699F">
        <w:rPr>
          <w:sz w:val="24"/>
          <w:szCs w:val="24"/>
        </w:rPr>
        <w:t>(or</w:t>
      </w:r>
      <w:r w:rsidRPr="0001699F">
        <w:rPr>
          <w:spacing w:val="-5"/>
          <w:sz w:val="24"/>
          <w:szCs w:val="24"/>
        </w:rPr>
        <w:t xml:space="preserve"> </w:t>
      </w:r>
      <w:r w:rsidRPr="0001699F">
        <w:rPr>
          <w:sz w:val="24"/>
          <w:szCs w:val="24"/>
        </w:rPr>
        <w:t>implied</w:t>
      </w:r>
      <w:r w:rsidRPr="0001699F">
        <w:rPr>
          <w:spacing w:val="-6"/>
          <w:sz w:val="24"/>
          <w:szCs w:val="24"/>
        </w:rPr>
        <w:t xml:space="preserve"> </w:t>
      </w:r>
      <w:r w:rsidRPr="0001699F">
        <w:rPr>
          <w:sz w:val="24"/>
          <w:szCs w:val="24"/>
        </w:rPr>
        <w:t>to</w:t>
      </w:r>
      <w:r w:rsidRPr="0001699F">
        <w:rPr>
          <w:spacing w:val="-4"/>
          <w:sz w:val="24"/>
          <w:szCs w:val="24"/>
        </w:rPr>
        <w:t xml:space="preserve"> </w:t>
      </w:r>
      <w:r w:rsidRPr="0001699F">
        <w:rPr>
          <w:sz w:val="24"/>
          <w:szCs w:val="24"/>
        </w:rPr>
        <w:t>have</w:t>
      </w:r>
      <w:r w:rsidRPr="0001699F">
        <w:rPr>
          <w:spacing w:val="-4"/>
          <w:sz w:val="24"/>
          <w:szCs w:val="24"/>
        </w:rPr>
        <w:t xml:space="preserve"> </w:t>
      </w:r>
      <w:r w:rsidRPr="0001699F">
        <w:rPr>
          <w:sz w:val="24"/>
          <w:szCs w:val="24"/>
        </w:rPr>
        <w:t xml:space="preserve">done so) from enforcing any of the relevant provisions or from acting upon any subsequent breach or </w:t>
      </w:r>
      <w:r w:rsidRPr="0001699F">
        <w:rPr>
          <w:spacing w:val="-2"/>
          <w:sz w:val="24"/>
          <w:szCs w:val="24"/>
        </w:rPr>
        <w:t>default</w:t>
      </w:r>
      <w:r w:rsidR="00E75E8F">
        <w:rPr>
          <w:spacing w:val="-2"/>
          <w:sz w:val="24"/>
          <w:szCs w:val="24"/>
        </w:rPr>
        <w:t>.</w:t>
      </w:r>
    </w:p>
    <w:p w14:paraId="333A2619" w14:textId="292E9B16" w:rsidR="00E75E8F" w:rsidRDefault="00E75E8F">
      <w:pPr>
        <w:rPr>
          <w:spacing w:val="-2"/>
          <w:sz w:val="24"/>
          <w:szCs w:val="24"/>
        </w:rPr>
      </w:pPr>
    </w:p>
    <w:p w14:paraId="37C5E7A8" w14:textId="77777777" w:rsidR="007B79E0" w:rsidRPr="0001699F" w:rsidRDefault="00912CB5" w:rsidP="00E75E8F">
      <w:pPr>
        <w:pStyle w:val="Heading1"/>
        <w:numPr>
          <w:ilvl w:val="0"/>
          <w:numId w:val="10"/>
        </w:numPr>
        <w:tabs>
          <w:tab w:val="left" w:pos="709"/>
        </w:tabs>
        <w:spacing w:before="120" w:line="360" w:lineRule="auto"/>
        <w:ind w:left="1134" w:hanging="708"/>
        <w:jc w:val="both"/>
        <w:rPr>
          <w:sz w:val="24"/>
          <w:szCs w:val="24"/>
        </w:rPr>
      </w:pPr>
      <w:r w:rsidRPr="0001699F">
        <w:rPr>
          <w:spacing w:val="-2"/>
          <w:sz w:val="24"/>
          <w:szCs w:val="24"/>
        </w:rPr>
        <w:t>Severability</w:t>
      </w:r>
    </w:p>
    <w:p w14:paraId="37C5E7A9" w14:textId="1D600530" w:rsidR="007B79E0" w:rsidRDefault="00AF2BDE" w:rsidP="00AF2BDE">
      <w:pPr>
        <w:pStyle w:val="BodyText"/>
        <w:tabs>
          <w:tab w:val="left" w:pos="1134"/>
        </w:tabs>
        <w:spacing w:before="178" w:line="360" w:lineRule="auto"/>
        <w:ind w:left="1134" w:right="119" w:hanging="708"/>
        <w:jc w:val="both"/>
        <w:rPr>
          <w:sz w:val="24"/>
          <w:szCs w:val="24"/>
        </w:rPr>
      </w:pPr>
      <w:r>
        <w:rPr>
          <w:sz w:val="24"/>
          <w:szCs w:val="24"/>
        </w:rPr>
        <w:tab/>
      </w:r>
      <w:r w:rsidR="00912CB5" w:rsidRPr="0001699F">
        <w:rPr>
          <w:sz w:val="24"/>
          <w:szCs w:val="24"/>
        </w:rPr>
        <w:t>Each clause, sub-clause, Schedule or paragraph shall be separate, distinct and severable from each other to the extent only that if any clause, sub-clause, Schedule or paragraph becomes or is</w:t>
      </w:r>
      <w:r w:rsidR="00912CB5" w:rsidRPr="0001699F">
        <w:rPr>
          <w:spacing w:val="-7"/>
          <w:sz w:val="24"/>
          <w:szCs w:val="24"/>
        </w:rPr>
        <w:t xml:space="preserve"> </w:t>
      </w:r>
      <w:r w:rsidR="00912CB5" w:rsidRPr="0001699F">
        <w:rPr>
          <w:sz w:val="24"/>
          <w:szCs w:val="24"/>
        </w:rPr>
        <w:t>invalid</w:t>
      </w:r>
      <w:r w:rsidR="00912CB5" w:rsidRPr="0001699F">
        <w:rPr>
          <w:spacing w:val="-6"/>
          <w:sz w:val="24"/>
          <w:szCs w:val="24"/>
        </w:rPr>
        <w:t xml:space="preserve"> </w:t>
      </w:r>
      <w:r w:rsidR="00912CB5" w:rsidRPr="0001699F">
        <w:rPr>
          <w:sz w:val="24"/>
          <w:szCs w:val="24"/>
        </w:rPr>
        <w:t>because</w:t>
      </w:r>
      <w:r w:rsidR="00912CB5" w:rsidRPr="0001699F">
        <w:rPr>
          <w:spacing w:val="-6"/>
          <w:sz w:val="24"/>
          <w:szCs w:val="24"/>
        </w:rPr>
        <w:t xml:space="preserve"> </w:t>
      </w:r>
      <w:r w:rsidR="00912CB5" w:rsidRPr="0001699F">
        <w:rPr>
          <w:sz w:val="24"/>
          <w:szCs w:val="24"/>
        </w:rPr>
        <w:t>of</w:t>
      </w:r>
      <w:r w:rsidR="00912CB5" w:rsidRPr="0001699F">
        <w:rPr>
          <w:spacing w:val="-6"/>
          <w:sz w:val="24"/>
          <w:szCs w:val="24"/>
        </w:rPr>
        <w:t xml:space="preserve"> </w:t>
      </w:r>
      <w:r w:rsidR="00912CB5" w:rsidRPr="0001699F">
        <w:rPr>
          <w:sz w:val="24"/>
          <w:szCs w:val="24"/>
        </w:rPr>
        <w:t>a</w:t>
      </w:r>
      <w:r w:rsidR="00912CB5" w:rsidRPr="0001699F">
        <w:rPr>
          <w:spacing w:val="-8"/>
          <w:sz w:val="24"/>
          <w:szCs w:val="24"/>
        </w:rPr>
        <w:t xml:space="preserve"> </w:t>
      </w:r>
      <w:r w:rsidR="00912CB5" w:rsidRPr="0001699F">
        <w:rPr>
          <w:sz w:val="24"/>
          <w:szCs w:val="24"/>
        </w:rPr>
        <w:t>change</w:t>
      </w:r>
      <w:r w:rsidR="00912CB5" w:rsidRPr="0001699F">
        <w:rPr>
          <w:spacing w:val="-6"/>
          <w:sz w:val="24"/>
          <w:szCs w:val="24"/>
        </w:rPr>
        <w:t xml:space="preserve"> </w:t>
      </w:r>
      <w:r w:rsidR="00912CB5" w:rsidRPr="0001699F">
        <w:rPr>
          <w:sz w:val="24"/>
          <w:szCs w:val="24"/>
        </w:rPr>
        <w:t>of</w:t>
      </w:r>
      <w:r w:rsidR="00912CB5" w:rsidRPr="0001699F">
        <w:rPr>
          <w:spacing w:val="-8"/>
          <w:sz w:val="24"/>
          <w:szCs w:val="24"/>
        </w:rPr>
        <w:t xml:space="preserve"> </w:t>
      </w:r>
      <w:r w:rsidR="00912CB5" w:rsidRPr="0001699F">
        <w:rPr>
          <w:sz w:val="24"/>
          <w:szCs w:val="24"/>
        </w:rPr>
        <w:t>circumstances</w:t>
      </w:r>
      <w:r w:rsidR="00912CB5" w:rsidRPr="0001699F">
        <w:rPr>
          <w:spacing w:val="-5"/>
          <w:sz w:val="24"/>
          <w:szCs w:val="24"/>
        </w:rPr>
        <w:t xml:space="preserve"> </w:t>
      </w:r>
      <w:r w:rsidR="00912CB5" w:rsidRPr="0001699F">
        <w:rPr>
          <w:sz w:val="24"/>
          <w:szCs w:val="24"/>
        </w:rPr>
        <w:t>or</w:t>
      </w:r>
      <w:r w:rsidR="00912CB5" w:rsidRPr="0001699F">
        <w:rPr>
          <w:spacing w:val="-7"/>
          <w:sz w:val="24"/>
          <w:szCs w:val="24"/>
        </w:rPr>
        <w:t xml:space="preserve"> </w:t>
      </w:r>
      <w:r w:rsidR="00912CB5" w:rsidRPr="0001699F">
        <w:rPr>
          <w:sz w:val="24"/>
          <w:szCs w:val="24"/>
        </w:rPr>
        <w:t>any</w:t>
      </w:r>
      <w:r w:rsidR="00912CB5" w:rsidRPr="0001699F">
        <w:rPr>
          <w:spacing w:val="-5"/>
          <w:sz w:val="24"/>
          <w:szCs w:val="24"/>
        </w:rPr>
        <w:t xml:space="preserve"> </w:t>
      </w:r>
      <w:r w:rsidR="00912CB5" w:rsidRPr="0001699F">
        <w:rPr>
          <w:sz w:val="24"/>
          <w:szCs w:val="24"/>
        </w:rPr>
        <w:t>other</w:t>
      </w:r>
      <w:r w:rsidR="00912CB5" w:rsidRPr="0001699F">
        <w:rPr>
          <w:spacing w:val="-5"/>
          <w:sz w:val="24"/>
          <w:szCs w:val="24"/>
        </w:rPr>
        <w:t xml:space="preserve"> </w:t>
      </w:r>
      <w:r w:rsidR="00912CB5" w:rsidRPr="0001699F">
        <w:rPr>
          <w:sz w:val="24"/>
          <w:szCs w:val="24"/>
        </w:rPr>
        <w:t>unforeseen</w:t>
      </w:r>
      <w:r w:rsidR="00912CB5" w:rsidRPr="0001699F">
        <w:rPr>
          <w:spacing w:val="-8"/>
          <w:sz w:val="24"/>
          <w:szCs w:val="24"/>
        </w:rPr>
        <w:t xml:space="preserve"> </w:t>
      </w:r>
      <w:r w:rsidR="00912CB5" w:rsidRPr="0001699F">
        <w:rPr>
          <w:sz w:val="24"/>
          <w:szCs w:val="24"/>
        </w:rPr>
        <w:t>reasons</w:t>
      </w:r>
      <w:r w:rsidR="00912CB5" w:rsidRPr="0001699F">
        <w:rPr>
          <w:spacing w:val="-7"/>
          <w:sz w:val="24"/>
          <w:szCs w:val="24"/>
        </w:rPr>
        <w:t xml:space="preserve"> </w:t>
      </w:r>
      <w:r w:rsidR="00912CB5" w:rsidRPr="0001699F">
        <w:rPr>
          <w:sz w:val="24"/>
          <w:szCs w:val="24"/>
        </w:rPr>
        <w:t>or</w:t>
      </w:r>
      <w:r w:rsidR="00912CB5" w:rsidRPr="0001699F">
        <w:rPr>
          <w:spacing w:val="-7"/>
          <w:sz w:val="24"/>
          <w:szCs w:val="24"/>
        </w:rPr>
        <w:t xml:space="preserve"> </w:t>
      </w:r>
      <w:r w:rsidR="00912CB5" w:rsidRPr="0001699F">
        <w:rPr>
          <w:sz w:val="24"/>
          <w:szCs w:val="24"/>
        </w:rPr>
        <w:t>if</w:t>
      </w:r>
      <w:r w:rsidR="00912CB5" w:rsidRPr="0001699F">
        <w:rPr>
          <w:spacing w:val="-6"/>
          <w:sz w:val="24"/>
          <w:szCs w:val="24"/>
        </w:rPr>
        <w:t xml:space="preserve"> </w:t>
      </w:r>
      <w:r w:rsidR="00912CB5" w:rsidRPr="0001699F">
        <w:rPr>
          <w:sz w:val="24"/>
          <w:szCs w:val="24"/>
        </w:rPr>
        <w:t>any</w:t>
      </w:r>
      <w:r w:rsidR="00912CB5" w:rsidRPr="0001699F">
        <w:rPr>
          <w:spacing w:val="-4"/>
          <w:sz w:val="24"/>
          <w:szCs w:val="24"/>
        </w:rPr>
        <w:t xml:space="preserve"> </w:t>
      </w:r>
      <w:r w:rsidR="00912CB5" w:rsidRPr="0001699F">
        <w:rPr>
          <w:sz w:val="24"/>
          <w:szCs w:val="24"/>
        </w:rPr>
        <w:t>one</w:t>
      </w:r>
      <w:r w:rsidR="00912CB5" w:rsidRPr="0001699F">
        <w:rPr>
          <w:spacing w:val="-6"/>
          <w:sz w:val="24"/>
          <w:szCs w:val="24"/>
        </w:rPr>
        <w:t xml:space="preserve"> </w:t>
      </w:r>
      <w:r w:rsidR="00912CB5" w:rsidRPr="0001699F">
        <w:rPr>
          <w:sz w:val="24"/>
          <w:szCs w:val="24"/>
        </w:rPr>
        <w:t>or more of such clause, sub-clause, Schedule or paragraph shall be held by the Courts to be void for any reason whatsoever but</w:t>
      </w:r>
      <w:r w:rsidR="00912CB5" w:rsidRPr="0001699F">
        <w:rPr>
          <w:spacing w:val="-1"/>
          <w:sz w:val="24"/>
          <w:szCs w:val="24"/>
        </w:rPr>
        <w:t xml:space="preserve"> </w:t>
      </w:r>
      <w:r w:rsidR="00912CB5" w:rsidRPr="0001699F">
        <w:rPr>
          <w:sz w:val="24"/>
          <w:szCs w:val="24"/>
        </w:rPr>
        <w:t>would</w:t>
      </w:r>
      <w:r w:rsidR="00912CB5" w:rsidRPr="0001699F">
        <w:rPr>
          <w:spacing w:val="-1"/>
          <w:sz w:val="24"/>
          <w:szCs w:val="24"/>
        </w:rPr>
        <w:t xml:space="preserve"> </w:t>
      </w:r>
      <w:r w:rsidR="00912CB5" w:rsidRPr="0001699F">
        <w:rPr>
          <w:sz w:val="24"/>
          <w:szCs w:val="24"/>
        </w:rPr>
        <w:t>be</w:t>
      </w:r>
      <w:r w:rsidR="00912CB5" w:rsidRPr="0001699F">
        <w:rPr>
          <w:spacing w:val="-2"/>
          <w:sz w:val="24"/>
          <w:szCs w:val="24"/>
        </w:rPr>
        <w:t xml:space="preserve"> </w:t>
      </w:r>
      <w:r w:rsidR="00912CB5" w:rsidRPr="0001699F">
        <w:rPr>
          <w:sz w:val="24"/>
          <w:szCs w:val="24"/>
        </w:rPr>
        <w:t>valid</w:t>
      </w:r>
      <w:r w:rsidR="00912CB5" w:rsidRPr="0001699F">
        <w:rPr>
          <w:spacing w:val="-1"/>
          <w:sz w:val="24"/>
          <w:szCs w:val="24"/>
        </w:rPr>
        <w:t xml:space="preserve"> </w:t>
      </w:r>
      <w:r w:rsidR="00912CB5" w:rsidRPr="0001699F">
        <w:rPr>
          <w:sz w:val="24"/>
          <w:szCs w:val="24"/>
        </w:rPr>
        <w:t>if</w:t>
      </w:r>
      <w:r w:rsidR="00912CB5" w:rsidRPr="0001699F">
        <w:rPr>
          <w:spacing w:val="-1"/>
          <w:sz w:val="24"/>
          <w:szCs w:val="24"/>
        </w:rPr>
        <w:t xml:space="preserve"> </w:t>
      </w:r>
      <w:r w:rsidR="00912CB5" w:rsidRPr="0001699F">
        <w:rPr>
          <w:sz w:val="24"/>
          <w:szCs w:val="24"/>
        </w:rPr>
        <w:t>severed</w:t>
      </w:r>
      <w:r w:rsidR="00912CB5" w:rsidRPr="0001699F">
        <w:rPr>
          <w:spacing w:val="-1"/>
          <w:sz w:val="24"/>
          <w:szCs w:val="24"/>
        </w:rPr>
        <w:t xml:space="preserve"> </w:t>
      </w:r>
      <w:r w:rsidR="00912CB5" w:rsidRPr="0001699F">
        <w:rPr>
          <w:sz w:val="24"/>
          <w:szCs w:val="24"/>
        </w:rPr>
        <w:t>or any wording</w:t>
      </w:r>
      <w:r w:rsidR="00912CB5" w:rsidRPr="0001699F">
        <w:rPr>
          <w:spacing w:val="-1"/>
          <w:sz w:val="24"/>
          <w:szCs w:val="24"/>
        </w:rPr>
        <w:t xml:space="preserve"> </w:t>
      </w:r>
      <w:r w:rsidR="00912CB5" w:rsidRPr="0001699F">
        <w:rPr>
          <w:sz w:val="24"/>
          <w:szCs w:val="24"/>
        </w:rPr>
        <w:t>was deleted</w:t>
      </w:r>
      <w:r w:rsidR="00912CB5" w:rsidRPr="0001699F">
        <w:rPr>
          <w:spacing w:val="-2"/>
          <w:sz w:val="24"/>
          <w:szCs w:val="24"/>
        </w:rPr>
        <w:t xml:space="preserve"> </w:t>
      </w:r>
      <w:r w:rsidR="00912CB5" w:rsidRPr="0001699F">
        <w:rPr>
          <w:sz w:val="24"/>
          <w:szCs w:val="24"/>
        </w:rPr>
        <w:t xml:space="preserve">or any time </w:t>
      </w:r>
      <w:r w:rsidR="00912CB5" w:rsidRPr="0001699F">
        <w:rPr>
          <w:spacing w:val="-2"/>
          <w:sz w:val="24"/>
          <w:szCs w:val="24"/>
        </w:rPr>
        <w:t>period</w:t>
      </w:r>
      <w:r w:rsidR="00912CB5" w:rsidRPr="0001699F">
        <w:rPr>
          <w:spacing w:val="-7"/>
          <w:sz w:val="24"/>
          <w:szCs w:val="24"/>
        </w:rPr>
        <w:t xml:space="preserve"> </w:t>
      </w:r>
      <w:r w:rsidR="00912CB5" w:rsidRPr="0001699F">
        <w:rPr>
          <w:spacing w:val="-2"/>
          <w:sz w:val="24"/>
          <w:szCs w:val="24"/>
        </w:rPr>
        <w:t>reduced</w:t>
      </w:r>
      <w:r w:rsidR="00912CB5" w:rsidRPr="0001699F">
        <w:rPr>
          <w:spacing w:val="-5"/>
          <w:sz w:val="24"/>
          <w:szCs w:val="24"/>
        </w:rPr>
        <w:t xml:space="preserve"> </w:t>
      </w:r>
      <w:r w:rsidR="00912CB5" w:rsidRPr="0001699F">
        <w:rPr>
          <w:spacing w:val="-2"/>
          <w:sz w:val="24"/>
          <w:szCs w:val="24"/>
        </w:rPr>
        <w:t>or</w:t>
      </w:r>
      <w:r w:rsidR="00912CB5" w:rsidRPr="0001699F">
        <w:rPr>
          <w:spacing w:val="-6"/>
          <w:sz w:val="24"/>
          <w:szCs w:val="24"/>
        </w:rPr>
        <w:t xml:space="preserve"> </w:t>
      </w:r>
      <w:r w:rsidR="00912CB5" w:rsidRPr="0001699F">
        <w:rPr>
          <w:spacing w:val="-2"/>
          <w:sz w:val="24"/>
          <w:szCs w:val="24"/>
        </w:rPr>
        <w:t>scope</w:t>
      </w:r>
      <w:r w:rsidR="00912CB5" w:rsidRPr="0001699F">
        <w:rPr>
          <w:spacing w:val="-4"/>
          <w:sz w:val="24"/>
          <w:szCs w:val="24"/>
        </w:rPr>
        <w:t xml:space="preserve"> </w:t>
      </w:r>
      <w:r w:rsidR="00912CB5" w:rsidRPr="0001699F">
        <w:rPr>
          <w:spacing w:val="-2"/>
          <w:sz w:val="24"/>
          <w:szCs w:val="24"/>
        </w:rPr>
        <w:t>of</w:t>
      </w:r>
      <w:r w:rsidR="00912CB5" w:rsidRPr="0001699F">
        <w:rPr>
          <w:spacing w:val="-4"/>
          <w:sz w:val="24"/>
          <w:szCs w:val="24"/>
        </w:rPr>
        <w:t xml:space="preserve"> </w:t>
      </w:r>
      <w:r w:rsidR="00912CB5" w:rsidRPr="0001699F">
        <w:rPr>
          <w:spacing w:val="-2"/>
          <w:sz w:val="24"/>
          <w:szCs w:val="24"/>
        </w:rPr>
        <w:t>activities or area</w:t>
      </w:r>
      <w:r w:rsidR="00912CB5" w:rsidRPr="0001699F">
        <w:rPr>
          <w:spacing w:val="-4"/>
          <w:sz w:val="24"/>
          <w:szCs w:val="24"/>
        </w:rPr>
        <w:t xml:space="preserve"> </w:t>
      </w:r>
      <w:r w:rsidR="00912CB5" w:rsidRPr="0001699F">
        <w:rPr>
          <w:spacing w:val="-2"/>
          <w:sz w:val="24"/>
          <w:szCs w:val="24"/>
        </w:rPr>
        <w:t>covered</w:t>
      </w:r>
      <w:r w:rsidR="00912CB5" w:rsidRPr="0001699F">
        <w:rPr>
          <w:spacing w:val="-4"/>
          <w:sz w:val="24"/>
          <w:szCs w:val="24"/>
        </w:rPr>
        <w:t xml:space="preserve"> </w:t>
      </w:r>
      <w:r w:rsidR="00912CB5" w:rsidRPr="0001699F">
        <w:rPr>
          <w:spacing w:val="-2"/>
          <w:sz w:val="24"/>
          <w:szCs w:val="24"/>
        </w:rPr>
        <w:t>diminished</w:t>
      </w:r>
      <w:r w:rsidR="00912CB5" w:rsidRPr="0001699F">
        <w:rPr>
          <w:spacing w:val="-7"/>
          <w:sz w:val="24"/>
          <w:szCs w:val="24"/>
        </w:rPr>
        <w:t xml:space="preserve"> </w:t>
      </w:r>
      <w:r w:rsidR="00912CB5" w:rsidRPr="0001699F">
        <w:rPr>
          <w:spacing w:val="-2"/>
          <w:sz w:val="24"/>
          <w:szCs w:val="24"/>
        </w:rPr>
        <w:t>then</w:t>
      </w:r>
      <w:r w:rsidR="00912CB5" w:rsidRPr="0001699F">
        <w:rPr>
          <w:spacing w:val="-4"/>
          <w:sz w:val="24"/>
          <w:szCs w:val="24"/>
        </w:rPr>
        <w:t xml:space="preserve"> </w:t>
      </w:r>
      <w:r w:rsidR="00912CB5" w:rsidRPr="0001699F">
        <w:rPr>
          <w:spacing w:val="-2"/>
          <w:sz w:val="24"/>
          <w:szCs w:val="24"/>
        </w:rPr>
        <w:t xml:space="preserve">any modifications necessary </w:t>
      </w:r>
      <w:r w:rsidR="00912CB5" w:rsidRPr="0001699F">
        <w:rPr>
          <w:sz w:val="24"/>
          <w:szCs w:val="24"/>
        </w:rPr>
        <w:t>to ensure such clause, sub-clause, schedule or paragraph be valid shall apply without prejudice to any other clause, sub-clause, schedule or paragraph contained herein.</w:t>
      </w:r>
    </w:p>
    <w:p w14:paraId="33421E18" w14:textId="77777777" w:rsidR="00D360B8" w:rsidRPr="0001699F" w:rsidRDefault="00D360B8" w:rsidP="00AF2BDE">
      <w:pPr>
        <w:pStyle w:val="BodyText"/>
        <w:tabs>
          <w:tab w:val="left" w:pos="1134"/>
        </w:tabs>
        <w:spacing w:before="178" w:line="360" w:lineRule="auto"/>
        <w:ind w:left="1134" w:right="119" w:hanging="708"/>
        <w:jc w:val="both"/>
        <w:rPr>
          <w:sz w:val="24"/>
          <w:szCs w:val="24"/>
        </w:rPr>
      </w:pPr>
    </w:p>
    <w:p w14:paraId="37C5E7AA" w14:textId="77777777" w:rsidR="007B79E0" w:rsidRPr="0001699F" w:rsidRDefault="00912CB5" w:rsidP="00E75E8F">
      <w:pPr>
        <w:pStyle w:val="Heading1"/>
        <w:numPr>
          <w:ilvl w:val="0"/>
          <w:numId w:val="10"/>
        </w:numPr>
        <w:tabs>
          <w:tab w:val="left" w:pos="709"/>
        </w:tabs>
        <w:spacing w:before="120" w:line="360" w:lineRule="auto"/>
        <w:ind w:left="1134" w:hanging="708"/>
        <w:jc w:val="both"/>
        <w:rPr>
          <w:sz w:val="24"/>
          <w:szCs w:val="24"/>
        </w:rPr>
      </w:pPr>
      <w:r w:rsidRPr="0001699F">
        <w:rPr>
          <w:spacing w:val="-2"/>
          <w:sz w:val="24"/>
          <w:szCs w:val="24"/>
        </w:rPr>
        <w:t>Indexation</w:t>
      </w:r>
    </w:p>
    <w:p w14:paraId="37C5E7AB" w14:textId="77777777" w:rsidR="007B79E0" w:rsidRPr="0001699F" w:rsidRDefault="007B79E0" w:rsidP="00E75E8F">
      <w:pPr>
        <w:pStyle w:val="BodyText"/>
        <w:tabs>
          <w:tab w:val="left" w:pos="709"/>
        </w:tabs>
        <w:spacing w:before="68" w:line="360" w:lineRule="auto"/>
        <w:ind w:left="1134" w:hanging="708"/>
        <w:rPr>
          <w:b/>
          <w:sz w:val="24"/>
          <w:szCs w:val="24"/>
        </w:rPr>
      </w:pPr>
    </w:p>
    <w:p w14:paraId="37C5E7AC" w14:textId="3E8DFC6A" w:rsidR="007B79E0" w:rsidRPr="0001699F" w:rsidRDefault="00AF2BDE" w:rsidP="00AF2BDE">
      <w:pPr>
        <w:pStyle w:val="BodyText"/>
        <w:tabs>
          <w:tab w:val="left" w:pos="426"/>
        </w:tabs>
        <w:spacing w:line="360" w:lineRule="auto"/>
        <w:ind w:left="1134" w:right="119" w:hanging="708"/>
        <w:jc w:val="both"/>
        <w:rPr>
          <w:sz w:val="24"/>
          <w:szCs w:val="24"/>
        </w:rPr>
      </w:pPr>
      <w:r>
        <w:rPr>
          <w:sz w:val="24"/>
          <w:szCs w:val="24"/>
        </w:rPr>
        <w:tab/>
      </w:r>
      <w:r w:rsidR="00912CB5" w:rsidRPr="0001699F">
        <w:rPr>
          <w:sz w:val="24"/>
          <w:szCs w:val="24"/>
        </w:rPr>
        <w:t xml:space="preserve">All sums of money payable to the Council under this Deed shall be increased (as at the date or </w:t>
      </w:r>
      <w:proofErr w:type="gramStart"/>
      <w:r w:rsidR="00912CB5" w:rsidRPr="0001699F">
        <w:rPr>
          <w:sz w:val="24"/>
          <w:szCs w:val="24"/>
        </w:rPr>
        <w:t>dates</w:t>
      </w:r>
      <w:proofErr w:type="gramEnd"/>
      <w:r w:rsidR="00912CB5" w:rsidRPr="0001699F">
        <w:rPr>
          <w:sz w:val="24"/>
          <w:szCs w:val="24"/>
        </w:rPr>
        <w:t xml:space="preserve"> on which each payment is made) in accordance with the following formula:</w:t>
      </w:r>
    </w:p>
    <w:p w14:paraId="37C5E7AD" w14:textId="77777777" w:rsidR="007B79E0" w:rsidRPr="0001699F" w:rsidRDefault="00912CB5" w:rsidP="00200048">
      <w:pPr>
        <w:pStyle w:val="Heading1"/>
        <w:tabs>
          <w:tab w:val="left" w:pos="991"/>
        </w:tabs>
        <w:spacing w:before="122" w:line="360" w:lineRule="auto"/>
        <w:ind w:left="0" w:right="4451"/>
        <w:jc w:val="right"/>
        <w:rPr>
          <w:sz w:val="24"/>
          <w:szCs w:val="24"/>
        </w:rPr>
      </w:pPr>
      <w:r w:rsidRPr="0001699F">
        <w:rPr>
          <w:sz w:val="24"/>
          <w:szCs w:val="24"/>
        </w:rPr>
        <w:t>C</w:t>
      </w:r>
      <w:r w:rsidRPr="0001699F">
        <w:rPr>
          <w:spacing w:val="-3"/>
          <w:sz w:val="24"/>
          <w:szCs w:val="24"/>
        </w:rPr>
        <w:t xml:space="preserve"> </w:t>
      </w:r>
      <w:r w:rsidRPr="0001699F">
        <w:rPr>
          <w:sz w:val="24"/>
          <w:szCs w:val="24"/>
        </w:rPr>
        <w:t>=</w:t>
      </w:r>
      <w:r w:rsidRPr="0001699F">
        <w:rPr>
          <w:spacing w:val="-2"/>
          <w:sz w:val="24"/>
          <w:szCs w:val="24"/>
        </w:rPr>
        <w:t xml:space="preserve"> </w:t>
      </w:r>
      <w:r w:rsidRPr="0001699F">
        <w:rPr>
          <w:sz w:val="24"/>
          <w:szCs w:val="24"/>
        </w:rPr>
        <w:t>£Y</w:t>
      </w:r>
      <w:r w:rsidRPr="0001699F">
        <w:rPr>
          <w:spacing w:val="-2"/>
          <w:sz w:val="24"/>
          <w:szCs w:val="24"/>
        </w:rPr>
        <w:t xml:space="preserve"> </w:t>
      </w:r>
      <w:r w:rsidRPr="0001699F">
        <w:rPr>
          <w:spacing w:val="-10"/>
          <w:sz w:val="24"/>
          <w:szCs w:val="24"/>
        </w:rPr>
        <w:t>x</w:t>
      </w:r>
      <w:r w:rsidRPr="0001699F">
        <w:rPr>
          <w:sz w:val="24"/>
          <w:szCs w:val="24"/>
        </w:rPr>
        <w:tab/>
      </w:r>
      <w:r w:rsidRPr="0001699F">
        <w:rPr>
          <w:spacing w:val="-10"/>
          <w:sz w:val="24"/>
          <w:szCs w:val="24"/>
          <w:u w:val="single"/>
        </w:rPr>
        <w:t>B</w:t>
      </w:r>
    </w:p>
    <w:p w14:paraId="37C5E7AE" w14:textId="77777777" w:rsidR="007B79E0" w:rsidRPr="0001699F" w:rsidRDefault="00912CB5" w:rsidP="00200048">
      <w:pPr>
        <w:spacing w:line="360" w:lineRule="auto"/>
        <w:ind w:right="4451"/>
        <w:jc w:val="right"/>
        <w:rPr>
          <w:b/>
          <w:sz w:val="24"/>
          <w:szCs w:val="24"/>
        </w:rPr>
      </w:pPr>
      <w:r w:rsidRPr="0001699F">
        <w:rPr>
          <w:b/>
          <w:spacing w:val="-10"/>
          <w:sz w:val="24"/>
          <w:szCs w:val="24"/>
        </w:rPr>
        <w:t>A</w:t>
      </w:r>
    </w:p>
    <w:p w14:paraId="37C5E7AF" w14:textId="77777777" w:rsidR="007B79E0" w:rsidRPr="0001699F" w:rsidRDefault="00912CB5" w:rsidP="00EC216C">
      <w:pPr>
        <w:pStyle w:val="BodyText"/>
        <w:spacing w:before="120" w:line="360" w:lineRule="auto"/>
        <w:ind w:left="1134"/>
        <w:rPr>
          <w:sz w:val="24"/>
          <w:szCs w:val="24"/>
        </w:rPr>
      </w:pPr>
      <w:r w:rsidRPr="0001699F">
        <w:rPr>
          <w:spacing w:val="-2"/>
          <w:sz w:val="24"/>
          <w:szCs w:val="24"/>
        </w:rPr>
        <w:t>where:</w:t>
      </w:r>
    </w:p>
    <w:p w14:paraId="37C5E7B1" w14:textId="77777777" w:rsidR="007B79E0" w:rsidRPr="0001699F" w:rsidRDefault="00912CB5" w:rsidP="00EC216C">
      <w:pPr>
        <w:pStyle w:val="ListParagraph"/>
        <w:numPr>
          <w:ilvl w:val="0"/>
          <w:numId w:val="6"/>
        </w:numPr>
        <w:tabs>
          <w:tab w:val="left" w:pos="1529"/>
        </w:tabs>
        <w:spacing w:before="82" w:line="360" w:lineRule="auto"/>
        <w:ind w:right="336" w:hanging="395"/>
        <w:rPr>
          <w:sz w:val="24"/>
          <w:szCs w:val="24"/>
        </w:rPr>
      </w:pPr>
      <w:r w:rsidRPr="0001699F">
        <w:rPr>
          <w:sz w:val="24"/>
          <w:szCs w:val="24"/>
        </w:rPr>
        <w:t>is</w:t>
      </w:r>
      <w:r w:rsidRPr="0001699F">
        <w:rPr>
          <w:spacing w:val="-3"/>
          <w:sz w:val="24"/>
          <w:szCs w:val="24"/>
        </w:rPr>
        <w:t xml:space="preserve"> </w:t>
      </w:r>
      <w:r w:rsidRPr="0001699F">
        <w:rPr>
          <w:sz w:val="24"/>
          <w:szCs w:val="24"/>
        </w:rPr>
        <w:t>the</w:t>
      </w:r>
      <w:r w:rsidRPr="0001699F">
        <w:rPr>
          <w:spacing w:val="-4"/>
          <w:sz w:val="24"/>
          <w:szCs w:val="24"/>
        </w:rPr>
        <w:t xml:space="preserve"> </w:t>
      </w:r>
      <w:r w:rsidRPr="0001699F">
        <w:rPr>
          <w:sz w:val="24"/>
          <w:szCs w:val="24"/>
        </w:rPr>
        <w:t>value</w:t>
      </w:r>
      <w:r w:rsidRPr="0001699F">
        <w:rPr>
          <w:spacing w:val="-4"/>
          <w:sz w:val="24"/>
          <w:szCs w:val="24"/>
        </w:rPr>
        <w:t xml:space="preserve"> </w:t>
      </w:r>
      <w:r w:rsidRPr="0001699F">
        <w:rPr>
          <w:sz w:val="24"/>
          <w:szCs w:val="24"/>
        </w:rPr>
        <w:t>of</w:t>
      </w:r>
      <w:r w:rsidRPr="0001699F">
        <w:rPr>
          <w:spacing w:val="-2"/>
          <w:sz w:val="24"/>
          <w:szCs w:val="24"/>
        </w:rPr>
        <w:t xml:space="preserve"> </w:t>
      </w:r>
      <w:r w:rsidRPr="0001699F">
        <w:rPr>
          <w:sz w:val="24"/>
          <w:szCs w:val="24"/>
        </w:rPr>
        <w:t>the Index</w:t>
      </w:r>
      <w:r w:rsidRPr="0001699F">
        <w:rPr>
          <w:spacing w:val="-3"/>
          <w:sz w:val="24"/>
          <w:szCs w:val="24"/>
        </w:rPr>
        <w:t xml:space="preserve"> </w:t>
      </w:r>
      <w:r w:rsidRPr="0001699F">
        <w:rPr>
          <w:sz w:val="24"/>
          <w:szCs w:val="24"/>
        </w:rPr>
        <w:t>specified</w:t>
      </w:r>
      <w:r w:rsidRPr="0001699F">
        <w:rPr>
          <w:spacing w:val="-3"/>
          <w:sz w:val="24"/>
          <w:szCs w:val="24"/>
        </w:rPr>
        <w:t xml:space="preserve"> </w:t>
      </w:r>
      <w:r w:rsidRPr="0001699F">
        <w:rPr>
          <w:sz w:val="24"/>
          <w:szCs w:val="24"/>
        </w:rPr>
        <w:t>in</w:t>
      </w:r>
      <w:r w:rsidRPr="0001699F">
        <w:rPr>
          <w:spacing w:val="-4"/>
          <w:sz w:val="24"/>
          <w:szCs w:val="24"/>
        </w:rPr>
        <w:t xml:space="preserve"> </w:t>
      </w:r>
      <w:r w:rsidRPr="0001699F">
        <w:rPr>
          <w:sz w:val="24"/>
          <w:szCs w:val="24"/>
        </w:rPr>
        <w:t>the</w:t>
      </w:r>
      <w:r w:rsidRPr="0001699F">
        <w:rPr>
          <w:spacing w:val="-5"/>
          <w:sz w:val="24"/>
          <w:szCs w:val="24"/>
        </w:rPr>
        <w:t xml:space="preserve"> </w:t>
      </w:r>
      <w:r w:rsidRPr="0001699F">
        <w:rPr>
          <w:sz w:val="24"/>
          <w:szCs w:val="24"/>
        </w:rPr>
        <w:t>provision</w:t>
      </w:r>
      <w:r w:rsidRPr="0001699F">
        <w:rPr>
          <w:spacing w:val="-4"/>
          <w:sz w:val="24"/>
          <w:szCs w:val="24"/>
        </w:rPr>
        <w:t xml:space="preserve"> </w:t>
      </w:r>
      <w:r w:rsidRPr="0001699F">
        <w:rPr>
          <w:sz w:val="24"/>
          <w:szCs w:val="24"/>
        </w:rPr>
        <w:t>concerned</w:t>
      </w:r>
      <w:r w:rsidRPr="0001699F">
        <w:rPr>
          <w:spacing w:val="-5"/>
          <w:sz w:val="24"/>
          <w:szCs w:val="24"/>
        </w:rPr>
        <w:t xml:space="preserve"> </w:t>
      </w:r>
      <w:r w:rsidRPr="0001699F">
        <w:rPr>
          <w:sz w:val="24"/>
          <w:szCs w:val="24"/>
        </w:rPr>
        <w:t>or,</w:t>
      </w:r>
      <w:r w:rsidRPr="0001699F">
        <w:rPr>
          <w:spacing w:val="-1"/>
          <w:sz w:val="24"/>
          <w:szCs w:val="24"/>
        </w:rPr>
        <w:t xml:space="preserve"> </w:t>
      </w:r>
      <w:r w:rsidRPr="0001699F">
        <w:rPr>
          <w:sz w:val="24"/>
          <w:szCs w:val="24"/>
        </w:rPr>
        <w:t>if</w:t>
      </w:r>
      <w:r w:rsidRPr="0001699F">
        <w:rPr>
          <w:spacing w:val="-2"/>
          <w:sz w:val="24"/>
          <w:szCs w:val="24"/>
        </w:rPr>
        <w:t xml:space="preserve"> </w:t>
      </w:r>
      <w:r w:rsidRPr="0001699F">
        <w:rPr>
          <w:sz w:val="24"/>
          <w:szCs w:val="24"/>
        </w:rPr>
        <w:t>none</w:t>
      </w:r>
      <w:r w:rsidRPr="0001699F">
        <w:rPr>
          <w:spacing w:val="-4"/>
          <w:sz w:val="24"/>
          <w:szCs w:val="24"/>
        </w:rPr>
        <w:t xml:space="preserve"> </w:t>
      </w:r>
      <w:r w:rsidRPr="0001699F">
        <w:rPr>
          <w:sz w:val="24"/>
          <w:szCs w:val="24"/>
        </w:rPr>
        <w:t>is</w:t>
      </w:r>
      <w:r w:rsidRPr="0001699F">
        <w:rPr>
          <w:spacing w:val="-3"/>
          <w:sz w:val="24"/>
          <w:szCs w:val="24"/>
        </w:rPr>
        <w:t xml:space="preserve"> </w:t>
      </w:r>
      <w:r w:rsidRPr="0001699F">
        <w:rPr>
          <w:sz w:val="24"/>
          <w:szCs w:val="24"/>
        </w:rPr>
        <w:t>specified,</w:t>
      </w:r>
      <w:r w:rsidRPr="0001699F">
        <w:rPr>
          <w:spacing w:val="-4"/>
          <w:sz w:val="24"/>
          <w:szCs w:val="24"/>
        </w:rPr>
        <w:t xml:space="preserve"> </w:t>
      </w:r>
      <w:r w:rsidRPr="0001699F">
        <w:rPr>
          <w:sz w:val="24"/>
          <w:szCs w:val="24"/>
        </w:rPr>
        <w:t xml:space="preserve">the Index, last published before the date of this </w:t>
      </w:r>
      <w:proofErr w:type="gramStart"/>
      <w:r w:rsidRPr="0001699F">
        <w:rPr>
          <w:sz w:val="24"/>
          <w:szCs w:val="24"/>
        </w:rPr>
        <w:t>Deed;</w:t>
      </w:r>
      <w:proofErr w:type="gramEnd"/>
    </w:p>
    <w:p w14:paraId="37C5E7B2" w14:textId="77777777" w:rsidR="007B79E0" w:rsidRPr="0001699F" w:rsidRDefault="007B79E0" w:rsidP="00200048">
      <w:pPr>
        <w:pStyle w:val="BodyText"/>
        <w:spacing w:before="11" w:line="360" w:lineRule="auto"/>
        <w:rPr>
          <w:sz w:val="24"/>
          <w:szCs w:val="24"/>
        </w:rPr>
      </w:pPr>
    </w:p>
    <w:p w14:paraId="37C5E7B3" w14:textId="6AAF5AA9" w:rsidR="007B79E0" w:rsidRPr="0001699F" w:rsidRDefault="00912CB5" w:rsidP="00EC216C">
      <w:pPr>
        <w:pStyle w:val="ListParagraph"/>
        <w:numPr>
          <w:ilvl w:val="0"/>
          <w:numId w:val="6"/>
        </w:numPr>
        <w:tabs>
          <w:tab w:val="left" w:pos="1529"/>
        </w:tabs>
        <w:spacing w:line="360" w:lineRule="auto"/>
        <w:ind w:right="122" w:hanging="395"/>
        <w:rPr>
          <w:sz w:val="24"/>
          <w:szCs w:val="24"/>
        </w:rPr>
      </w:pPr>
      <w:r w:rsidRPr="0001699F">
        <w:rPr>
          <w:sz w:val="24"/>
          <w:szCs w:val="24"/>
        </w:rPr>
        <w:t>is</w:t>
      </w:r>
      <w:r w:rsidRPr="0001699F">
        <w:rPr>
          <w:spacing w:val="-4"/>
          <w:sz w:val="24"/>
          <w:szCs w:val="24"/>
        </w:rPr>
        <w:t xml:space="preserve"> </w:t>
      </w:r>
      <w:r w:rsidR="00CD5B76" w:rsidRPr="0001699F">
        <w:rPr>
          <w:sz w:val="24"/>
          <w:szCs w:val="24"/>
        </w:rPr>
        <w:t>the</w:t>
      </w:r>
      <w:r w:rsidR="00CD5B76" w:rsidRPr="0001699F">
        <w:rPr>
          <w:spacing w:val="-6"/>
          <w:sz w:val="24"/>
          <w:szCs w:val="24"/>
        </w:rPr>
        <w:t xml:space="preserve"> </w:t>
      </w:r>
      <w:r w:rsidR="00CD5B76" w:rsidRPr="0001699F">
        <w:rPr>
          <w:spacing w:val="-1"/>
          <w:sz w:val="24"/>
          <w:szCs w:val="24"/>
        </w:rPr>
        <w:t>Index</w:t>
      </w:r>
      <w:r w:rsidRPr="0001699F">
        <w:rPr>
          <w:spacing w:val="-2"/>
          <w:sz w:val="24"/>
          <w:szCs w:val="24"/>
        </w:rPr>
        <w:t xml:space="preserve"> </w:t>
      </w:r>
      <w:r w:rsidRPr="0001699F">
        <w:rPr>
          <w:sz w:val="24"/>
          <w:szCs w:val="24"/>
        </w:rPr>
        <w:t>last</w:t>
      </w:r>
      <w:r w:rsidRPr="0001699F">
        <w:rPr>
          <w:spacing w:val="-5"/>
          <w:sz w:val="24"/>
          <w:szCs w:val="24"/>
        </w:rPr>
        <w:t xml:space="preserve"> </w:t>
      </w:r>
      <w:r w:rsidRPr="0001699F">
        <w:rPr>
          <w:sz w:val="24"/>
          <w:szCs w:val="24"/>
        </w:rPr>
        <w:t>published</w:t>
      </w:r>
      <w:r w:rsidRPr="0001699F">
        <w:rPr>
          <w:spacing w:val="-6"/>
          <w:sz w:val="24"/>
          <w:szCs w:val="24"/>
        </w:rPr>
        <w:t xml:space="preserve"> </w:t>
      </w:r>
      <w:r w:rsidRPr="0001699F">
        <w:rPr>
          <w:sz w:val="24"/>
          <w:szCs w:val="24"/>
        </w:rPr>
        <w:t>before</w:t>
      </w:r>
      <w:r w:rsidRPr="0001699F">
        <w:rPr>
          <w:spacing w:val="-4"/>
          <w:sz w:val="24"/>
          <w:szCs w:val="24"/>
        </w:rPr>
        <w:t xml:space="preserve"> </w:t>
      </w:r>
      <w:r w:rsidRPr="0001699F">
        <w:rPr>
          <w:sz w:val="24"/>
          <w:szCs w:val="24"/>
        </w:rPr>
        <w:t>the</w:t>
      </w:r>
      <w:r w:rsidRPr="0001699F">
        <w:rPr>
          <w:spacing w:val="-4"/>
          <w:sz w:val="24"/>
          <w:szCs w:val="24"/>
        </w:rPr>
        <w:t xml:space="preserve"> </w:t>
      </w:r>
      <w:r w:rsidRPr="0001699F">
        <w:rPr>
          <w:sz w:val="24"/>
          <w:szCs w:val="24"/>
        </w:rPr>
        <w:t>date</w:t>
      </w:r>
      <w:r w:rsidRPr="0001699F">
        <w:rPr>
          <w:spacing w:val="-6"/>
          <w:sz w:val="24"/>
          <w:szCs w:val="24"/>
        </w:rPr>
        <w:t xml:space="preserve"> </w:t>
      </w:r>
      <w:r w:rsidRPr="0001699F">
        <w:rPr>
          <w:sz w:val="24"/>
          <w:szCs w:val="24"/>
        </w:rPr>
        <w:t>on</w:t>
      </w:r>
      <w:r w:rsidRPr="0001699F">
        <w:rPr>
          <w:spacing w:val="-3"/>
          <w:sz w:val="24"/>
          <w:szCs w:val="24"/>
        </w:rPr>
        <w:t xml:space="preserve"> </w:t>
      </w:r>
      <w:r w:rsidRPr="0001699F">
        <w:rPr>
          <w:sz w:val="24"/>
          <w:szCs w:val="24"/>
        </w:rPr>
        <w:t>which</w:t>
      </w:r>
      <w:r w:rsidRPr="0001699F">
        <w:rPr>
          <w:spacing w:val="-4"/>
          <w:sz w:val="24"/>
          <w:szCs w:val="24"/>
        </w:rPr>
        <w:t xml:space="preserve"> </w:t>
      </w:r>
      <w:r w:rsidRPr="0001699F">
        <w:rPr>
          <w:sz w:val="24"/>
          <w:szCs w:val="24"/>
        </w:rPr>
        <w:t>the</w:t>
      </w:r>
      <w:r w:rsidRPr="0001699F">
        <w:rPr>
          <w:spacing w:val="-4"/>
          <w:sz w:val="24"/>
          <w:szCs w:val="24"/>
        </w:rPr>
        <w:t xml:space="preserve"> </w:t>
      </w:r>
      <w:r w:rsidRPr="0001699F">
        <w:rPr>
          <w:sz w:val="24"/>
          <w:szCs w:val="24"/>
        </w:rPr>
        <w:t>payment</w:t>
      </w:r>
      <w:r w:rsidRPr="0001699F">
        <w:rPr>
          <w:spacing w:val="-3"/>
          <w:sz w:val="24"/>
          <w:szCs w:val="24"/>
        </w:rPr>
        <w:t xml:space="preserve"> </w:t>
      </w:r>
      <w:r w:rsidRPr="0001699F">
        <w:rPr>
          <w:sz w:val="24"/>
          <w:szCs w:val="24"/>
        </w:rPr>
        <w:t>in</w:t>
      </w:r>
      <w:r w:rsidRPr="0001699F">
        <w:rPr>
          <w:spacing w:val="-3"/>
          <w:sz w:val="24"/>
          <w:szCs w:val="24"/>
        </w:rPr>
        <w:t xml:space="preserve"> </w:t>
      </w:r>
      <w:r w:rsidRPr="0001699F">
        <w:rPr>
          <w:sz w:val="24"/>
          <w:szCs w:val="24"/>
        </w:rPr>
        <w:t xml:space="preserve">question is </w:t>
      </w:r>
      <w:proofErr w:type="gramStart"/>
      <w:r w:rsidRPr="0001699F">
        <w:rPr>
          <w:sz w:val="24"/>
          <w:szCs w:val="24"/>
        </w:rPr>
        <w:t>made;</w:t>
      </w:r>
      <w:proofErr w:type="gramEnd"/>
    </w:p>
    <w:p w14:paraId="37C5E7B4" w14:textId="77777777" w:rsidR="007B79E0" w:rsidRPr="0001699F" w:rsidRDefault="007B79E0" w:rsidP="00200048">
      <w:pPr>
        <w:pStyle w:val="BodyText"/>
        <w:spacing w:before="9" w:line="360" w:lineRule="auto"/>
        <w:rPr>
          <w:sz w:val="24"/>
          <w:szCs w:val="24"/>
        </w:rPr>
      </w:pPr>
    </w:p>
    <w:p w14:paraId="37C5E7B5" w14:textId="58D211FF" w:rsidR="007B79E0" w:rsidRPr="0001699F" w:rsidRDefault="00912CB5" w:rsidP="00200048">
      <w:pPr>
        <w:pStyle w:val="ListParagraph"/>
        <w:numPr>
          <w:ilvl w:val="0"/>
          <w:numId w:val="6"/>
        </w:numPr>
        <w:tabs>
          <w:tab w:val="left" w:pos="1529"/>
        </w:tabs>
        <w:spacing w:line="360" w:lineRule="auto"/>
        <w:rPr>
          <w:sz w:val="24"/>
          <w:szCs w:val="24"/>
        </w:rPr>
      </w:pPr>
      <w:r w:rsidRPr="0001699F">
        <w:rPr>
          <w:sz w:val="24"/>
          <w:szCs w:val="24"/>
        </w:rPr>
        <w:t>is</w:t>
      </w:r>
      <w:r w:rsidRPr="0001699F">
        <w:rPr>
          <w:spacing w:val="-6"/>
          <w:sz w:val="24"/>
          <w:szCs w:val="24"/>
        </w:rPr>
        <w:t xml:space="preserve"> </w:t>
      </w:r>
      <w:r w:rsidRPr="0001699F">
        <w:rPr>
          <w:sz w:val="24"/>
          <w:szCs w:val="24"/>
        </w:rPr>
        <w:t>the</w:t>
      </w:r>
      <w:r w:rsidRPr="0001699F">
        <w:rPr>
          <w:spacing w:val="-7"/>
          <w:sz w:val="24"/>
          <w:szCs w:val="24"/>
        </w:rPr>
        <w:t xml:space="preserve"> </w:t>
      </w:r>
      <w:r w:rsidR="00012E2C" w:rsidRPr="0001699F">
        <w:rPr>
          <w:sz w:val="24"/>
          <w:szCs w:val="24"/>
        </w:rPr>
        <w:t>total amount to be paid</w:t>
      </w:r>
      <w:r w:rsidRPr="0001699F">
        <w:rPr>
          <w:sz w:val="24"/>
          <w:szCs w:val="24"/>
        </w:rPr>
        <w:t>;</w:t>
      </w:r>
      <w:r w:rsidRPr="0001699F">
        <w:rPr>
          <w:spacing w:val="-5"/>
          <w:sz w:val="24"/>
          <w:szCs w:val="24"/>
        </w:rPr>
        <w:t xml:space="preserve"> and</w:t>
      </w:r>
    </w:p>
    <w:p w14:paraId="37C5E7B6" w14:textId="77777777" w:rsidR="007B79E0" w:rsidRPr="0001699F" w:rsidRDefault="007B79E0" w:rsidP="00200048">
      <w:pPr>
        <w:pStyle w:val="BodyText"/>
        <w:spacing w:before="126" w:line="360" w:lineRule="auto"/>
        <w:rPr>
          <w:sz w:val="24"/>
          <w:szCs w:val="24"/>
        </w:rPr>
      </w:pPr>
    </w:p>
    <w:p w14:paraId="37C5E7B7" w14:textId="51A8AB4E" w:rsidR="007B79E0" w:rsidRPr="0001699F" w:rsidRDefault="00912CB5" w:rsidP="00EC216C">
      <w:pPr>
        <w:pStyle w:val="BodyText"/>
        <w:tabs>
          <w:tab w:val="left" w:pos="1529"/>
        </w:tabs>
        <w:spacing w:line="360" w:lineRule="auto"/>
        <w:ind w:left="1134"/>
        <w:rPr>
          <w:sz w:val="24"/>
          <w:szCs w:val="24"/>
        </w:rPr>
      </w:pPr>
      <w:r w:rsidRPr="0001699F">
        <w:rPr>
          <w:b/>
          <w:spacing w:val="-5"/>
          <w:sz w:val="24"/>
          <w:szCs w:val="24"/>
        </w:rPr>
        <w:t>£Y</w:t>
      </w:r>
      <w:r w:rsidRPr="0001699F">
        <w:rPr>
          <w:b/>
          <w:sz w:val="24"/>
          <w:szCs w:val="24"/>
        </w:rPr>
        <w:tab/>
      </w:r>
      <w:r w:rsidRPr="0001699F">
        <w:rPr>
          <w:sz w:val="24"/>
          <w:szCs w:val="24"/>
        </w:rPr>
        <w:t>is</w:t>
      </w:r>
      <w:r w:rsidRPr="0001699F">
        <w:rPr>
          <w:spacing w:val="-7"/>
          <w:sz w:val="24"/>
          <w:szCs w:val="24"/>
        </w:rPr>
        <w:t xml:space="preserve"> </w:t>
      </w:r>
      <w:r w:rsidRPr="0001699F">
        <w:rPr>
          <w:sz w:val="24"/>
          <w:szCs w:val="24"/>
        </w:rPr>
        <w:t>the</w:t>
      </w:r>
      <w:r w:rsidRPr="0001699F">
        <w:rPr>
          <w:spacing w:val="-5"/>
          <w:sz w:val="24"/>
          <w:szCs w:val="24"/>
        </w:rPr>
        <w:t xml:space="preserve"> </w:t>
      </w:r>
      <w:r w:rsidRPr="0001699F">
        <w:rPr>
          <w:sz w:val="24"/>
          <w:szCs w:val="24"/>
        </w:rPr>
        <w:t>sum</w:t>
      </w:r>
      <w:r w:rsidRPr="0001699F">
        <w:rPr>
          <w:spacing w:val="-6"/>
          <w:sz w:val="24"/>
          <w:szCs w:val="24"/>
        </w:rPr>
        <w:t xml:space="preserve"> </w:t>
      </w:r>
      <w:r w:rsidRPr="0001699F">
        <w:rPr>
          <w:sz w:val="24"/>
          <w:szCs w:val="24"/>
        </w:rPr>
        <w:t>to</w:t>
      </w:r>
      <w:r w:rsidRPr="0001699F">
        <w:rPr>
          <w:spacing w:val="-4"/>
          <w:sz w:val="24"/>
          <w:szCs w:val="24"/>
        </w:rPr>
        <w:t xml:space="preserve"> </w:t>
      </w:r>
      <w:r w:rsidRPr="0001699F">
        <w:rPr>
          <w:sz w:val="24"/>
          <w:szCs w:val="24"/>
        </w:rPr>
        <w:t>which</w:t>
      </w:r>
      <w:r w:rsidRPr="0001699F">
        <w:rPr>
          <w:spacing w:val="-5"/>
          <w:sz w:val="24"/>
          <w:szCs w:val="24"/>
        </w:rPr>
        <w:t xml:space="preserve"> </w:t>
      </w:r>
      <w:r w:rsidRPr="0001699F">
        <w:rPr>
          <w:sz w:val="24"/>
          <w:szCs w:val="24"/>
        </w:rPr>
        <w:t>this</w:t>
      </w:r>
      <w:r w:rsidRPr="0001699F">
        <w:rPr>
          <w:spacing w:val="-5"/>
          <w:sz w:val="24"/>
          <w:szCs w:val="24"/>
        </w:rPr>
        <w:t xml:space="preserve"> </w:t>
      </w:r>
      <w:r w:rsidRPr="0001699F">
        <w:rPr>
          <w:sz w:val="24"/>
          <w:szCs w:val="24"/>
        </w:rPr>
        <w:t>formula</w:t>
      </w:r>
      <w:r w:rsidRPr="0001699F">
        <w:rPr>
          <w:spacing w:val="-5"/>
          <w:sz w:val="24"/>
          <w:szCs w:val="24"/>
        </w:rPr>
        <w:t xml:space="preserve"> </w:t>
      </w:r>
      <w:r w:rsidRPr="0001699F">
        <w:rPr>
          <w:sz w:val="24"/>
          <w:szCs w:val="24"/>
        </w:rPr>
        <w:t>is</w:t>
      </w:r>
      <w:r w:rsidRPr="0001699F">
        <w:rPr>
          <w:spacing w:val="-4"/>
          <w:sz w:val="24"/>
          <w:szCs w:val="24"/>
        </w:rPr>
        <w:t xml:space="preserve"> </w:t>
      </w:r>
      <w:r w:rsidR="006B0E1A" w:rsidRPr="0001699F">
        <w:rPr>
          <w:spacing w:val="-2"/>
          <w:sz w:val="24"/>
          <w:szCs w:val="24"/>
        </w:rPr>
        <w:t>applied.</w:t>
      </w:r>
    </w:p>
    <w:p w14:paraId="37C5E7B8" w14:textId="77777777" w:rsidR="007B79E0" w:rsidRPr="0001699F" w:rsidRDefault="007B79E0" w:rsidP="00200048">
      <w:pPr>
        <w:pStyle w:val="BodyText"/>
        <w:spacing w:before="125" w:line="360" w:lineRule="auto"/>
        <w:rPr>
          <w:sz w:val="24"/>
          <w:szCs w:val="24"/>
        </w:rPr>
      </w:pPr>
    </w:p>
    <w:p w14:paraId="37C5E7B9" w14:textId="77777777" w:rsidR="007B79E0" w:rsidRPr="0001699F" w:rsidRDefault="00912CB5" w:rsidP="00EC216C">
      <w:pPr>
        <w:pStyle w:val="BodyText"/>
        <w:spacing w:before="1" w:line="360" w:lineRule="auto"/>
        <w:ind w:left="1134" w:right="122"/>
        <w:jc w:val="both"/>
        <w:rPr>
          <w:sz w:val="24"/>
          <w:szCs w:val="24"/>
        </w:rPr>
      </w:pPr>
      <w:r w:rsidRPr="0001699F">
        <w:rPr>
          <w:sz w:val="24"/>
          <w:szCs w:val="24"/>
        </w:rPr>
        <w:t>provided that if the Index shall cease to exist, there shall be substituted such other index of building costs as shall be specified by the Council and provided further that if the application of this calculation produces a reduction in the sum in question, such sum shall remain unchanged.</w:t>
      </w:r>
    </w:p>
    <w:p w14:paraId="37C5E7BA" w14:textId="77777777" w:rsidR="007B79E0" w:rsidRPr="0001699F" w:rsidRDefault="00912CB5" w:rsidP="00AF2BDE">
      <w:pPr>
        <w:pStyle w:val="Heading1"/>
        <w:numPr>
          <w:ilvl w:val="0"/>
          <w:numId w:val="10"/>
        </w:numPr>
        <w:tabs>
          <w:tab w:val="left" w:pos="1134"/>
        </w:tabs>
        <w:spacing w:before="120" w:line="360" w:lineRule="auto"/>
        <w:ind w:left="1134" w:hanging="708"/>
        <w:jc w:val="both"/>
        <w:rPr>
          <w:sz w:val="24"/>
          <w:szCs w:val="24"/>
        </w:rPr>
      </w:pPr>
      <w:r w:rsidRPr="0001699F">
        <w:rPr>
          <w:spacing w:val="-2"/>
          <w:sz w:val="24"/>
          <w:szCs w:val="24"/>
        </w:rPr>
        <w:t>Interest</w:t>
      </w:r>
    </w:p>
    <w:p w14:paraId="37C5E7BB" w14:textId="51B2EDD9" w:rsidR="007B79E0" w:rsidRDefault="00E451AF" w:rsidP="00AF2BDE">
      <w:pPr>
        <w:pStyle w:val="BodyText"/>
        <w:tabs>
          <w:tab w:val="left" w:pos="1134"/>
        </w:tabs>
        <w:spacing w:before="178" w:line="360" w:lineRule="auto"/>
        <w:ind w:left="1134" w:right="120" w:hanging="709"/>
        <w:jc w:val="both"/>
        <w:rPr>
          <w:spacing w:val="-2"/>
          <w:sz w:val="24"/>
          <w:szCs w:val="24"/>
        </w:rPr>
      </w:pPr>
      <w:r>
        <w:rPr>
          <w:sz w:val="24"/>
          <w:szCs w:val="24"/>
        </w:rPr>
        <w:tab/>
      </w:r>
      <w:r w:rsidR="00912CB5" w:rsidRPr="0001699F">
        <w:rPr>
          <w:sz w:val="24"/>
          <w:szCs w:val="24"/>
        </w:rPr>
        <w:t>If any payment due to the Council under this Deed is paid late, Interest will be payable from the date</w:t>
      </w:r>
      <w:r w:rsidR="00912CB5" w:rsidRPr="0001699F">
        <w:rPr>
          <w:spacing w:val="-13"/>
          <w:sz w:val="24"/>
          <w:szCs w:val="24"/>
        </w:rPr>
        <w:t xml:space="preserve"> </w:t>
      </w:r>
      <w:r w:rsidR="00912CB5" w:rsidRPr="0001699F">
        <w:rPr>
          <w:sz w:val="24"/>
          <w:szCs w:val="24"/>
        </w:rPr>
        <w:t>that</w:t>
      </w:r>
      <w:r w:rsidR="00912CB5" w:rsidRPr="0001699F">
        <w:rPr>
          <w:spacing w:val="-11"/>
          <w:sz w:val="24"/>
          <w:szCs w:val="24"/>
        </w:rPr>
        <w:t xml:space="preserve"> </w:t>
      </w:r>
      <w:r w:rsidR="00912CB5" w:rsidRPr="0001699F">
        <w:rPr>
          <w:sz w:val="24"/>
          <w:szCs w:val="24"/>
        </w:rPr>
        <w:t>the</w:t>
      </w:r>
      <w:r w:rsidR="00912CB5" w:rsidRPr="0001699F">
        <w:rPr>
          <w:spacing w:val="-12"/>
          <w:sz w:val="24"/>
          <w:szCs w:val="24"/>
        </w:rPr>
        <w:t xml:space="preserve"> </w:t>
      </w:r>
      <w:r w:rsidR="00912CB5" w:rsidRPr="0001699F">
        <w:rPr>
          <w:sz w:val="24"/>
          <w:szCs w:val="24"/>
        </w:rPr>
        <w:t>payment</w:t>
      </w:r>
      <w:r w:rsidR="00912CB5" w:rsidRPr="0001699F">
        <w:rPr>
          <w:spacing w:val="-12"/>
          <w:sz w:val="24"/>
          <w:szCs w:val="24"/>
        </w:rPr>
        <w:t xml:space="preserve"> </w:t>
      </w:r>
      <w:r w:rsidR="00912CB5" w:rsidRPr="0001699F">
        <w:rPr>
          <w:sz w:val="24"/>
          <w:szCs w:val="24"/>
        </w:rPr>
        <w:t>is</w:t>
      </w:r>
      <w:r w:rsidR="00912CB5" w:rsidRPr="0001699F">
        <w:rPr>
          <w:spacing w:val="-12"/>
          <w:sz w:val="24"/>
          <w:szCs w:val="24"/>
        </w:rPr>
        <w:t xml:space="preserve"> </w:t>
      </w:r>
      <w:r w:rsidR="00912CB5" w:rsidRPr="0001699F">
        <w:rPr>
          <w:sz w:val="24"/>
          <w:szCs w:val="24"/>
        </w:rPr>
        <w:t>due</w:t>
      </w:r>
      <w:r w:rsidR="00912CB5" w:rsidRPr="0001699F">
        <w:rPr>
          <w:spacing w:val="-13"/>
          <w:sz w:val="24"/>
          <w:szCs w:val="24"/>
        </w:rPr>
        <w:t xml:space="preserve"> </w:t>
      </w:r>
      <w:r w:rsidR="00912CB5" w:rsidRPr="0001699F">
        <w:rPr>
          <w:sz w:val="24"/>
          <w:szCs w:val="24"/>
        </w:rPr>
        <w:t>to</w:t>
      </w:r>
      <w:r w:rsidR="00912CB5" w:rsidRPr="0001699F">
        <w:rPr>
          <w:spacing w:val="-13"/>
          <w:sz w:val="24"/>
          <w:szCs w:val="24"/>
        </w:rPr>
        <w:t xml:space="preserve"> </w:t>
      </w:r>
      <w:r w:rsidR="00912CB5" w:rsidRPr="0001699F">
        <w:rPr>
          <w:sz w:val="24"/>
          <w:szCs w:val="24"/>
        </w:rPr>
        <w:t>the</w:t>
      </w:r>
      <w:r w:rsidR="00912CB5" w:rsidRPr="0001699F">
        <w:rPr>
          <w:spacing w:val="-13"/>
          <w:sz w:val="24"/>
          <w:szCs w:val="24"/>
        </w:rPr>
        <w:t xml:space="preserve"> </w:t>
      </w:r>
      <w:r w:rsidR="00912CB5" w:rsidRPr="0001699F">
        <w:rPr>
          <w:sz w:val="24"/>
          <w:szCs w:val="24"/>
        </w:rPr>
        <w:t>date</w:t>
      </w:r>
      <w:r w:rsidR="00912CB5" w:rsidRPr="0001699F">
        <w:rPr>
          <w:spacing w:val="-13"/>
          <w:sz w:val="24"/>
          <w:szCs w:val="24"/>
        </w:rPr>
        <w:t xml:space="preserve"> </w:t>
      </w:r>
      <w:r w:rsidR="00912CB5" w:rsidRPr="0001699F">
        <w:rPr>
          <w:sz w:val="24"/>
          <w:szCs w:val="24"/>
        </w:rPr>
        <w:t>that</w:t>
      </w:r>
      <w:r w:rsidR="00912CB5" w:rsidRPr="0001699F">
        <w:rPr>
          <w:spacing w:val="-11"/>
          <w:sz w:val="24"/>
          <w:szCs w:val="24"/>
        </w:rPr>
        <w:t xml:space="preserve"> </w:t>
      </w:r>
      <w:r w:rsidR="00912CB5" w:rsidRPr="0001699F">
        <w:rPr>
          <w:sz w:val="24"/>
          <w:szCs w:val="24"/>
        </w:rPr>
        <w:t>payment</w:t>
      </w:r>
      <w:r w:rsidR="00912CB5" w:rsidRPr="0001699F">
        <w:rPr>
          <w:spacing w:val="-12"/>
          <w:sz w:val="24"/>
          <w:szCs w:val="24"/>
        </w:rPr>
        <w:t xml:space="preserve"> </w:t>
      </w:r>
      <w:r w:rsidR="00912CB5" w:rsidRPr="0001699F">
        <w:rPr>
          <w:sz w:val="24"/>
          <w:szCs w:val="24"/>
        </w:rPr>
        <w:t>is</w:t>
      </w:r>
      <w:r w:rsidR="00912CB5" w:rsidRPr="0001699F">
        <w:rPr>
          <w:spacing w:val="-12"/>
          <w:sz w:val="24"/>
          <w:szCs w:val="24"/>
        </w:rPr>
        <w:t xml:space="preserve"> </w:t>
      </w:r>
      <w:r w:rsidR="00912CB5" w:rsidRPr="0001699F">
        <w:rPr>
          <w:sz w:val="24"/>
          <w:szCs w:val="24"/>
        </w:rPr>
        <w:t>received</w:t>
      </w:r>
      <w:r w:rsidR="00912CB5" w:rsidRPr="0001699F">
        <w:rPr>
          <w:spacing w:val="-13"/>
          <w:sz w:val="24"/>
          <w:szCs w:val="24"/>
        </w:rPr>
        <w:t xml:space="preserve"> </w:t>
      </w:r>
      <w:r w:rsidR="00912CB5" w:rsidRPr="0001699F">
        <w:rPr>
          <w:sz w:val="24"/>
          <w:szCs w:val="24"/>
        </w:rPr>
        <w:t>by</w:t>
      </w:r>
      <w:r w:rsidR="00912CB5" w:rsidRPr="0001699F">
        <w:rPr>
          <w:spacing w:val="-13"/>
          <w:sz w:val="24"/>
          <w:szCs w:val="24"/>
        </w:rPr>
        <w:t xml:space="preserve"> </w:t>
      </w:r>
      <w:r w:rsidR="00912CB5" w:rsidRPr="0001699F">
        <w:rPr>
          <w:sz w:val="24"/>
          <w:szCs w:val="24"/>
        </w:rPr>
        <w:t>the</w:t>
      </w:r>
      <w:r w:rsidR="00912CB5" w:rsidRPr="0001699F">
        <w:rPr>
          <w:spacing w:val="-13"/>
          <w:sz w:val="24"/>
          <w:szCs w:val="24"/>
        </w:rPr>
        <w:t xml:space="preserve"> </w:t>
      </w:r>
      <w:r w:rsidR="00912CB5" w:rsidRPr="0001699F">
        <w:rPr>
          <w:sz w:val="24"/>
          <w:szCs w:val="24"/>
        </w:rPr>
        <w:t>Council</w:t>
      </w:r>
      <w:r w:rsidR="00912CB5" w:rsidRPr="0001699F">
        <w:rPr>
          <w:spacing w:val="-13"/>
          <w:sz w:val="24"/>
          <w:szCs w:val="24"/>
        </w:rPr>
        <w:t xml:space="preserve"> </w:t>
      </w:r>
      <w:r w:rsidR="00912CB5" w:rsidRPr="0001699F">
        <w:rPr>
          <w:sz w:val="24"/>
          <w:szCs w:val="24"/>
        </w:rPr>
        <w:t>and</w:t>
      </w:r>
      <w:r w:rsidR="00912CB5" w:rsidRPr="0001699F">
        <w:rPr>
          <w:spacing w:val="-13"/>
          <w:sz w:val="24"/>
          <w:szCs w:val="24"/>
        </w:rPr>
        <w:t xml:space="preserve"> </w:t>
      </w:r>
      <w:r w:rsidR="00912CB5" w:rsidRPr="0001699F">
        <w:rPr>
          <w:sz w:val="24"/>
          <w:szCs w:val="24"/>
        </w:rPr>
        <w:t xml:space="preserve">compounded </w:t>
      </w:r>
      <w:r w:rsidR="00912CB5" w:rsidRPr="0001699F">
        <w:rPr>
          <w:spacing w:val="-2"/>
          <w:sz w:val="24"/>
          <w:szCs w:val="24"/>
        </w:rPr>
        <w:t>annually.</w:t>
      </w:r>
    </w:p>
    <w:p w14:paraId="37C5E7BC" w14:textId="77777777" w:rsidR="007B79E0" w:rsidRPr="0001699F" w:rsidRDefault="00912CB5" w:rsidP="00292766">
      <w:pPr>
        <w:pStyle w:val="Heading1"/>
        <w:numPr>
          <w:ilvl w:val="0"/>
          <w:numId w:val="10"/>
        </w:numPr>
        <w:tabs>
          <w:tab w:val="left" w:pos="1134"/>
        </w:tabs>
        <w:spacing w:before="119" w:line="360" w:lineRule="auto"/>
        <w:ind w:left="1134" w:hanging="708"/>
        <w:jc w:val="both"/>
        <w:rPr>
          <w:sz w:val="24"/>
          <w:szCs w:val="24"/>
        </w:rPr>
      </w:pPr>
      <w:r w:rsidRPr="0001699F">
        <w:rPr>
          <w:sz w:val="24"/>
          <w:szCs w:val="24"/>
        </w:rPr>
        <w:t>Change</w:t>
      </w:r>
      <w:r w:rsidRPr="0001699F">
        <w:rPr>
          <w:spacing w:val="-6"/>
          <w:sz w:val="24"/>
          <w:szCs w:val="24"/>
        </w:rPr>
        <w:t xml:space="preserve"> </w:t>
      </w:r>
      <w:r w:rsidRPr="0001699F">
        <w:rPr>
          <w:sz w:val="24"/>
          <w:szCs w:val="24"/>
        </w:rPr>
        <w:t>in</w:t>
      </w:r>
      <w:r w:rsidRPr="0001699F">
        <w:rPr>
          <w:spacing w:val="-6"/>
          <w:sz w:val="24"/>
          <w:szCs w:val="24"/>
        </w:rPr>
        <w:t xml:space="preserve"> </w:t>
      </w:r>
      <w:r w:rsidRPr="0001699F">
        <w:rPr>
          <w:spacing w:val="-2"/>
          <w:sz w:val="24"/>
          <w:szCs w:val="24"/>
        </w:rPr>
        <w:t>Ownership</w:t>
      </w:r>
    </w:p>
    <w:p w14:paraId="37C5E7BD" w14:textId="5FD246DC" w:rsidR="007B79E0" w:rsidRPr="0001699F" w:rsidRDefault="00E451AF" w:rsidP="00AF2BDE">
      <w:pPr>
        <w:pStyle w:val="BodyText"/>
        <w:tabs>
          <w:tab w:val="left" w:pos="1134"/>
        </w:tabs>
        <w:spacing w:before="178" w:line="360" w:lineRule="auto"/>
        <w:ind w:left="1134" w:right="120" w:hanging="708"/>
        <w:jc w:val="both"/>
        <w:rPr>
          <w:sz w:val="24"/>
          <w:szCs w:val="24"/>
        </w:rPr>
      </w:pPr>
      <w:r>
        <w:rPr>
          <w:sz w:val="24"/>
          <w:szCs w:val="24"/>
        </w:rPr>
        <w:tab/>
      </w:r>
      <w:r w:rsidR="00912CB5" w:rsidRPr="0001699F">
        <w:rPr>
          <w:sz w:val="24"/>
          <w:szCs w:val="24"/>
        </w:rPr>
        <w:t>The</w:t>
      </w:r>
      <w:r w:rsidR="00912CB5" w:rsidRPr="0001699F">
        <w:rPr>
          <w:spacing w:val="-7"/>
          <w:sz w:val="24"/>
          <w:szCs w:val="24"/>
        </w:rPr>
        <w:t xml:space="preserve"> </w:t>
      </w:r>
      <w:r w:rsidR="00912CB5" w:rsidRPr="0001699F">
        <w:rPr>
          <w:sz w:val="24"/>
          <w:szCs w:val="24"/>
        </w:rPr>
        <w:t>Owner</w:t>
      </w:r>
      <w:r w:rsidR="00912CB5" w:rsidRPr="0001699F">
        <w:rPr>
          <w:spacing w:val="-6"/>
          <w:sz w:val="24"/>
          <w:szCs w:val="24"/>
        </w:rPr>
        <w:t xml:space="preserve"> </w:t>
      </w:r>
      <w:r w:rsidR="00912CB5" w:rsidRPr="0001699F">
        <w:rPr>
          <w:sz w:val="24"/>
          <w:szCs w:val="24"/>
        </w:rPr>
        <w:t>agrees</w:t>
      </w:r>
      <w:r w:rsidR="00912CB5" w:rsidRPr="0001699F">
        <w:rPr>
          <w:spacing w:val="-5"/>
          <w:sz w:val="24"/>
          <w:szCs w:val="24"/>
        </w:rPr>
        <w:t xml:space="preserve"> </w:t>
      </w:r>
      <w:r w:rsidR="00912CB5" w:rsidRPr="0001699F">
        <w:rPr>
          <w:sz w:val="24"/>
          <w:szCs w:val="24"/>
        </w:rPr>
        <w:t>with</w:t>
      </w:r>
      <w:r w:rsidR="00912CB5" w:rsidRPr="0001699F">
        <w:rPr>
          <w:spacing w:val="-7"/>
          <w:sz w:val="24"/>
          <w:szCs w:val="24"/>
        </w:rPr>
        <w:t xml:space="preserve"> </w:t>
      </w:r>
      <w:r w:rsidR="00912CB5" w:rsidRPr="0001699F">
        <w:rPr>
          <w:sz w:val="24"/>
          <w:szCs w:val="24"/>
        </w:rPr>
        <w:t>the</w:t>
      </w:r>
      <w:r w:rsidR="00912CB5" w:rsidRPr="0001699F">
        <w:rPr>
          <w:spacing w:val="-5"/>
          <w:sz w:val="24"/>
          <w:szCs w:val="24"/>
        </w:rPr>
        <w:t xml:space="preserve"> </w:t>
      </w:r>
      <w:r w:rsidR="00912CB5" w:rsidRPr="0001699F">
        <w:rPr>
          <w:sz w:val="24"/>
          <w:szCs w:val="24"/>
        </w:rPr>
        <w:t>Council</w:t>
      </w:r>
      <w:r w:rsidR="00912CB5" w:rsidRPr="0001699F">
        <w:rPr>
          <w:spacing w:val="-7"/>
          <w:sz w:val="24"/>
          <w:szCs w:val="24"/>
        </w:rPr>
        <w:t xml:space="preserve"> </w:t>
      </w:r>
      <w:r w:rsidR="00912CB5" w:rsidRPr="0001699F">
        <w:rPr>
          <w:sz w:val="24"/>
          <w:szCs w:val="24"/>
        </w:rPr>
        <w:t>to</w:t>
      </w:r>
      <w:r w:rsidR="00912CB5" w:rsidRPr="0001699F">
        <w:rPr>
          <w:spacing w:val="-5"/>
          <w:sz w:val="24"/>
          <w:szCs w:val="24"/>
        </w:rPr>
        <w:t xml:space="preserve"> </w:t>
      </w:r>
      <w:r w:rsidR="00912CB5" w:rsidRPr="0001699F">
        <w:rPr>
          <w:sz w:val="24"/>
          <w:szCs w:val="24"/>
        </w:rPr>
        <w:t>give</w:t>
      </w:r>
      <w:r w:rsidR="00912CB5" w:rsidRPr="0001699F">
        <w:rPr>
          <w:spacing w:val="-4"/>
          <w:sz w:val="24"/>
          <w:szCs w:val="24"/>
        </w:rPr>
        <w:t xml:space="preserve"> </w:t>
      </w:r>
      <w:r w:rsidR="00912CB5" w:rsidRPr="0001699F">
        <w:rPr>
          <w:sz w:val="24"/>
          <w:szCs w:val="24"/>
        </w:rPr>
        <w:t>the</w:t>
      </w:r>
      <w:r w:rsidR="00912CB5" w:rsidRPr="0001699F">
        <w:rPr>
          <w:spacing w:val="-7"/>
          <w:sz w:val="24"/>
          <w:szCs w:val="24"/>
        </w:rPr>
        <w:t xml:space="preserve"> </w:t>
      </w:r>
      <w:r w:rsidR="00912CB5" w:rsidRPr="0001699F">
        <w:rPr>
          <w:sz w:val="24"/>
          <w:szCs w:val="24"/>
        </w:rPr>
        <w:t>Council</w:t>
      </w:r>
      <w:r w:rsidR="00912CB5" w:rsidRPr="0001699F">
        <w:rPr>
          <w:spacing w:val="-5"/>
          <w:sz w:val="24"/>
          <w:szCs w:val="24"/>
        </w:rPr>
        <w:t xml:space="preserve"> </w:t>
      </w:r>
      <w:r w:rsidR="00912CB5" w:rsidRPr="0001699F">
        <w:rPr>
          <w:sz w:val="24"/>
          <w:szCs w:val="24"/>
        </w:rPr>
        <w:t>written</w:t>
      </w:r>
      <w:r w:rsidR="00912CB5" w:rsidRPr="0001699F">
        <w:rPr>
          <w:spacing w:val="-4"/>
          <w:sz w:val="24"/>
          <w:szCs w:val="24"/>
        </w:rPr>
        <w:t xml:space="preserve"> </w:t>
      </w:r>
      <w:r w:rsidR="00912CB5" w:rsidRPr="0001699F">
        <w:rPr>
          <w:sz w:val="24"/>
          <w:szCs w:val="24"/>
        </w:rPr>
        <w:t>notice</w:t>
      </w:r>
      <w:r w:rsidR="00912CB5" w:rsidRPr="0001699F">
        <w:rPr>
          <w:spacing w:val="-7"/>
          <w:sz w:val="24"/>
          <w:szCs w:val="24"/>
        </w:rPr>
        <w:t xml:space="preserve"> </w:t>
      </w:r>
      <w:r w:rsidR="00912CB5" w:rsidRPr="0001699F">
        <w:rPr>
          <w:sz w:val="24"/>
          <w:szCs w:val="24"/>
        </w:rPr>
        <w:t>of</w:t>
      </w:r>
      <w:r w:rsidR="00912CB5" w:rsidRPr="0001699F">
        <w:rPr>
          <w:spacing w:val="-4"/>
          <w:sz w:val="24"/>
          <w:szCs w:val="24"/>
        </w:rPr>
        <w:t xml:space="preserve"> </w:t>
      </w:r>
      <w:r w:rsidR="00912CB5" w:rsidRPr="0001699F">
        <w:rPr>
          <w:sz w:val="24"/>
          <w:szCs w:val="24"/>
        </w:rPr>
        <w:t>any</w:t>
      </w:r>
      <w:r w:rsidR="00912CB5" w:rsidRPr="0001699F">
        <w:rPr>
          <w:spacing w:val="-5"/>
          <w:sz w:val="24"/>
          <w:szCs w:val="24"/>
        </w:rPr>
        <w:t xml:space="preserve"> </w:t>
      </w:r>
      <w:r w:rsidR="00912CB5" w:rsidRPr="0001699F">
        <w:rPr>
          <w:sz w:val="24"/>
          <w:szCs w:val="24"/>
        </w:rPr>
        <w:t>change</w:t>
      </w:r>
      <w:r w:rsidR="00912CB5" w:rsidRPr="0001699F">
        <w:rPr>
          <w:spacing w:val="-7"/>
          <w:sz w:val="24"/>
          <w:szCs w:val="24"/>
        </w:rPr>
        <w:t xml:space="preserve"> </w:t>
      </w:r>
      <w:r w:rsidR="00912CB5" w:rsidRPr="0001699F">
        <w:rPr>
          <w:sz w:val="24"/>
          <w:szCs w:val="24"/>
        </w:rPr>
        <w:t>in</w:t>
      </w:r>
      <w:r w:rsidR="00912CB5" w:rsidRPr="0001699F">
        <w:rPr>
          <w:spacing w:val="-4"/>
          <w:sz w:val="24"/>
          <w:szCs w:val="24"/>
        </w:rPr>
        <w:t xml:space="preserve"> </w:t>
      </w:r>
      <w:r w:rsidR="00912CB5" w:rsidRPr="0001699F">
        <w:rPr>
          <w:sz w:val="24"/>
          <w:szCs w:val="24"/>
        </w:rPr>
        <w:t>ownership of</w:t>
      </w:r>
      <w:r w:rsidR="00912CB5" w:rsidRPr="0001699F">
        <w:rPr>
          <w:spacing w:val="-2"/>
          <w:sz w:val="24"/>
          <w:szCs w:val="24"/>
        </w:rPr>
        <w:t xml:space="preserve"> </w:t>
      </w:r>
      <w:r w:rsidR="00912CB5" w:rsidRPr="0001699F">
        <w:rPr>
          <w:sz w:val="24"/>
          <w:szCs w:val="24"/>
        </w:rPr>
        <w:t>any</w:t>
      </w:r>
      <w:r w:rsidR="00912CB5" w:rsidRPr="0001699F">
        <w:rPr>
          <w:spacing w:val="-1"/>
          <w:sz w:val="24"/>
          <w:szCs w:val="24"/>
        </w:rPr>
        <w:t xml:space="preserve"> </w:t>
      </w:r>
      <w:r w:rsidR="00912CB5" w:rsidRPr="0001699F">
        <w:rPr>
          <w:sz w:val="24"/>
          <w:szCs w:val="24"/>
        </w:rPr>
        <w:t>of its</w:t>
      </w:r>
      <w:r w:rsidR="00912CB5" w:rsidRPr="0001699F">
        <w:rPr>
          <w:spacing w:val="-1"/>
          <w:sz w:val="24"/>
          <w:szCs w:val="24"/>
        </w:rPr>
        <w:t xml:space="preserve"> </w:t>
      </w:r>
      <w:r w:rsidR="00912CB5" w:rsidRPr="0001699F">
        <w:rPr>
          <w:sz w:val="24"/>
          <w:szCs w:val="24"/>
        </w:rPr>
        <w:t xml:space="preserve">interests in the </w:t>
      </w:r>
      <w:r w:rsidR="00893CA0" w:rsidRPr="0001699F">
        <w:rPr>
          <w:sz w:val="24"/>
          <w:szCs w:val="24"/>
        </w:rPr>
        <w:t xml:space="preserve">Biodiversity Gain </w:t>
      </w:r>
      <w:r w:rsidR="00212284" w:rsidRPr="0001699F">
        <w:rPr>
          <w:sz w:val="24"/>
          <w:szCs w:val="24"/>
        </w:rPr>
        <w:t>Site occurring</w:t>
      </w:r>
      <w:r w:rsidR="00912CB5" w:rsidRPr="0001699F">
        <w:rPr>
          <w:sz w:val="24"/>
          <w:szCs w:val="24"/>
        </w:rPr>
        <w:t xml:space="preserve"> before all</w:t>
      </w:r>
      <w:r w:rsidR="00912CB5" w:rsidRPr="0001699F">
        <w:rPr>
          <w:spacing w:val="-1"/>
          <w:sz w:val="24"/>
          <w:szCs w:val="24"/>
        </w:rPr>
        <w:t xml:space="preserve"> </w:t>
      </w:r>
      <w:r w:rsidR="00912CB5" w:rsidRPr="0001699F">
        <w:rPr>
          <w:sz w:val="24"/>
          <w:szCs w:val="24"/>
        </w:rPr>
        <w:t>the obligations</w:t>
      </w:r>
      <w:r w:rsidR="00912CB5" w:rsidRPr="0001699F">
        <w:rPr>
          <w:spacing w:val="-1"/>
          <w:sz w:val="24"/>
          <w:szCs w:val="24"/>
        </w:rPr>
        <w:t xml:space="preserve"> </w:t>
      </w:r>
      <w:r w:rsidR="00912CB5" w:rsidRPr="0001699F">
        <w:rPr>
          <w:sz w:val="24"/>
          <w:szCs w:val="24"/>
        </w:rPr>
        <w:t>under this Deed have been discharged within 20 Working Days of any such change.</w:t>
      </w:r>
      <w:r w:rsidR="00912CB5" w:rsidRPr="0001699F">
        <w:rPr>
          <w:spacing w:val="40"/>
          <w:sz w:val="24"/>
          <w:szCs w:val="24"/>
        </w:rPr>
        <w:t xml:space="preserve"> </w:t>
      </w:r>
      <w:r w:rsidR="00912CB5" w:rsidRPr="0001699F">
        <w:rPr>
          <w:sz w:val="24"/>
          <w:szCs w:val="24"/>
        </w:rPr>
        <w:t xml:space="preserve">Such </w:t>
      </w:r>
      <w:proofErr w:type="gramStart"/>
      <w:r w:rsidR="00912CB5" w:rsidRPr="0001699F">
        <w:rPr>
          <w:sz w:val="24"/>
          <w:szCs w:val="24"/>
        </w:rPr>
        <w:t>notice</w:t>
      </w:r>
      <w:proofErr w:type="gramEnd"/>
      <w:r w:rsidR="00912CB5" w:rsidRPr="0001699F">
        <w:rPr>
          <w:sz w:val="24"/>
          <w:szCs w:val="24"/>
        </w:rPr>
        <w:t xml:space="preserve"> to give</w:t>
      </w:r>
      <w:r w:rsidR="00912CB5" w:rsidRPr="0001699F">
        <w:rPr>
          <w:spacing w:val="-2"/>
          <w:sz w:val="24"/>
          <w:szCs w:val="24"/>
        </w:rPr>
        <w:t xml:space="preserve"> </w:t>
      </w:r>
      <w:r w:rsidR="00912CB5" w:rsidRPr="0001699F">
        <w:rPr>
          <w:sz w:val="24"/>
          <w:szCs w:val="24"/>
        </w:rPr>
        <w:t>details</w:t>
      </w:r>
      <w:r w:rsidR="00912CB5" w:rsidRPr="0001699F">
        <w:rPr>
          <w:spacing w:val="-1"/>
          <w:sz w:val="24"/>
          <w:szCs w:val="24"/>
        </w:rPr>
        <w:t xml:space="preserve"> </w:t>
      </w:r>
      <w:r w:rsidR="00912CB5" w:rsidRPr="0001699F">
        <w:rPr>
          <w:sz w:val="24"/>
          <w:szCs w:val="24"/>
        </w:rPr>
        <w:t>of</w:t>
      </w:r>
      <w:r w:rsidR="00912CB5" w:rsidRPr="0001699F">
        <w:rPr>
          <w:spacing w:val="-2"/>
          <w:sz w:val="24"/>
          <w:szCs w:val="24"/>
        </w:rPr>
        <w:t xml:space="preserve"> </w:t>
      </w:r>
      <w:r w:rsidR="00912CB5" w:rsidRPr="0001699F">
        <w:rPr>
          <w:sz w:val="24"/>
          <w:szCs w:val="24"/>
        </w:rPr>
        <w:t>the</w:t>
      </w:r>
      <w:r w:rsidR="00912CB5" w:rsidRPr="0001699F">
        <w:rPr>
          <w:spacing w:val="-2"/>
          <w:sz w:val="24"/>
          <w:szCs w:val="24"/>
        </w:rPr>
        <w:t xml:space="preserve"> </w:t>
      </w:r>
      <w:r w:rsidR="00912CB5" w:rsidRPr="0001699F">
        <w:rPr>
          <w:sz w:val="24"/>
          <w:szCs w:val="24"/>
        </w:rPr>
        <w:t>transferee’s</w:t>
      </w:r>
      <w:r w:rsidR="00912CB5" w:rsidRPr="0001699F">
        <w:rPr>
          <w:spacing w:val="-1"/>
          <w:sz w:val="24"/>
          <w:szCs w:val="24"/>
        </w:rPr>
        <w:t xml:space="preserve"> </w:t>
      </w:r>
      <w:r w:rsidR="00912CB5" w:rsidRPr="0001699F">
        <w:rPr>
          <w:sz w:val="24"/>
          <w:szCs w:val="24"/>
        </w:rPr>
        <w:t>name and registered office</w:t>
      </w:r>
      <w:r w:rsidR="00912CB5" w:rsidRPr="0001699F">
        <w:rPr>
          <w:spacing w:val="-2"/>
          <w:sz w:val="24"/>
          <w:szCs w:val="24"/>
        </w:rPr>
        <w:t xml:space="preserve"> </w:t>
      </w:r>
      <w:r w:rsidR="00912CB5" w:rsidRPr="0001699F">
        <w:rPr>
          <w:sz w:val="24"/>
          <w:szCs w:val="24"/>
        </w:rPr>
        <w:t>(if a</w:t>
      </w:r>
      <w:r w:rsidR="00912CB5" w:rsidRPr="0001699F">
        <w:rPr>
          <w:spacing w:val="-2"/>
          <w:sz w:val="24"/>
          <w:szCs w:val="24"/>
        </w:rPr>
        <w:t xml:space="preserve"> </w:t>
      </w:r>
      <w:r w:rsidR="00912CB5" w:rsidRPr="0001699F">
        <w:rPr>
          <w:sz w:val="24"/>
          <w:szCs w:val="24"/>
        </w:rPr>
        <w:t>company</w:t>
      </w:r>
      <w:r w:rsidR="00912CB5" w:rsidRPr="0001699F">
        <w:rPr>
          <w:spacing w:val="-1"/>
          <w:sz w:val="24"/>
          <w:szCs w:val="24"/>
        </w:rPr>
        <w:t xml:space="preserve"> </w:t>
      </w:r>
      <w:r w:rsidR="00912CB5" w:rsidRPr="0001699F">
        <w:rPr>
          <w:sz w:val="24"/>
          <w:szCs w:val="24"/>
        </w:rPr>
        <w:t>or usual</w:t>
      </w:r>
      <w:r w:rsidR="00912CB5" w:rsidRPr="0001699F">
        <w:rPr>
          <w:spacing w:val="-3"/>
          <w:sz w:val="24"/>
          <w:szCs w:val="24"/>
        </w:rPr>
        <w:t xml:space="preserve"> </w:t>
      </w:r>
      <w:r w:rsidR="00912CB5" w:rsidRPr="0001699F">
        <w:rPr>
          <w:sz w:val="24"/>
          <w:szCs w:val="24"/>
        </w:rPr>
        <w:t>address</w:t>
      </w:r>
      <w:r w:rsidR="00912CB5" w:rsidRPr="0001699F">
        <w:rPr>
          <w:spacing w:val="-1"/>
          <w:sz w:val="24"/>
          <w:szCs w:val="24"/>
        </w:rPr>
        <w:t xml:space="preserve"> </w:t>
      </w:r>
      <w:r w:rsidR="00912CB5" w:rsidRPr="0001699F">
        <w:rPr>
          <w:sz w:val="24"/>
          <w:szCs w:val="24"/>
        </w:rPr>
        <w:t>if</w:t>
      </w:r>
      <w:r w:rsidR="00912CB5" w:rsidRPr="0001699F">
        <w:rPr>
          <w:spacing w:val="-2"/>
          <w:sz w:val="24"/>
          <w:szCs w:val="24"/>
        </w:rPr>
        <w:t xml:space="preserve"> </w:t>
      </w:r>
      <w:r w:rsidR="00912CB5" w:rsidRPr="0001699F">
        <w:rPr>
          <w:sz w:val="24"/>
          <w:szCs w:val="24"/>
        </w:rPr>
        <w:t>not).</w:t>
      </w:r>
    </w:p>
    <w:p w14:paraId="37C5E7C0" w14:textId="77777777" w:rsidR="007B79E0" w:rsidRPr="0001699F" w:rsidRDefault="00912CB5" w:rsidP="00292766">
      <w:pPr>
        <w:pStyle w:val="Heading1"/>
        <w:numPr>
          <w:ilvl w:val="0"/>
          <w:numId w:val="10"/>
        </w:numPr>
        <w:tabs>
          <w:tab w:val="left" w:pos="1134"/>
        </w:tabs>
        <w:spacing w:before="119" w:line="360" w:lineRule="auto"/>
        <w:ind w:left="1134" w:hanging="709"/>
        <w:jc w:val="both"/>
        <w:rPr>
          <w:sz w:val="24"/>
          <w:szCs w:val="24"/>
        </w:rPr>
      </w:pPr>
      <w:r w:rsidRPr="0001699F">
        <w:rPr>
          <w:spacing w:val="-5"/>
          <w:sz w:val="24"/>
          <w:szCs w:val="24"/>
        </w:rPr>
        <w:t>VAT</w:t>
      </w:r>
    </w:p>
    <w:p w14:paraId="37C5E7C2" w14:textId="64B7E778" w:rsidR="007B79E0" w:rsidRPr="0001699F" w:rsidRDefault="00E451AF" w:rsidP="00AF2BDE">
      <w:pPr>
        <w:pStyle w:val="BodyText"/>
        <w:tabs>
          <w:tab w:val="left" w:pos="1134"/>
        </w:tabs>
        <w:spacing w:line="360" w:lineRule="auto"/>
        <w:ind w:left="1134" w:right="121" w:hanging="708"/>
        <w:jc w:val="both"/>
        <w:rPr>
          <w:sz w:val="24"/>
          <w:szCs w:val="24"/>
        </w:rPr>
      </w:pPr>
      <w:r>
        <w:rPr>
          <w:sz w:val="24"/>
          <w:szCs w:val="24"/>
        </w:rPr>
        <w:tab/>
      </w:r>
      <w:r w:rsidR="00912CB5" w:rsidRPr="0001699F">
        <w:rPr>
          <w:sz w:val="24"/>
          <w:szCs w:val="24"/>
        </w:rPr>
        <w:t>All</w:t>
      </w:r>
      <w:r w:rsidR="00912CB5" w:rsidRPr="0001699F">
        <w:rPr>
          <w:spacing w:val="-2"/>
          <w:sz w:val="24"/>
          <w:szCs w:val="24"/>
        </w:rPr>
        <w:t xml:space="preserve"> </w:t>
      </w:r>
      <w:r w:rsidR="00912CB5" w:rsidRPr="0001699F">
        <w:rPr>
          <w:sz w:val="24"/>
          <w:szCs w:val="24"/>
        </w:rPr>
        <w:t>payments under this Deed</w:t>
      </w:r>
      <w:r w:rsidR="00912CB5" w:rsidRPr="0001699F">
        <w:rPr>
          <w:spacing w:val="-1"/>
          <w:sz w:val="24"/>
          <w:szCs w:val="24"/>
        </w:rPr>
        <w:t xml:space="preserve"> </w:t>
      </w:r>
      <w:r w:rsidR="00912CB5" w:rsidRPr="0001699F">
        <w:rPr>
          <w:sz w:val="24"/>
          <w:szCs w:val="24"/>
        </w:rPr>
        <w:t>to</w:t>
      </w:r>
      <w:r w:rsidR="00912CB5" w:rsidRPr="0001699F">
        <w:rPr>
          <w:spacing w:val="-1"/>
          <w:sz w:val="24"/>
          <w:szCs w:val="24"/>
        </w:rPr>
        <w:t xml:space="preserve"> </w:t>
      </w:r>
      <w:r w:rsidR="00912CB5" w:rsidRPr="0001699F">
        <w:rPr>
          <w:sz w:val="24"/>
          <w:szCs w:val="24"/>
        </w:rPr>
        <w:t>be</w:t>
      </w:r>
      <w:r w:rsidR="00912CB5" w:rsidRPr="0001699F">
        <w:rPr>
          <w:spacing w:val="-1"/>
          <w:sz w:val="24"/>
          <w:szCs w:val="24"/>
        </w:rPr>
        <w:t xml:space="preserve"> </w:t>
      </w:r>
      <w:r w:rsidR="00912CB5" w:rsidRPr="0001699F">
        <w:rPr>
          <w:sz w:val="24"/>
          <w:szCs w:val="24"/>
        </w:rPr>
        <w:t>made by the</w:t>
      </w:r>
      <w:r w:rsidR="00912CB5" w:rsidRPr="0001699F">
        <w:rPr>
          <w:spacing w:val="-2"/>
          <w:sz w:val="24"/>
          <w:szCs w:val="24"/>
        </w:rPr>
        <w:t xml:space="preserve"> </w:t>
      </w:r>
      <w:r w:rsidR="00912CB5" w:rsidRPr="0001699F">
        <w:rPr>
          <w:sz w:val="24"/>
          <w:szCs w:val="24"/>
        </w:rPr>
        <w:t>Owner to</w:t>
      </w:r>
      <w:r w:rsidR="00912CB5" w:rsidRPr="0001699F">
        <w:rPr>
          <w:spacing w:val="-1"/>
          <w:sz w:val="24"/>
          <w:szCs w:val="24"/>
        </w:rPr>
        <w:t xml:space="preserve"> </w:t>
      </w:r>
      <w:r w:rsidR="00912CB5" w:rsidRPr="0001699F">
        <w:rPr>
          <w:sz w:val="24"/>
          <w:szCs w:val="24"/>
        </w:rPr>
        <w:t>the Council</w:t>
      </w:r>
      <w:r w:rsidR="00912CB5" w:rsidRPr="0001699F">
        <w:rPr>
          <w:spacing w:val="-2"/>
          <w:sz w:val="24"/>
          <w:szCs w:val="24"/>
        </w:rPr>
        <w:t xml:space="preserve"> </w:t>
      </w:r>
      <w:r w:rsidR="00912CB5" w:rsidRPr="0001699F">
        <w:rPr>
          <w:sz w:val="24"/>
          <w:szCs w:val="24"/>
        </w:rPr>
        <w:t>shall unless stated be exclusive of any value added tax properly payable.</w:t>
      </w:r>
    </w:p>
    <w:p w14:paraId="37C5E7C3" w14:textId="0119F9D7" w:rsidR="007B79E0" w:rsidRPr="0001699F" w:rsidRDefault="00A52720" w:rsidP="00292766">
      <w:pPr>
        <w:pStyle w:val="Heading1"/>
        <w:numPr>
          <w:ilvl w:val="0"/>
          <w:numId w:val="10"/>
        </w:numPr>
        <w:tabs>
          <w:tab w:val="left" w:pos="1134"/>
        </w:tabs>
        <w:spacing w:before="120" w:line="360" w:lineRule="auto"/>
        <w:ind w:left="1134" w:hanging="708"/>
        <w:jc w:val="both"/>
        <w:rPr>
          <w:sz w:val="24"/>
          <w:szCs w:val="24"/>
        </w:rPr>
      </w:pPr>
      <w:r w:rsidRPr="0001699F">
        <w:rPr>
          <w:spacing w:val="-2"/>
          <w:sz w:val="24"/>
          <w:szCs w:val="24"/>
        </w:rPr>
        <w:t>Flood Risk</w:t>
      </w:r>
    </w:p>
    <w:p w14:paraId="770BA03D" w14:textId="49E4DC33" w:rsidR="00A52720" w:rsidRPr="0001699F" w:rsidRDefault="00E451AF" w:rsidP="00292766">
      <w:pPr>
        <w:pStyle w:val="Heading1"/>
        <w:tabs>
          <w:tab w:val="left" w:pos="1134"/>
        </w:tabs>
        <w:spacing w:before="120" w:line="360" w:lineRule="auto"/>
        <w:ind w:left="1134" w:hanging="992"/>
        <w:jc w:val="both"/>
        <w:rPr>
          <w:b w:val="0"/>
          <w:sz w:val="24"/>
          <w:szCs w:val="24"/>
        </w:rPr>
      </w:pPr>
      <w:r>
        <w:rPr>
          <w:b w:val="0"/>
          <w:bCs w:val="0"/>
          <w:spacing w:val="-2"/>
          <w:sz w:val="24"/>
          <w:szCs w:val="24"/>
        </w:rPr>
        <w:tab/>
      </w:r>
      <w:r w:rsidR="00A52720" w:rsidRPr="0001699F">
        <w:rPr>
          <w:b w:val="0"/>
          <w:bCs w:val="0"/>
          <w:spacing w:val="-2"/>
          <w:sz w:val="24"/>
          <w:szCs w:val="24"/>
        </w:rPr>
        <w:t>For the avoidance of doubt the Owner shall</w:t>
      </w:r>
      <w:r w:rsidR="001E725F" w:rsidRPr="0001699F">
        <w:rPr>
          <w:b w:val="0"/>
          <w:bCs w:val="0"/>
          <w:spacing w:val="-2"/>
          <w:sz w:val="24"/>
          <w:szCs w:val="24"/>
        </w:rPr>
        <w:t xml:space="preserve"> take all such </w:t>
      </w:r>
      <w:r w:rsidR="008518BE" w:rsidRPr="0001699F">
        <w:rPr>
          <w:b w:val="0"/>
          <w:bCs w:val="0"/>
          <w:spacing w:val="-2"/>
          <w:sz w:val="24"/>
          <w:szCs w:val="24"/>
        </w:rPr>
        <w:t>steps as</w:t>
      </w:r>
      <w:r w:rsidR="001E725F" w:rsidRPr="0001699F">
        <w:rPr>
          <w:b w:val="0"/>
          <w:bCs w:val="0"/>
          <w:spacing w:val="-2"/>
          <w:sz w:val="24"/>
          <w:szCs w:val="24"/>
        </w:rPr>
        <w:t xml:space="preserve"> are necessary in </w:t>
      </w:r>
      <w:r w:rsidR="0081063F" w:rsidRPr="0001699F">
        <w:rPr>
          <w:b w:val="0"/>
          <w:bCs w:val="0"/>
          <w:spacing w:val="-2"/>
          <w:sz w:val="24"/>
          <w:szCs w:val="24"/>
        </w:rPr>
        <w:t>carrying out the Habitat Creation and Enhancement Works</w:t>
      </w:r>
      <w:r w:rsidR="00EE3781" w:rsidRPr="0001699F">
        <w:rPr>
          <w:b w:val="0"/>
          <w:bCs w:val="0"/>
          <w:spacing w:val="-2"/>
          <w:sz w:val="24"/>
          <w:szCs w:val="24"/>
        </w:rPr>
        <w:t xml:space="preserve"> and </w:t>
      </w:r>
      <w:r w:rsidR="008518BE" w:rsidRPr="0001699F">
        <w:rPr>
          <w:b w:val="0"/>
          <w:bCs w:val="0"/>
          <w:spacing w:val="-2"/>
          <w:sz w:val="24"/>
          <w:szCs w:val="24"/>
        </w:rPr>
        <w:t xml:space="preserve">in </w:t>
      </w:r>
      <w:r w:rsidR="00EE3781" w:rsidRPr="0001699F">
        <w:rPr>
          <w:b w:val="0"/>
          <w:bCs w:val="0"/>
          <w:spacing w:val="-2"/>
          <w:sz w:val="24"/>
          <w:szCs w:val="24"/>
        </w:rPr>
        <w:t xml:space="preserve">otherwise complying with the terms hereof to </w:t>
      </w:r>
      <w:r w:rsidR="008518BE" w:rsidRPr="0001699F">
        <w:rPr>
          <w:b w:val="0"/>
          <w:bCs w:val="0"/>
          <w:spacing w:val="-2"/>
          <w:sz w:val="24"/>
          <w:szCs w:val="24"/>
        </w:rPr>
        <w:t xml:space="preserve">alleviate and </w:t>
      </w:r>
      <w:r w:rsidR="00EE3781" w:rsidRPr="0001699F">
        <w:rPr>
          <w:b w:val="0"/>
          <w:bCs w:val="0"/>
          <w:spacing w:val="-2"/>
          <w:sz w:val="24"/>
          <w:szCs w:val="24"/>
        </w:rPr>
        <w:t xml:space="preserve">eliminate any risk of flooding being caused by the same and </w:t>
      </w:r>
      <w:r w:rsidR="00175412" w:rsidRPr="0001699F">
        <w:rPr>
          <w:b w:val="0"/>
          <w:bCs w:val="0"/>
          <w:spacing w:val="-2"/>
          <w:sz w:val="24"/>
          <w:szCs w:val="24"/>
        </w:rPr>
        <w:t>the Owner</w:t>
      </w:r>
      <w:r w:rsidR="00D077C5" w:rsidRPr="0001699F">
        <w:rPr>
          <w:b w:val="0"/>
          <w:bCs w:val="0"/>
          <w:spacing w:val="-2"/>
          <w:sz w:val="24"/>
          <w:szCs w:val="24"/>
        </w:rPr>
        <w:t xml:space="preserve"> indemnifies the Council </w:t>
      </w:r>
      <w:r w:rsidR="00032516" w:rsidRPr="0001699F">
        <w:rPr>
          <w:b w:val="0"/>
          <w:bCs w:val="0"/>
          <w:spacing w:val="-2"/>
          <w:sz w:val="24"/>
          <w:szCs w:val="24"/>
        </w:rPr>
        <w:t>against</w:t>
      </w:r>
      <w:r w:rsidR="00D077C5" w:rsidRPr="0001699F">
        <w:rPr>
          <w:b w:val="0"/>
          <w:bCs w:val="0"/>
          <w:spacing w:val="-2"/>
          <w:sz w:val="24"/>
          <w:szCs w:val="24"/>
        </w:rPr>
        <w:t xml:space="preserve"> all claims, costs, demands, action</w:t>
      </w:r>
      <w:r w:rsidR="001839BF" w:rsidRPr="0001699F">
        <w:rPr>
          <w:b w:val="0"/>
          <w:bCs w:val="0"/>
          <w:spacing w:val="-2"/>
          <w:sz w:val="24"/>
          <w:szCs w:val="24"/>
        </w:rPr>
        <w:t xml:space="preserve">s, proceedings and other financial liabilities </w:t>
      </w:r>
      <w:r w:rsidR="00032516" w:rsidRPr="0001699F">
        <w:rPr>
          <w:b w:val="0"/>
          <w:bCs w:val="0"/>
          <w:spacing w:val="-2"/>
          <w:sz w:val="24"/>
          <w:szCs w:val="24"/>
        </w:rPr>
        <w:t>arising</w:t>
      </w:r>
      <w:r w:rsidR="001839BF" w:rsidRPr="0001699F">
        <w:rPr>
          <w:b w:val="0"/>
          <w:bCs w:val="0"/>
          <w:spacing w:val="-2"/>
          <w:sz w:val="24"/>
          <w:szCs w:val="24"/>
        </w:rPr>
        <w:t xml:space="preserve"> out of any failure by the Owner to </w:t>
      </w:r>
      <w:r w:rsidR="00032516" w:rsidRPr="0001699F">
        <w:rPr>
          <w:b w:val="0"/>
          <w:bCs w:val="0"/>
          <w:spacing w:val="-2"/>
          <w:sz w:val="24"/>
          <w:szCs w:val="24"/>
        </w:rPr>
        <w:t>prevent</w:t>
      </w:r>
      <w:r w:rsidR="001839BF" w:rsidRPr="0001699F">
        <w:rPr>
          <w:b w:val="0"/>
          <w:bCs w:val="0"/>
          <w:spacing w:val="-2"/>
          <w:sz w:val="24"/>
          <w:szCs w:val="24"/>
        </w:rPr>
        <w:t xml:space="preserve"> flooding </w:t>
      </w:r>
      <w:r w:rsidR="001633F1" w:rsidRPr="0001699F">
        <w:rPr>
          <w:b w:val="0"/>
          <w:bCs w:val="0"/>
          <w:spacing w:val="-2"/>
          <w:sz w:val="24"/>
          <w:szCs w:val="24"/>
        </w:rPr>
        <w:t>arising</w:t>
      </w:r>
      <w:r w:rsidR="005137F6" w:rsidRPr="0001699F">
        <w:rPr>
          <w:b w:val="0"/>
          <w:bCs w:val="0"/>
          <w:spacing w:val="-2"/>
          <w:sz w:val="24"/>
          <w:szCs w:val="24"/>
        </w:rPr>
        <w:t xml:space="preserve"> as result of carrying out the Habitat Creation and Enhancement Works and  otherwise complying with the terms hereo</w:t>
      </w:r>
      <w:r w:rsidR="001633F1" w:rsidRPr="0001699F">
        <w:rPr>
          <w:b w:val="0"/>
          <w:bCs w:val="0"/>
          <w:spacing w:val="-2"/>
          <w:sz w:val="24"/>
          <w:szCs w:val="24"/>
        </w:rPr>
        <w:t>f</w:t>
      </w:r>
    </w:p>
    <w:p w14:paraId="6608AC92" w14:textId="77777777" w:rsidR="007B79E0" w:rsidRPr="0001699F" w:rsidRDefault="00953F60" w:rsidP="00292766">
      <w:pPr>
        <w:pStyle w:val="Heading1"/>
        <w:numPr>
          <w:ilvl w:val="0"/>
          <w:numId w:val="10"/>
        </w:numPr>
        <w:tabs>
          <w:tab w:val="left" w:pos="1134"/>
        </w:tabs>
        <w:spacing w:before="119" w:line="360" w:lineRule="auto"/>
        <w:ind w:left="1134" w:hanging="992"/>
        <w:rPr>
          <w:sz w:val="24"/>
          <w:szCs w:val="24"/>
        </w:rPr>
      </w:pPr>
      <w:r w:rsidRPr="0001699F">
        <w:rPr>
          <w:sz w:val="24"/>
          <w:szCs w:val="24"/>
        </w:rPr>
        <w:lastRenderedPageBreak/>
        <w:t>Warranty</w:t>
      </w:r>
    </w:p>
    <w:p w14:paraId="75D14FC0" w14:textId="46E6887E" w:rsidR="007D4238" w:rsidRDefault="00E451AF" w:rsidP="00292766">
      <w:pPr>
        <w:pStyle w:val="Heading1"/>
        <w:tabs>
          <w:tab w:val="left" w:pos="1134"/>
        </w:tabs>
        <w:spacing w:before="119" w:line="360" w:lineRule="auto"/>
        <w:ind w:left="1134" w:hanging="992"/>
        <w:rPr>
          <w:b w:val="0"/>
          <w:bCs w:val="0"/>
          <w:sz w:val="24"/>
          <w:szCs w:val="24"/>
        </w:rPr>
      </w:pPr>
      <w:r>
        <w:rPr>
          <w:b w:val="0"/>
          <w:bCs w:val="0"/>
          <w:sz w:val="24"/>
          <w:szCs w:val="24"/>
        </w:rPr>
        <w:tab/>
      </w:r>
      <w:r w:rsidR="007D4238" w:rsidRPr="0001699F">
        <w:rPr>
          <w:b w:val="0"/>
          <w:bCs w:val="0"/>
          <w:sz w:val="24"/>
          <w:szCs w:val="24"/>
        </w:rPr>
        <w:t>The Owner warrants to the Council that it has fu</w:t>
      </w:r>
      <w:r w:rsidR="00CC5511" w:rsidRPr="0001699F">
        <w:rPr>
          <w:b w:val="0"/>
          <w:bCs w:val="0"/>
          <w:sz w:val="24"/>
          <w:szCs w:val="24"/>
        </w:rPr>
        <w:t xml:space="preserve">ll rights and title </w:t>
      </w:r>
      <w:r w:rsidR="003049A7" w:rsidRPr="0001699F">
        <w:rPr>
          <w:b w:val="0"/>
          <w:bCs w:val="0"/>
          <w:sz w:val="24"/>
          <w:szCs w:val="24"/>
        </w:rPr>
        <w:t xml:space="preserve">and interest </w:t>
      </w:r>
      <w:r w:rsidR="00CC5511" w:rsidRPr="0001699F">
        <w:rPr>
          <w:b w:val="0"/>
          <w:bCs w:val="0"/>
          <w:sz w:val="24"/>
          <w:szCs w:val="24"/>
        </w:rPr>
        <w:t xml:space="preserve">over the Biodiversity </w:t>
      </w:r>
      <w:r w:rsidR="003049A7" w:rsidRPr="0001699F">
        <w:rPr>
          <w:b w:val="0"/>
          <w:bCs w:val="0"/>
          <w:sz w:val="24"/>
          <w:szCs w:val="24"/>
        </w:rPr>
        <w:t>G</w:t>
      </w:r>
      <w:r w:rsidR="00CC5511" w:rsidRPr="0001699F">
        <w:rPr>
          <w:b w:val="0"/>
          <w:bCs w:val="0"/>
          <w:sz w:val="24"/>
          <w:szCs w:val="24"/>
        </w:rPr>
        <w:t>ain Site</w:t>
      </w:r>
      <w:r w:rsidR="003049A7" w:rsidRPr="0001699F">
        <w:rPr>
          <w:b w:val="0"/>
          <w:bCs w:val="0"/>
          <w:sz w:val="24"/>
          <w:szCs w:val="24"/>
        </w:rPr>
        <w:t xml:space="preserve"> and that no party can prevent or prohibit it</w:t>
      </w:r>
      <w:r w:rsidR="0076360C" w:rsidRPr="0001699F">
        <w:rPr>
          <w:b w:val="0"/>
          <w:bCs w:val="0"/>
          <w:sz w:val="24"/>
          <w:szCs w:val="24"/>
        </w:rPr>
        <w:t xml:space="preserve"> from complying with the terms hereof</w:t>
      </w:r>
      <w:r w:rsidR="00340677" w:rsidRPr="0001699F">
        <w:rPr>
          <w:b w:val="0"/>
          <w:bCs w:val="0"/>
          <w:sz w:val="24"/>
          <w:szCs w:val="24"/>
        </w:rPr>
        <w:t xml:space="preserve"> and it is</w:t>
      </w:r>
      <w:r w:rsidR="004A4393" w:rsidRPr="0001699F">
        <w:rPr>
          <w:b w:val="0"/>
          <w:bCs w:val="0"/>
          <w:sz w:val="24"/>
          <w:szCs w:val="24"/>
        </w:rPr>
        <w:t xml:space="preserve"> </w:t>
      </w:r>
      <w:r w:rsidR="00340677" w:rsidRPr="0001699F">
        <w:rPr>
          <w:b w:val="0"/>
          <w:bCs w:val="0"/>
          <w:sz w:val="24"/>
          <w:szCs w:val="24"/>
        </w:rPr>
        <w:t>agreed</w:t>
      </w:r>
      <w:r w:rsidR="004A4393" w:rsidRPr="0001699F">
        <w:rPr>
          <w:b w:val="0"/>
          <w:bCs w:val="0"/>
          <w:sz w:val="24"/>
          <w:szCs w:val="24"/>
        </w:rPr>
        <w:t xml:space="preserve"> </w:t>
      </w:r>
      <w:r w:rsidR="00340677" w:rsidRPr="0001699F">
        <w:rPr>
          <w:b w:val="0"/>
          <w:bCs w:val="0"/>
          <w:sz w:val="24"/>
          <w:szCs w:val="24"/>
        </w:rPr>
        <w:t xml:space="preserve">that if the </w:t>
      </w:r>
      <w:r w:rsidR="007C05D3" w:rsidRPr="0001699F">
        <w:rPr>
          <w:b w:val="0"/>
          <w:bCs w:val="0"/>
          <w:sz w:val="24"/>
          <w:szCs w:val="24"/>
        </w:rPr>
        <w:t xml:space="preserve">Owner is for any reason prevented from complying with this deed it shall </w:t>
      </w:r>
      <w:r w:rsidR="00D20F9C" w:rsidRPr="0001699F">
        <w:rPr>
          <w:b w:val="0"/>
          <w:bCs w:val="0"/>
          <w:sz w:val="24"/>
          <w:szCs w:val="24"/>
        </w:rPr>
        <w:t xml:space="preserve">cease to be registered on </w:t>
      </w:r>
      <w:r w:rsidR="00A86ED7" w:rsidRPr="0001699F">
        <w:rPr>
          <w:b w:val="0"/>
          <w:bCs w:val="0"/>
          <w:sz w:val="24"/>
          <w:szCs w:val="24"/>
        </w:rPr>
        <w:t xml:space="preserve">the Register and shall not </w:t>
      </w:r>
      <w:r w:rsidR="00A36491" w:rsidRPr="0001699F">
        <w:rPr>
          <w:b w:val="0"/>
          <w:bCs w:val="0"/>
          <w:sz w:val="24"/>
          <w:szCs w:val="24"/>
        </w:rPr>
        <w:t>Allocate any</w:t>
      </w:r>
      <w:r w:rsidR="00C50BCB" w:rsidRPr="0001699F">
        <w:rPr>
          <w:b w:val="0"/>
          <w:bCs w:val="0"/>
          <w:sz w:val="24"/>
          <w:szCs w:val="24"/>
        </w:rPr>
        <w:t xml:space="preserve"> </w:t>
      </w:r>
      <w:r w:rsidR="00A36491" w:rsidRPr="0001699F">
        <w:rPr>
          <w:b w:val="0"/>
          <w:bCs w:val="0"/>
          <w:sz w:val="24"/>
          <w:szCs w:val="24"/>
        </w:rPr>
        <w:t>Biodiversity Units</w:t>
      </w:r>
    </w:p>
    <w:p w14:paraId="79ED7C79" w14:textId="77777777" w:rsidR="00846E59" w:rsidRPr="0001699F" w:rsidRDefault="00E4626B" w:rsidP="00292766">
      <w:pPr>
        <w:pStyle w:val="Heading1"/>
        <w:numPr>
          <w:ilvl w:val="0"/>
          <w:numId w:val="10"/>
        </w:numPr>
        <w:tabs>
          <w:tab w:val="left" w:pos="1134"/>
        </w:tabs>
        <w:spacing w:before="119" w:line="360" w:lineRule="auto"/>
        <w:ind w:left="1134" w:hanging="992"/>
        <w:rPr>
          <w:sz w:val="24"/>
          <w:szCs w:val="24"/>
        </w:rPr>
      </w:pPr>
      <w:r w:rsidRPr="0001699F">
        <w:rPr>
          <w:sz w:val="24"/>
          <w:szCs w:val="24"/>
        </w:rPr>
        <w:t>Statutory Consents</w:t>
      </w:r>
    </w:p>
    <w:p w14:paraId="26CD1463" w14:textId="4529DB6F" w:rsidR="00E4626B" w:rsidRPr="0001699F" w:rsidRDefault="00E451AF" w:rsidP="00292766">
      <w:pPr>
        <w:pStyle w:val="Heading1"/>
        <w:tabs>
          <w:tab w:val="left" w:pos="1134"/>
        </w:tabs>
        <w:spacing w:before="119" w:line="360" w:lineRule="auto"/>
        <w:ind w:left="1134" w:hanging="992"/>
        <w:rPr>
          <w:b w:val="0"/>
          <w:bCs w:val="0"/>
          <w:sz w:val="24"/>
          <w:szCs w:val="24"/>
        </w:rPr>
      </w:pPr>
      <w:r>
        <w:rPr>
          <w:b w:val="0"/>
          <w:bCs w:val="0"/>
          <w:sz w:val="24"/>
          <w:szCs w:val="24"/>
        </w:rPr>
        <w:tab/>
      </w:r>
      <w:r w:rsidR="00E4626B" w:rsidRPr="0001699F">
        <w:rPr>
          <w:b w:val="0"/>
          <w:bCs w:val="0"/>
          <w:sz w:val="24"/>
          <w:szCs w:val="24"/>
        </w:rPr>
        <w:t xml:space="preserve">The Owner </w:t>
      </w:r>
      <w:r w:rsidR="009B754B" w:rsidRPr="0001699F">
        <w:rPr>
          <w:b w:val="0"/>
          <w:bCs w:val="0"/>
          <w:sz w:val="24"/>
          <w:szCs w:val="24"/>
        </w:rPr>
        <w:t>s</w:t>
      </w:r>
      <w:r w:rsidR="00C0482A" w:rsidRPr="0001699F">
        <w:rPr>
          <w:b w:val="0"/>
          <w:bCs w:val="0"/>
          <w:sz w:val="24"/>
          <w:szCs w:val="24"/>
        </w:rPr>
        <w:t>h</w:t>
      </w:r>
      <w:r w:rsidR="009B754B" w:rsidRPr="0001699F">
        <w:rPr>
          <w:b w:val="0"/>
          <w:bCs w:val="0"/>
          <w:sz w:val="24"/>
          <w:szCs w:val="24"/>
        </w:rPr>
        <w:t>all</w:t>
      </w:r>
      <w:r w:rsidR="00E4626B" w:rsidRPr="0001699F">
        <w:rPr>
          <w:b w:val="0"/>
          <w:bCs w:val="0"/>
          <w:sz w:val="24"/>
          <w:szCs w:val="24"/>
        </w:rPr>
        <w:t xml:space="preserve"> </w:t>
      </w:r>
      <w:r w:rsidR="006705BA" w:rsidRPr="0001699F">
        <w:rPr>
          <w:b w:val="0"/>
          <w:bCs w:val="0"/>
          <w:sz w:val="24"/>
          <w:szCs w:val="24"/>
        </w:rPr>
        <w:t>apply for and secure any necessary consents required from any statutory body</w:t>
      </w:r>
      <w:r w:rsidR="0075013E" w:rsidRPr="0001699F">
        <w:rPr>
          <w:b w:val="0"/>
          <w:bCs w:val="0"/>
          <w:sz w:val="24"/>
          <w:szCs w:val="24"/>
        </w:rPr>
        <w:t xml:space="preserve">, government </w:t>
      </w:r>
      <w:r w:rsidR="00B46129" w:rsidRPr="0001699F">
        <w:rPr>
          <w:b w:val="0"/>
          <w:bCs w:val="0"/>
          <w:sz w:val="24"/>
          <w:szCs w:val="24"/>
        </w:rPr>
        <w:t>department or minister, and</w:t>
      </w:r>
      <w:r w:rsidR="0075013E" w:rsidRPr="0001699F">
        <w:rPr>
          <w:b w:val="0"/>
          <w:bCs w:val="0"/>
          <w:sz w:val="24"/>
          <w:szCs w:val="24"/>
        </w:rPr>
        <w:t xml:space="preserve"> non-governmental organization </w:t>
      </w:r>
      <w:r w:rsidR="009B754B" w:rsidRPr="0001699F">
        <w:rPr>
          <w:b w:val="0"/>
          <w:bCs w:val="0"/>
          <w:sz w:val="24"/>
          <w:szCs w:val="24"/>
        </w:rPr>
        <w:t>and any private person</w:t>
      </w:r>
      <w:r w:rsidR="003E504F" w:rsidRPr="0001699F">
        <w:rPr>
          <w:b w:val="0"/>
          <w:bCs w:val="0"/>
          <w:sz w:val="24"/>
          <w:szCs w:val="24"/>
        </w:rPr>
        <w:t xml:space="preserve"> or body</w:t>
      </w:r>
      <w:r w:rsidR="009B754B" w:rsidRPr="0001699F">
        <w:rPr>
          <w:b w:val="0"/>
          <w:bCs w:val="0"/>
          <w:sz w:val="24"/>
          <w:szCs w:val="24"/>
        </w:rPr>
        <w:t xml:space="preserve"> which are necessary for o</w:t>
      </w:r>
      <w:r w:rsidR="00126A53" w:rsidRPr="0001699F">
        <w:rPr>
          <w:b w:val="0"/>
          <w:bCs w:val="0"/>
          <w:sz w:val="24"/>
          <w:szCs w:val="24"/>
        </w:rPr>
        <w:t>r</w:t>
      </w:r>
      <w:r w:rsidR="009B754B" w:rsidRPr="0001699F">
        <w:rPr>
          <w:b w:val="0"/>
          <w:bCs w:val="0"/>
          <w:sz w:val="24"/>
          <w:szCs w:val="24"/>
        </w:rPr>
        <w:t xml:space="preserve"> to comply with the </w:t>
      </w:r>
      <w:r w:rsidR="003E504F" w:rsidRPr="0001699F">
        <w:rPr>
          <w:b w:val="0"/>
          <w:bCs w:val="0"/>
          <w:sz w:val="24"/>
          <w:szCs w:val="24"/>
        </w:rPr>
        <w:t xml:space="preserve">terms of this </w:t>
      </w:r>
      <w:r w:rsidR="00662C42" w:rsidRPr="0001699F">
        <w:rPr>
          <w:b w:val="0"/>
          <w:bCs w:val="0"/>
          <w:sz w:val="24"/>
          <w:szCs w:val="24"/>
        </w:rPr>
        <w:t>D</w:t>
      </w:r>
      <w:r w:rsidR="003E504F" w:rsidRPr="0001699F">
        <w:rPr>
          <w:b w:val="0"/>
          <w:bCs w:val="0"/>
          <w:sz w:val="24"/>
          <w:szCs w:val="24"/>
        </w:rPr>
        <w:t>eed</w:t>
      </w:r>
      <w:r w:rsidR="00662C42" w:rsidRPr="0001699F">
        <w:rPr>
          <w:b w:val="0"/>
          <w:bCs w:val="0"/>
          <w:sz w:val="24"/>
          <w:szCs w:val="24"/>
        </w:rPr>
        <w:t xml:space="preserve"> </w:t>
      </w:r>
      <w:r w:rsidR="009B754B" w:rsidRPr="0001699F">
        <w:rPr>
          <w:b w:val="0"/>
          <w:bCs w:val="0"/>
          <w:sz w:val="24"/>
          <w:szCs w:val="24"/>
        </w:rPr>
        <w:t>before it Allocated any Biodiversity Units</w:t>
      </w:r>
    </w:p>
    <w:p w14:paraId="6E46E740" w14:textId="4500172E" w:rsidR="007064F4" w:rsidRPr="0001699F" w:rsidRDefault="007064F4" w:rsidP="00D360B8">
      <w:pPr>
        <w:pStyle w:val="Heading1"/>
        <w:numPr>
          <w:ilvl w:val="0"/>
          <w:numId w:val="10"/>
        </w:numPr>
        <w:tabs>
          <w:tab w:val="left" w:pos="1134"/>
        </w:tabs>
        <w:spacing w:line="360" w:lineRule="auto"/>
        <w:ind w:left="1134" w:hanging="992"/>
        <w:rPr>
          <w:sz w:val="24"/>
          <w:szCs w:val="24"/>
        </w:rPr>
      </w:pPr>
      <w:r w:rsidRPr="0001699F">
        <w:rPr>
          <w:sz w:val="24"/>
          <w:szCs w:val="24"/>
        </w:rPr>
        <w:t>Good Faith</w:t>
      </w:r>
    </w:p>
    <w:p w14:paraId="2FF55995" w14:textId="77777777" w:rsidR="007064F4" w:rsidRPr="0001699F" w:rsidRDefault="007064F4" w:rsidP="00D360B8">
      <w:pPr>
        <w:pStyle w:val="ListParagraph"/>
        <w:tabs>
          <w:tab w:val="left" w:pos="567"/>
          <w:tab w:val="left" w:pos="1134"/>
          <w:tab w:val="left" w:pos="1985"/>
        </w:tabs>
        <w:spacing w:line="360" w:lineRule="auto"/>
        <w:ind w:left="1134" w:hanging="992"/>
        <w:rPr>
          <w:sz w:val="24"/>
          <w:szCs w:val="24"/>
        </w:rPr>
      </w:pPr>
    </w:p>
    <w:p w14:paraId="354FFBA7" w14:textId="4B15860B" w:rsidR="007064F4" w:rsidRPr="0001699F" w:rsidRDefault="007064F4" w:rsidP="00D360B8">
      <w:pPr>
        <w:pStyle w:val="ListParagraph"/>
        <w:numPr>
          <w:ilvl w:val="1"/>
          <w:numId w:val="10"/>
        </w:numPr>
        <w:tabs>
          <w:tab w:val="left" w:pos="567"/>
          <w:tab w:val="left" w:pos="1134"/>
          <w:tab w:val="left" w:pos="1985"/>
        </w:tabs>
        <w:spacing w:line="360" w:lineRule="auto"/>
        <w:ind w:left="1134" w:hanging="992"/>
        <w:rPr>
          <w:sz w:val="24"/>
          <w:szCs w:val="24"/>
        </w:rPr>
      </w:pPr>
      <w:r w:rsidRPr="0001699F">
        <w:rPr>
          <w:sz w:val="24"/>
          <w:szCs w:val="24"/>
        </w:rPr>
        <w:t>The parties to this Deed agree that this Deed is entered into to:</w:t>
      </w:r>
    </w:p>
    <w:p w14:paraId="0F4D7B7E" w14:textId="77777777" w:rsidR="007064F4" w:rsidRPr="0001699F" w:rsidRDefault="007064F4" w:rsidP="00292766">
      <w:pPr>
        <w:pStyle w:val="ListParagraph"/>
        <w:numPr>
          <w:ilvl w:val="2"/>
          <w:numId w:val="10"/>
        </w:numPr>
        <w:tabs>
          <w:tab w:val="left" w:pos="567"/>
          <w:tab w:val="left" w:pos="1134"/>
          <w:tab w:val="left" w:pos="1276"/>
          <w:tab w:val="left" w:pos="1843"/>
          <w:tab w:val="left" w:pos="1985"/>
        </w:tabs>
        <w:spacing w:line="360" w:lineRule="auto"/>
        <w:ind w:left="1134" w:hanging="992"/>
        <w:rPr>
          <w:sz w:val="24"/>
          <w:szCs w:val="24"/>
        </w:rPr>
      </w:pPr>
      <w:r w:rsidRPr="0001699F">
        <w:rPr>
          <w:sz w:val="24"/>
          <w:szCs w:val="24"/>
        </w:rPr>
        <w:t>achieve the Biodiversity Gain Objectives</w:t>
      </w:r>
    </w:p>
    <w:p w14:paraId="09A2CB1D" w14:textId="77777777" w:rsidR="00DD3FB1" w:rsidRDefault="007064F4" w:rsidP="00292766">
      <w:pPr>
        <w:pStyle w:val="ListParagraph"/>
        <w:numPr>
          <w:ilvl w:val="2"/>
          <w:numId w:val="10"/>
        </w:numPr>
        <w:tabs>
          <w:tab w:val="left" w:pos="567"/>
          <w:tab w:val="left" w:pos="1134"/>
          <w:tab w:val="left" w:pos="1276"/>
          <w:tab w:val="left" w:pos="1843"/>
          <w:tab w:val="left" w:pos="1985"/>
        </w:tabs>
        <w:spacing w:line="360" w:lineRule="auto"/>
        <w:ind w:left="1134" w:hanging="992"/>
        <w:rPr>
          <w:sz w:val="24"/>
          <w:szCs w:val="24"/>
        </w:rPr>
      </w:pPr>
      <w:r w:rsidRPr="0001699F">
        <w:rPr>
          <w:sz w:val="24"/>
          <w:szCs w:val="24"/>
        </w:rPr>
        <w:t>ensure that an adequate number of Biodiversity Units is produced; and</w:t>
      </w:r>
    </w:p>
    <w:p w14:paraId="53162F1A" w14:textId="77777777" w:rsidR="00DD3FB1" w:rsidRDefault="007064F4" w:rsidP="00292766">
      <w:pPr>
        <w:pStyle w:val="ListParagraph"/>
        <w:numPr>
          <w:ilvl w:val="2"/>
          <w:numId w:val="10"/>
        </w:numPr>
        <w:tabs>
          <w:tab w:val="left" w:pos="567"/>
          <w:tab w:val="left" w:pos="1134"/>
          <w:tab w:val="left" w:pos="1276"/>
          <w:tab w:val="left" w:pos="1843"/>
          <w:tab w:val="left" w:pos="1985"/>
        </w:tabs>
        <w:spacing w:line="360" w:lineRule="auto"/>
        <w:ind w:left="1134" w:hanging="992"/>
        <w:rPr>
          <w:sz w:val="24"/>
          <w:szCs w:val="24"/>
        </w:rPr>
      </w:pPr>
      <w:r w:rsidRPr="00DD3FB1">
        <w:rPr>
          <w:sz w:val="24"/>
          <w:szCs w:val="24"/>
        </w:rPr>
        <w:t xml:space="preserve">enable the Biodiversity </w:t>
      </w:r>
      <w:r w:rsidR="00FD7488" w:rsidRPr="00DD3FB1">
        <w:rPr>
          <w:sz w:val="24"/>
          <w:szCs w:val="24"/>
        </w:rPr>
        <w:t>Gain Site</w:t>
      </w:r>
      <w:r w:rsidRPr="00DD3FB1">
        <w:rPr>
          <w:sz w:val="24"/>
          <w:szCs w:val="24"/>
        </w:rPr>
        <w:t xml:space="preserve"> to be recorded in the Biodiversity Gain</w:t>
      </w:r>
      <w:r w:rsidR="00DD3FB1">
        <w:rPr>
          <w:sz w:val="24"/>
          <w:szCs w:val="24"/>
        </w:rPr>
        <w:t xml:space="preserve"> </w:t>
      </w:r>
      <w:r w:rsidR="00B86D28" w:rsidRPr="00DD3FB1">
        <w:rPr>
          <w:sz w:val="24"/>
          <w:szCs w:val="24"/>
        </w:rPr>
        <w:t>S</w:t>
      </w:r>
      <w:r w:rsidRPr="00DD3FB1">
        <w:rPr>
          <w:sz w:val="24"/>
          <w:szCs w:val="24"/>
        </w:rPr>
        <w:t>ite Register in accordance with paragraph 3 of Schedule 1 below.</w:t>
      </w:r>
    </w:p>
    <w:p w14:paraId="10EE0EAF" w14:textId="29B9FC8A" w:rsidR="007064F4" w:rsidRPr="00DD3FB1" w:rsidRDefault="00EC216C" w:rsidP="00EC216C">
      <w:pPr>
        <w:pStyle w:val="ListParagraph"/>
        <w:tabs>
          <w:tab w:val="left" w:pos="567"/>
          <w:tab w:val="left" w:pos="1134"/>
          <w:tab w:val="left" w:pos="1276"/>
          <w:tab w:val="left" w:pos="1843"/>
          <w:tab w:val="left" w:pos="1985"/>
        </w:tabs>
        <w:spacing w:line="360" w:lineRule="auto"/>
        <w:ind w:left="1843" w:hanging="1701"/>
        <w:rPr>
          <w:sz w:val="24"/>
          <w:szCs w:val="24"/>
        </w:rPr>
      </w:pPr>
      <w:r>
        <w:rPr>
          <w:sz w:val="24"/>
          <w:szCs w:val="24"/>
        </w:rPr>
        <w:tab/>
      </w:r>
      <w:r>
        <w:rPr>
          <w:sz w:val="24"/>
          <w:szCs w:val="24"/>
        </w:rPr>
        <w:tab/>
      </w:r>
      <w:r w:rsidR="007064F4" w:rsidRPr="00DD3FB1">
        <w:rPr>
          <w:sz w:val="24"/>
          <w:szCs w:val="24"/>
        </w:rPr>
        <w:t>(together, the ‘</w:t>
      </w:r>
      <w:r w:rsidR="007064F4" w:rsidRPr="00DD3FB1">
        <w:rPr>
          <w:b/>
          <w:bCs/>
          <w:sz w:val="24"/>
          <w:szCs w:val="24"/>
        </w:rPr>
        <w:t>Common Purposes’).</w:t>
      </w:r>
    </w:p>
    <w:p w14:paraId="24C1F3A3" w14:textId="77777777" w:rsidR="007064F4" w:rsidRPr="0001699F" w:rsidRDefault="007064F4" w:rsidP="00292766">
      <w:pPr>
        <w:tabs>
          <w:tab w:val="left" w:pos="567"/>
          <w:tab w:val="left" w:pos="1134"/>
          <w:tab w:val="left" w:pos="1985"/>
        </w:tabs>
        <w:spacing w:line="360" w:lineRule="auto"/>
        <w:ind w:left="1134" w:hanging="992"/>
        <w:rPr>
          <w:b/>
          <w:bCs/>
          <w:sz w:val="24"/>
          <w:szCs w:val="24"/>
        </w:rPr>
      </w:pPr>
    </w:p>
    <w:p w14:paraId="520937A9" w14:textId="52CBF601" w:rsidR="007064F4" w:rsidRPr="0001699F" w:rsidRDefault="007064F4" w:rsidP="00292766">
      <w:pPr>
        <w:tabs>
          <w:tab w:val="left" w:pos="567"/>
          <w:tab w:val="left" w:pos="1134"/>
          <w:tab w:val="left" w:pos="1985"/>
        </w:tabs>
        <w:spacing w:line="360" w:lineRule="auto"/>
        <w:ind w:left="1134" w:hanging="992"/>
        <w:rPr>
          <w:b/>
          <w:bCs/>
          <w:sz w:val="24"/>
          <w:szCs w:val="24"/>
        </w:rPr>
      </w:pPr>
      <w:r w:rsidRPr="0001699F">
        <w:rPr>
          <w:sz w:val="24"/>
          <w:szCs w:val="24"/>
        </w:rPr>
        <w:t>1</w:t>
      </w:r>
      <w:r w:rsidR="00FF687B" w:rsidRPr="0001699F">
        <w:rPr>
          <w:sz w:val="24"/>
          <w:szCs w:val="24"/>
        </w:rPr>
        <w:t>9</w:t>
      </w:r>
      <w:r w:rsidRPr="0001699F">
        <w:rPr>
          <w:sz w:val="24"/>
          <w:szCs w:val="24"/>
        </w:rPr>
        <w:t>.2</w:t>
      </w:r>
      <w:r w:rsidRPr="0001699F">
        <w:rPr>
          <w:b/>
          <w:bCs/>
          <w:sz w:val="24"/>
          <w:szCs w:val="24"/>
        </w:rPr>
        <w:t xml:space="preserve"> </w:t>
      </w:r>
      <w:r w:rsidR="00DD3FB1">
        <w:rPr>
          <w:b/>
          <w:bCs/>
          <w:sz w:val="24"/>
          <w:szCs w:val="24"/>
        </w:rPr>
        <w:tab/>
      </w:r>
      <w:r w:rsidRPr="0001699F">
        <w:rPr>
          <w:sz w:val="24"/>
          <w:szCs w:val="24"/>
        </w:rPr>
        <w:t xml:space="preserve">The </w:t>
      </w:r>
      <w:r w:rsidR="000D7478" w:rsidRPr="0001699F">
        <w:rPr>
          <w:sz w:val="24"/>
          <w:szCs w:val="24"/>
        </w:rPr>
        <w:t>Owner and the Council</w:t>
      </w:r>
      <w:r w:rsidRPr="0001699F">
        <w:rPr>
          <w:sz w:val="24"/>
          <w:szCs w:val="24"/>
        </w:rPr>
        <w:t xml:space="preserve"> agree to act in good faith to achieve the Common Purposes and the Council shall, at the reasonable cost of the Owner, promptly provide such assistance as the Owner shall require </w:t>
      </w:r>
      <w:proofErr w:type="gramStart"/>
      <w:r w:rsidRPr="0001699F">
        <w:rPr>
          <w:sz w:val="24"/>
          <w:szCs w:val="24"/>
        </w:rPr>
        <w:t>to enable</w:t>
      </w:r>
      <w:proofErr w:type="gramEnd"/>
      <w:r w:rsidRPr="0001699F">
        <w:rPr>
          <w:sz w:val="24"/>
          <w:szCs w:val="24"/>
        </w:rPr>
        <w:t xml:space="preserve"> the registration of the Biodiversity</w:t>
      </w:r>
      <w:r w:rsidR="00B86D28" w:rsidRPr="0001699F">
        <w:rPr>
          <w:sz w:val="24"/>
          <w:szCs w:val="24"/>
        </w:rPr>
        <w:t xml:space="preserve"> Gain Site</w:t>
      </w:r>
      <w:r w:rsidRPr="0001699F">
        <w:rPr>
          <w:sz w:val="24"/>
          <w:szCs w:val="24"/>
        </w:rPr>
        <w:t xml:space="preserve"> </w:t>
      </w:r>
      <w:r w:rsidR="00B86D28" w:rsidRPr="0001699F">
        <w:rPr>
          <w:sz w:val="24"/>
          <w:szCs w:val="24"/>
        </w:rPr>
        <w:t>o</w:t>
      </w:r>
      <w:r w:rsidRPr="0001699F">
        <w:rPr>
          <w:sz w:val="24"/>
          <w:szCs w:val="24"/>
        </w:rPr>
        <w:t xml:space="preserve">n the Biodiversity Gain Site Register. </w:t>
      </w:r>
    </w:p>
    <w:p w14:paraId="720182C4" w14:textId="77777777" w:rsidR="007064F4" w:rsidRPr="0001699F" w:rsidRDefault="007064F4" w:rsidP="00292766">
      <w:pPr>
        <w:tabs>
          <w:tab w:val="left" w:pos="567"/>
          <w:tab w:val="left" w:pos="1134"/>
          <w:tab w:val="left" w:pos="1985"/>
        </w:tabs>
        <w:spacing w:line="360" w:lineRule="auto"/>
        <w:ind w:left="1134" w:hanging="992"/>
        <w:rPr>
          <w:b/>
          <w:bCs/>
          <w:sz w:val="24"/>
          <w:szCs w:val="24"/>
        </w:rPr>
      </w:pPr>
    </w:p>
    <w:p w14:paraId="5AC8F8B7" w14:textId="13C20805" w:rsidR="007064F4" w:rsidRPr="0001699F" w:rsidRDefault="007064F4" w:rsidP="00292766">
      <w:pPr>
        <w:tabs>
          <w:tab w:val="left" w:pos="567"/>
          <w:tab w:val="left" w:pos="1134"/>
          <w:tab w:val="left" w:pos="1985"/>
        </w:tabs>
        <w:spacing w:line="360" w:lineRule="auto"/>
        <w:ind w:left="1134" w:hanging="992"/>
        <w:rPr>
          <w:b/>
          <w:bCs/>
          <w:sz w:val="24"/>
          <w:szCs w:val="24"/>
        </w:rPr>
      </w:pPr>
      <w:r w:rsidRPr="0001699F">
        <w:rPr>
          <w:sz w:val="24"/>
          <w:szCs w:val="24"/>
        </w:rPr>
        <w:t>1</w:t>
      </w:r>
      <w:r w:rsidR="00FF687B" w:rsidRPr="0001699F">
        <w:rPr>
          <w:sz w:val="24"/>
          <w:szCs w:val="24"/>
        </w:rPr>
        <w:t>9</w:t>
      </w:r>
      <w:r w:rsidRPr="0001699F">
        <w:rPr>
          <w:sz w:val="24"/>
          <w:szCs w:val="24"/>
        </w:rPr>
        <w:t>.3</w:t>
      </w:r>
      <w:r w:rsidRPr="0001699F">
        <w:rPr>
          <w:b/>
          <w:bCs/>
          <w:sz w:val="24"/>
          <w:szCs w:val="24"/>
        </w:rPr>
        <w:tab/>
      </w:r>
      <w:r w:rsidRPr="0001699F">
        <w:rPr>
          <w:sz w:val="24"/>
          <w:szCs w:val="24"/>
        </w:rPr>
        <w:t xml:space="preserve">The </w:t>
      </w:r>
      <w:r w:rsidR="000D7478" w:rsidRPr="0001699F">
        <w:rPr>
          <w:sz w:val="24"/>
          <w:szCs w:val="24"/>
        </w:rPr>
        <w:t>Owner and the Council</w:t>
      </w:r>
      <w:r w:rsidR="00B86D28" w:rsidRPr="0001699F">
        <w:rPr>
          <w:sz w:val="24"/>
          <w:szCs w:val="24"/>
        </w:rPr>
        <w:t xml:space="preserve"> </w:t>
      </w:r>
      <w:r w:rsidR="0069119A" w:rsidRPr="0001699F">
        <w:rPr>
          <w:sz w:val="24"/>
          <w:szCs w:val="24"/>
        </w:rPr>
        <w:t>(subject to its powers</w:t>
      </w:r>
      <w:r w:rsidR="00307CE4" w:rsidRPr="0001699F">
        <w:rPr>
          <w:sz w:val="24"/>
          <w:szCs w:val="24"/>
        </w:rPr>
        <w:t xml:space="preserve">, duties and functions as a local authority and </w:t>
      </w:r>
      <w:r w:rsidR="00212284" w:rsidRPr="0001699F">
        <w:rPr>
          <w:sz w:val="24"/>
          <w:szCs w:val="24"/>
        </w:rPr>
        <w:t>local planning</w:t>
      </w:r>
      <w:r w:rsidR="00307CE4" w:rsidRPr="0001699F">
        <w:rPr>
          <w:sz w:val="24"/>
          <w:szCs w:val="24"/>
        </w:rPr>
        <w:t xml:space="preserve"> authority </w:t>
      </w:r>
      <w:r w:rsidR="000C5199" w:rsidRPr="0001699F">
        <w:rPr>
          <w:sz w:val="24"/>
          <w:szCs w:val="24"/>
        </w:rPr>
        <w:t xml:space="preserve">and subject to Section 106A of the 1990 </w:t>
      </w:r>
      <w:r w:rsidR="00FE3340" w:rsidRPr="0001699F">
        <w:rPr>
          <w:sz w:val="24"/>
          <w:szCs w:val="24"/>
        </w:rPr>
        <w:t>Act) further</w:t>
      </w:r>
      <w:r w:rsidRPr="0001699F">
        <w:rPr>
          <w:sz w:val="24"/>
          <w:szCs w:val="24"/>
        </w:rPr>
        <w:t xml:space="preserve"> agree to vary this Deed where necessary to achieve any one or more of the </w:t>
      </w:r>
      <w:r w:rsidR="000D7478" w:rsidRPr="0001699F">
        <w:rPr>
          <w:sz w:val="24"/>
          <w:szCs w:val="24"/>
        </w:rPr>
        <w:t>C</w:t>
      </w:r>
      <w:r w:rsidRPr="0001699F">
        <w:rPr>
          <w:sz w:val="24"/>
          <w:szCs w:val="24"/>
        </w:rPr>
        <w:t>ommon Purposes.</w:t>
      </w:r>
    </w:p>
    <w:p w14:paraId="37C5E7C6" w14:textId="73430C97" w:rsidR="007B79E0" w:rsidRPr="0001699F" w:rsidRDefault="00912CB5" w:rsidP="00292766">
      <w:pPr>
        <w:pStyle w:val="Heading1"/>
        <w:numPr>
          <w:ilvl w:val="0"/>
          <w:numId w:val="10"/>
        </w:numPr>
        <w:tabs>
          <w:tab w:val="left" w:pos="1134"/>
        </w:tabs>
        <w:spacing w:before="119" w:line="360" w:lineRule="auto"/>
        <w:ind w:left="1134" w:hanging="992"/>
        <w:rPr>
          <w:sz w:val="24"/>
          <w:szCs w:val="24"/>
        </w:rPr>
      </w:pPr>
      <w:r w:rsidRPr="0001699F">
        <w:rPr>
          <w:sz w:val="24"/>
          <w:szCs w:val="24"/>
        </w:rPr>
        <w:t>Jurisdiction</w:t>
      </w:r>
      <w:r w:rsidRPr="0001699F">
        <w:rPr>
          <w:spacing w:val="-8"/>
          <w:sz w:val="24"/>
          <w:szCs w:val="24"/>
        </w:rPr>
        <w:t xml:space="preserve"> </w:t>
      </w:r>
      <w:r w:rsidRPr="0001699F">
        <w:rPr>
          <w:sz w:val="24"/>
          <w:szCs w:val="24"/>
        </w:rPr>
        <w:t>and</w:t>
      </w:r>
      <w:r w:rsidRPr="0001699F">
        <w:rPr>
          <w:spacing w:val="-8"/>
          <w:sz w:val="24"/>
          <w:szCs w:val="24"/>
        </w:rPr>
        <w:t xml:space="preserve"> </w:t>
      </w:r>
      <w:r w:rsidRPr="0001699F">
        <w:rPr>
          <w:sz w:val="24"/>
          <w:szCs w:val="24"/>
        </w:rPr>
        <w:t>Legal</w:t>
      </w:r>
      <w:r w:rsidRPr="0001699F">
        <w:rPr>
          <w:spacing w:val="-7"/>
          <w:sz w:val="24"/>
          <w:szCs w:val="24"/>
        </w:rPr>
        <w:t xml:space="preserve"> </w:t>
      </w:r>
      <w:r w:rsidRPr="0001699F">
        <w:rPr>
          <w:spacing w:val="-2"/>
          <w:sz w:val="24"/>
          <w:szCs w:val="24"/>
        </w:rPr>
        <w:t>Effect</w:t>
      </w:r>
    </w:p>
    <w:p w14:paraId="37C5E7C7" w14:textId="7D75F99D" w:rsidR="007B79E0" w:rsidRPr="0001699F" w:rsidRDefault="00DD3FB1" w:rsidP="00292766">
      <w:pPr>
        <w:pStyle w:val="BodyText"/>
        <w:tabs>
          <w:tab w:val="left" w:pos="1134"/>
        </w:tabs>
        <w:spacing w:before="178" w:line="360" w:lineRule="auto"/>
        <w:ind w:left="1134" w:hanging="992"/>
        <w:rPr>
          <w:spacing w:val="-4"/>
          <w:sz w:val="24"/>
          <w:szCs w:val="24"/>
        </w:rPr>
      </w:pPr>
      <w:r>
        <w:rPr>
          <w:sz w:val="24"/>
          <w:szCs w:val="24"/>
        </w:rPr>
        <w:tab/>
      </w:r>
      <w:r w:rsidR="00912CB5" w:rsidRPr="0001699F">
        <w:rPr>
          <w:sz w:val="24"/>
          <w:szCs w:val="24"/>
        </w:rPr>
        <w:t>This</w:t>
      </w:r>
      <w:r w:rsidR="00912CB5" w:rsidRPr="0001699F">
        <w:rPr>
          <w:spacing w:val="-5"/>
          <w:sz w:val="24"/>
          <w:szCs w:val="24"/>
        </w:rPr>
        <w:t xml:space="preserve"> </w:t>
      </w:r>
      <w:r w:rsidR="00912CB5" w:rsidRPr="0001699F">
        <w:rPr>
          <w:sz w:val="24"/>
          <w:szCs w:val="24"/>
        </w:rPr>
        <w:t>Deed</w:t>
      </w:r>
      <w:r w:rsidR="00912CB5" w:rsidRPr="0001699F">
        <w:rPr>
          <w:spacing w:val="-4"/>
          <w:sz w:val="24"/>
          <w:szCs w:val="24"/>
        </w:rPr>
        <w:t xml:space="preserve"> </w:t>
      </w:r>
      <w:r w:rsidR="00912CB5" w:rsidRPr="0001699F">
        <w:rPr>
          <w:sz w:val="24"/>
          <w:szCs w:val="24"/>
        </w:rPr>
        <w:t>is</w:t>
      </w:r>
      <w:r w:rsidR="00912CB5" w:rsidRPr="0001699F">
        <w:rPr>
          <w:spacing w:val="-5"/>
          <w:sz w:val="24"/>
          <w:szCs w:val="24"/>
        </w:rPr>
        <w:t xml:space="preserve"> </w:t>
      </w:r>
      <w:r w:rsidR="00912CB5" w:rsidRPr="0001699F">
        <w:rPr>
          <w:sz w:val="24"/>
          <w:szCs w:val="24"/>
        </w:rPr>
        <w:t>subject</w:t>
      </w:r>
      <w:r w:rsidR="00912CB5" w:rsidRPr="0001699F">
        <w:rPr>
          <w:spacing w:val="-6"/>
          <w:sz w:val="24"/>
          <w:szCs w:val="24"/>
        </w:rPr>
        <w:t xml:space="preserve"> </w:t>
      </w:r>
      <w:r w:rsidR="00912CB5" w:rsidRPr="0001699F">
        <w:rPr>
          <w:sz w:val="24"/>
          <w:szCs w:val="24"/>
        </w:rPr>
        <w:t>to</w:t>
      </w:r>
      <w:r w:rsidR="00912CB5" w:rsidRPr="0001699F">
        <w:rPr>
          <w:spacing w:val="-5"/>
          <w:sz w:val="24"/>
          <w:szCs w:val="24"/>
        </w:rPr>
        <w:t xml:space="preserve"> </w:t>
      </w:r>
      <w:r w:rsidR="00912CB5" w:rsidRPr="0001699F">
        <w:rPr>
          <w:sz w:val="24"/>
          <w:szCs w:val="24"/>
        </w:rPr>
        <w:t>and</w:t>
      </w:r>
      <w:r w:rsidR="00912CB5" w:rsidRPr="0001699F">
        <w:rPr>
          <w:spacing w:val="-2"/>
          <w:sz w:val="24"/>
          <w:szCs w:val="24"/>
        </w:rPr>
        <w:t xml:space="preserve"> </w:t>
      </w:r>
      <w:r w:rsidR="00912CB5" w:rsidRPr="0001699F">
        <w:rPr>
          <w:sz w:val="24"/>
          <w:szCs w:val="24"/>
        </w:rPr>
        <w:t>shall</w:t>
      </w:r>
      <w:r w:rsidR="00912CB5" w:rsidRPr="0001699F">
        <w:rPr>
          <w:spacing w:val="-7"/>
          <w:sz w:val="24"/>
          <w:szCs w:val="24"/>
        </w:rPr>
        <w:t xml:space="preserve"> </w:t>
      </w:r>
      <w:r w:rsidR="00912CB5" w:rsidRPr="0001699F">
        <w:rPr>
          <w:sz w:val="24"/>
          <w:szCs w:val="24"/>
        </w:rPr>
        <w:t>be</w:t>
      </w:r>
      <w:r w:rsidR="00912CB5" w:rsidRPr="0001699F">
        <w:rPr>
          <w:spacing w:val="45"/>
          <w:sz w:val="24"/>
          <w:szCs w:val="24"/>
        </w:rPr>
        <w:t xml:space="preserve"> </w:t>
      </w:r>
      <w:r w:rsidR="00912CB5" w:rsidRPr="0001699F">
        <w:rPr>
          <w:sz w:val="24"/>
          <w:szCs w:val="24"/>
        </w:rPr>
        <w:t>construed</w:t>
      </w:r>
      <w:r w:rsidR="00912CB5" w:rsidRPr="0001699F">
        <w:rPr>
          <w:spacing w:val="-6"/>
          <w:sz w:val="24"/>
          <w:szCs w:val="24"/>
        </w:rPr>
        <w:t xml:space="preserve"> </w:t>
      </w:r>
      <w:r w:rsidR="00912CB5" w:rsidRPr="0001699F">
        <w:rPr>
          <w:sz w:val="24"/>
          <w:szCs w:val="24"/>
        </w:rPr>
        <w:t>in</w:t>
      </w:r>
      <w:r w:rsidR="00912CB5" w:rsidRPr="0001699F">
        <w:rPr>
          <w:spacing w:val="-6"/>
          <w:sz w:val="24"/>
          <w:szCs w:val="24"/>
        </w:rPr>
        <w:t xml:space="preserve"> </w:t>
      </w:r>
      <w:r w:rsidR="00912CB5" w:rsidRPr="0001699F">
        <w:rPr>
          <w:sz w:val="24"/>
          <w:szCs w:val="24"/>
        </w:rPr>
        <w:t>all</w:t>
      </w:r>
      <w:r w:rsidR="00912CB5" w:rsidRPr="0001699F">
        <w:rPr>
          <w:spacing w:val="-7"/>
          <w:sz w:val="24"/>
          <w:szCs w:val="24"/>
        </w:rPr>
        <w:t xml:space="preserve"> </w:t>
      </w:r>
      <w:r w:rsidR="00912CB5" w:rsidRPr="0001699F">
        <w:rPr>
          <w:sz w:val="24"/>
          <w:szCs w:val="24"/>
        </w:rPr>
        <w:t>respects</w:t>
      </w:r>
      <w:r w:rsidR="00912CB5" w:rsidRPr="0001699F">
        <w:rPr>
          <w:spacing w:val="-5"/>
          <w:sz w:val="24"/>
          <w:szCs w:val="24"/>
        </w:rPr>
        <w:t xml:space="preserve"> </w:t>
      </w:r>
      <w:r w:rsidR="00912CB5" w:rsidRPr="0001699F">
        <w:rPr>
          <w:sz w:val="24"/>
          <w:szCs w:val="24"/>
        </w:rPr>
        <w:t>in</w:t>
      </w:r>
      <w:r w:rsidR="00912CB5" w:rsidRPr="0001699F">
        <w:rPr>
          <w:spacing w:val="-6"/>
          <w:sz w:val="24"/>
          <w:szCs w:val="24"/>
        </w:rPr>
        <w:t xml:space="preserve"> </w:t>
      </w:r>
      <w:r w:rsidR="00912CB5" w:rsidRPr="0001699F">
        <w:rPr>
          <w:sz w:val="24"/>
          <w:szCs w:val="24"/>
        </w:rPr>
        <w:t>accordance</w:t>
      </w:r>
      <w:r w:rsidR="00912CB5" w:rsidRPr="0001699F">
        <w:rPr>
          <w:spacing w:val="-6"/>
          <w:sz w:val="24"/>
          <w:szCs w:val="24"/>
        </w:rPr>
        <w:t xml:space="preserve"> </w:t>
      </w:r>
      <w:r w:rsidR="00912CB5" w:rsidRPr="0001699F">
        <w:rPr>
          <w:sz w:val="24"/>
          <w:szCs w:val="24"/>
        </w:rPr>
        <w:t>with</w:t>
      </w:r>
      <w:r w:rsidR="00912CB5" w:rsidRPr="0001699F">
        <w:rPr>
          <w:spacing w:val="-4"/>
          <w:sz w:val="24"/>
          <w:szCs w:val="24"/>
        </w:rPr>
        <w:t xml:space="preserve"> </w:t>
      </w:r>
      <w:r w:rsidR="00912CB5" w:rsidRPr="0001699F">
        <w:rPr>
          <w:sz w:val="24"/>
          <w:szCs w:val="24"/>
        </w:rPr>
        <w:t>English</w:t>
      </w:r>
      <w:r w:rsidR="00912CB5" w:rsidRPr="0001699F">
        <w:rPr>
          <w:spacing w:val="-4"/>
          <w:sz w:val="24"/>
          <w:szCs w:val="24"/>
        </w:rPr>
        <w:t xml:space="preserve"> law.</w:t>
      </w:r>
    </w:p>
    <w:p w14:paraId="3C393115" w14:textId="77777777" w:rsidR="007B79E0" w:rsidRPr="0001699F" w:rsidRDefault="007B79E0" w:rsidP="00200048">
      <w:pPr>
        <w:spacing w:line="360" w:lineRule="auto"/>
        <w:rPr>
          <w:sz w:val="24"/>
          <w:szCs w:val="24"/>
        </w:rPr>
      </w:pPr>
    </w:p>
    <w:p w14:paraId="38EEFAEB" w14:textId="77777777" w:rsidR="00EB671F" w:rsidRPr="0001699F" w:rsidRDefault="00EB671F" w:rsidP="00200048">
      <w:pPr>
        <w:spacing w:line="360" w:lineRule="auto"/>
        <w:rPr>
          <w:sz w:val="24"/>
          <w:szCs w:val="24"/>
        </w:rPr>
      </w:pPr>
    </w:p>
    <w:p w14:paraId="37C5E7C8" w14:textId="77777777" w:rsidR="00715D62" w:rsidRPr="0001699F" w:rsidRDefault="00715D62" w:rsidP="00200048">
      <w:pPr>
        <w:spacing w:line="360" w:lineRule="auto"/>
        <w:rPr>
          <w:sz w:val="24"/>
          <w:szCs w:val="24"/>
        </w:rPr>
        <w:sectPr w:rsidR="00715D62" w:rsidRPr="0001699F" w:rsidSect="00CA49DC">
          <w:footerReference w:type="default" r:id="rId11"/>
          <w:pgSz w:w="11910" w:h="16840"/>
          <w:pgMar w:top="1321" w:right="1298" w:bottom="1123" w:left="1134" w:header="0" w:footer="930" w:gutter="0"/>
          <w:cols w:space="720"/>
        </w:sectPr>
      </w:pPr>
    </w:p>
    <w:p w14:paraId="6ED33A2E" w14:textId="51991DF2" w:rsidR="00840BF2" w:rsidRPr="0001699F" w:rsidRDefault="00912CB5" w:rsidP="00B86D28">
      <w:pPr>
        <w:spacing w:before="73" w:line="360" w:lineRule="auto"/>
        <w:ind w:right="92"/>
        <w:jc w:val="center"/>
        <w:rPr>
          <w:b/>
          <w:sz w:val="24"/>
          <w:szCs w:val="24"/>
        </w:rPr>
      </w:pPr>
      <w:r w:rsidRPr="0001699F">
        <w:rPr>
          <w:b/>
          <w:sz w:val="24"/>
          <w:szCs w:val="24"/>
        </w:rPr>
        <w:lastRenderedPageBreak/>
        <w:t>Schedule</w:t>
      </w:r>
      <w:r w:rsidR="00F578D4" w:rsidRPr="0001699F">
        <w:rPr>
          <w:b/>
          <w:sz w:val="24"/>
          <w:szCs w:val="24"/>
        </w:rPr>
        <w:t xml:space="preserve"> </w:t>
      </w:r>
      <w:r w:rsidR="008104CE" w:rsidRPr="0001699F">
        <w:rPr>
          <w:b/>
          <w:sz w:val="24"/>
          <w:szCs w:val="24"/>
        </w:rPr>
        <w:t xml:space="preserve">1 </w:t>
      </w:r>
      <w:r w:rsidR="00840BF2" w:rsidRPr="0001699F">
        <w:rPr>
          <w:b/>
          <w:sz w:val="24"/>
          <w:szCs w:val="24"/>
        </w:rPr>
        <w:t>Plan</w:t>
      </w:r>
      <w:r w:rsidR="003E5DA2" w:rsidRPr="0001699F">
        <w:rPr>
          <w:b/>
          <w:sz w:val="24"/>
          <w:szCs w:val="24"/>
        </w:rPr>
        <w:t>s</w:t>
      </w:r>
    </w:p>
    <w:p w14:paraId="10DAF56E" w14:textId="77777777" w:rsidR="00B86D28" w:rsidRPr="0001699F" w:rsidRDefault="00912CB5" w:rsidP="00B86D28">
      <w:pPr>
        <w:spacing w:before="73" w:line="360" w:lineRule="auto"/>
        <w:ind w:right="92"/>
        <w:jc w:val="center"/>
        <w:rPr>
          <w:bCs/>
          <w:spacing w:val="-2"/>
          <w:sz w:val="24"/>
          <w:szCs w:val="24"/>
        </w:rPr>
      </w:pPr>
      <w:r w:rsidRPr="0001699F">
        <w:rPr>
          <w:bCs/>
          <w:spacing w:val="-2"/>
          <w:sz w:val="24"/>
          <w:szCs w:val="24"/>
        </w:rPr>
        <w:t>Plan</w:t>
      </w:r>
      <w:r w:rsidR="003E5DA2" w:rsidRPr="0001699F">
        <w:rPr>
          <w:bCs/>
          <w:spacing w:val="-2"/>
          <w:sz w:val="24"/>
          <w:szCs w:val="24"/>
        </w:rPr>
        <w:t xml:space="preserve">1 </w:t>
      </w:r>
    </w:p>
    <w:p w14:paraId="5CED9DFE" w14:textId="4EFB117E" w:rsidR="007B79E0" w:rsidRPr="0001699F" w:rsidRDefault="003E5DA2" w:rsidP="00B86D28">
      <w:pPr>
        <w:spacing w:before="73" w:line="360" w:lineRule="auto"/>
        <w:ind w:right="92"/>
        <w:jc w:val="center"/>
        <w:rPr>
          <w:bCs/>
          <w:spacing w:val="-2"/>
          <w:sz w:val="24"/>
          <w:szCs w:val="24"/>
        </w:rPr>
      </w:pPr>
      <w:r w:rsidRPr="0001699F">
        <w:rPr>
          <w:bCs/>
          <w:spacing w:val="-2"/>
          <w:sz w:val="24"/>
          <w:szCs w:val="24"/>
        </w:rPr>
        <w:t>Biodiversity</w:t>
      </w:r>
      <w:r w:rsidR="00B86D28" w:rsidRPr="0001699F">
        <w:rPr>
          <w:bCs/>
          <w:spacing w:val="-2"/>
          <w:sz w:val="24"/>
          <w:szCs w:val="24"/>
        </w:rPr>
        <w:t xml:space="preserve"> </w:t>
      </w:r>
      <w:r w:rsidRPr="0001699F">
        <w:rPr>
          <w:bCs/>
          <w:spacing w:val="-2"/>
          <w:sz w:val="24"/>
          <w:szCs w:val="24"/>
        </w:rPr>
        <w:t>Gain Site</w:t>
      </w:r>
    </w:p>
    <w:p w14:paraId="3A4F5A3D" w14:textId="77777777" w:rsidR="003E5DA2" w:rsidRPr="0001699F" w:rsidRDefault="003E5DA2" w:rsidP="00B86D28">
      <w:pPr>
        <w:spacing w:before="73" w:line="360" w:lineRule="auto"/>
        <w:ind w:right="92"/>
        <w:jc w:val="center"/>
        <w:rPr>
          <w:bCs/>
          <w:spacing w:val="-2"/>
          <w:sz w:val="24"/>
          <w:szCs w:val="24"/>
        </w:rPr>
      </w:pPr>
      <w:r w:rsidRPr="0001699F">
        <w:rPr>
          <w:bCs/>
          <w:spacing w:val="-2"/>
          <w:sz w:val="24"/>
          <w:szCs w:val="24"/>
        </w:rPr>
        <w:t xml:space="preserve">Plan 2 </w:t>
      </w:r>
    </w:p>
    <w:p w14:paraId="37C5E7CA" w14:textId="727616EF" w:rsidR="00077387" w:rsidRPr="0001699F" w:rsidRDefault="00077387" w:rsidP="00B86D28">
      <w:pPr>
        <w:spacing w:before="73" w:line="360" w:lineRule="auto"/>
        <w:ind w:right="92"/>
        <w:jc w:val="center"/>
        <w:rPr>
          <w:b/>
          <w:sz w:val="24"/>
          <w:szCs w:val="24"/>
        </w:rPr>
        <w:sectPr w:rsidR="00077387" w:rsidRPr="0001699F">
          <w:pgSz w:w="11910" w:h="16840"/>
          <w:pgMar w:top="1560" w:right="1300" w:bottom="1120" w:left="1020" w:header="0" w:footer="931" w:gutter="0"/>
          <w:cols w:space="720"/>
        </w:sectPr>
      </w:pPr>
      <w:r w:rsidRPr="0001699F">
        <w:rPr>
          <w:bCs/>
          <w:spacing w:val="-2"/>
          <w:sz w:val="24"/>
          <w:szCs w:val="24"/>
        </w:rPr>
        <w:t>Phasing Plan</w:t>
      </w:r>
    </w:p>
    <w:p w14:paraId="37C5E7CB" w14:textId="77777777" w:rsidR="007B79E0" w:rsidRPr="0001699F" w:rsidRDefault="00912CB5" w:rsidP="00200048">
      <w:pPr>
        <w:spacing w:before="68" w:line="360" w:lineRule="auto"/>
        <w:ind w:left="278" w:right="1"/>
        <w:jc w:val="center"/>
        <w:rPr>
          <w:b/>
          <w:spacing w:val="-10"/>
          <w:sz w:val="24"/>
          <w:szCs w:val="24"/>
        </w:rPr>
      </w:pPr>
      <w:r w:rsidRPr="0001699F">
        <w:rPr>
          <w:b/>
          <w:sz w:val="24"/>
          <w:szCs w:val="24"/>
        </w:rPr>
        <w:lastRenderedPageBreak/>
        <w:t>Schedule</w:t>
      </w:r>
      <w:r w:rsidRPr="0001699F">
        <w:rPr>
          <w:b/>
          <w:spacing w:val="-8"/>
          <w:sz w:val="24"/>
          <w:szCs w:val="24"/>
        </w:rPr>
        <w:t xml:space="preserve"> </w:t>
      </w:r>
      <w:r w:rsidRPr="0001699F">
        <w:rPr>
          <w:b/>
          <w:spacing w:val="-10"/>
          <w:sz w:val="24"/>
          <w:szCs w:val="24"/>
        </w:rPr>
        <w:t>2</w:t>
      </w:r>
    </w:p>
    <w:p w14:paraId="681F1E1D" w14:textId="5C00860D" w:rsidR="00A128B0" w:rsidRPr="0001699F" w:rsidRDefault="00A128B0" w:rsidP="00200048">
      <w:pPr>
        <w:spacing w:before="68" w:line="360" w:lineRule="auto"/>
        <w:ind w:left="278" w:right="1"/>
        <w:jc w:val="center"/>
        <w:rPr>
          <w:b/>
          <w:spacing w:val="-10"/>
          <w:sz w:val="24"/>
          <w:szCs w:val="24"/>
        </w:rPr>
      </w:pPr>
      <w:r w:rsidRPr="0001699F">
        <w:rPr>
          <w:b/>
          <w:spacing w:val="-10"/>
          <w:sz w:val="24"/>
          <w:szCs w:val="24"/>
        </w:rPr>
        <w:t>Phase</w:t>
      </w:r>
      <w:r w:rsidR="00697AE7" w:rsidRPr="0001699F">
        <w:rPr>
          <w:b/>
          <w:spacing w:val="-10"/>
          <w:sz w:val="24"/>
          <w:szCs w:val="24"/>
        </w:rPr>
        <w:t>s</w:t>
      </w:r>
    </w:p>
    <w:p w14:paraId="7F7120F6" w14:textId="77777777" w:rsidR="00F578D4" w:rsidRPr="0001699F" w:rsidRDefault="00F578D4" w:rsidP="00200048">
      <w:pPr>
        <w:spacing w:before="68" w:line="360" w:lineRule="auto"/>
        <w:ind w:left="278" w:right="1"/>
        <w:jc w:val="center"/>
        <w:rPr>
          <w:b/>
          <w:sz w:val="24"/>
          <w:szCs w:val="24"/>
        </w:rPr>
      </w:pPr>
    </w:p>
    <w:p w14:paraId="5C879122" w14:textId="623ADD81" w:rsidR="008F1D50" w:rsidRPr="0001699F" w:rsidRDefault="004C00FD" w:rsidP="00292766">
      <w:pPr>
        <w:spacing w:line="360" w:lineRule="auto"/>
        <w:ind w:firstLine="426"/>
        <w:rPr>
          <w:b/>
          <w:bCs/>
          <w:sz w:val="24"/>
          <w:szCs w:val="24"/>
          <w:lang w:val="en-GB"/>
        </w:rPr>
      </w:pPr>
      <w:bookmarkStart w:id="3" w:name="_Toc170652609"/>
      <w:proofErr w:type="gramStart"/>
      <w:r w:rsidRPr="0001699F">
        <w:rPr>
          <w:b/>
          <w:bCs/>
          <w:sz w:val="24"/>
          <w:szCs w:val="24"/>
          <w:lang w:val="en-GB"/>
        </w:rPr>
        <w:t xml:space="preserve">Owner’s </w:t>
      </w:r>
      <w:r w:rsidR="008F1D50" w:rsidRPr="0001699F">
        <w:rPr>
          <w:b/>
          <w:bCs/>
          <w:sz w:val="24"/>
          <w:szCs w:val="24"/>
          <w:lang w:val="en-GB"/>
        </w:rPr>
        <w:t xml:space="preserve"> Covenants</w:t>
      </w:r>
      <w:bookmarkEnd w:id="3"/>
      <w:proofErr w:type="gramEnd"/>
    </w:p>
    <w:p w14:paraId="7195B044" w14:textId="7115505A" w:rsidR="008F1D50" w:rsidRPr="0001699F" w:rsidRDefault="00BD3F2A" w:rsidP="00292766">
      <w:pPr>
        <w:pStyle w:val="ListParagraph"/>
        <w:numPr>
          <w:ilvl w:val="0"/>
          <w:numId w:val="28"/>
        </w:numPr>
        <w:spacing w:line="360" w:lineRule="auto"/>
        <w:ind w:left="1134" w:hanging="708"/>
        <w:rPr>
          <w:b/>
          <w:bCs/>
          <w:sz w:val="24"/>
          <w:szCs w:val="24"/>
          <w:lang w:val="en-GB"/>
        </w:rPr>
      </w:pPr>
      <w:r w:rsidRPr="0001699F">
        <w:rPr>
          <w:sz w:val="24"/>
          <w:szCs w:val="24"/>
          <w:lang w:val="en-GB"/>
        </w:rPr>
        <w:t>The Owner</w:t>
      </w:r>
      <w:r w:rsidR="008F1D50" w:rsidRPr="0001699F">
        <w:rPr>
          <w:sz w:val="24"/>
          <w:szCs w:val="24"/>
          <w:lang w:val="en-GB"/>
        </w:rPr>
        <w:t xml:space="preserve"> covenant</w:t>
      </w:r>
      <w:r w:rsidR="00893CA0" w:rsidRPr="0001699F">
        <w:rPr>
          <w:sz w:val="24"/>
          <w:szCs w:val="24"/>
          <w:lang w:val="en-GB"/>
        </w:rPr>
        <w:t>s</w:t>
      </w:r>
      <w:r w:rsidR="008F1D50" w:rsidRPr="0001699F">
        <w:rPr>
          <w:sz w:val="24"/>
          <w:szCs w:val="24"/>
          <w:lang w:val="en-GB"/>
        </w:rPr>
        <w:t xml:space="preserve"> with the Council </w:t>
      </w:r>
      <w:proofErr w:type="gramStart"/>
      <w:r w:rsidR="008F1D50" w:rsidRPr="0001699F">
        <w:rPr>
          <w:sz w:val="24"/>
          <w:szCs w:val="24"/>
          <w:lang w:val="en-GB"/>
        </w:rPr>
        <w:t>so as to</w:t>
      </w:r>
      <w:proofErr w:type="gramEnd"/>
      <w:r w:rsidR="008F1D50" w:rsidRPr="0001699F">
        <w:rPr>
          <w:sz w:val="24"/>
          <w:szCs w:val="24"/>
          <w:lang w:val="en-GB"/>
        </w:rPr>
        <w:t xml:space="preserve"> bind</w:t>
      </w:r>
      <w:r w:rsidR="00B86D28" w:rsidRPr="0001699F">
        <w:rPr>
          <w:sz w:val="24"/>
          <w:szCs w:val="24"/>
          <w:lang w:val="en-GB"/>
        </w:rPr>
        <w:t xml:space="preserve"> each Phase of</w:t>
      </w:r>
      <w:r w:rsidR="00D4782C" w:rsidRPr="0001699F">
        <w:rPr>
          <w:sz w:val="24"/>
          <w:szCs w:val="24"/>
          <w:lang w:val="en-GB"/>
        </w:rPr>
        <w:t xml:space="preserve"> the Biodiversity Gain Site</w:t>
      </w:r>
      <w:r w:rsidR="00B86D28" w:rsidRPr="0001699F">
        <w:rPr>
          <w:sz w:val="24"/>
          <w:szCs w:val="24"/>
          <w:lang w:val="en-GB"/>
        </w:rPr>
        <w:t xml:space="preserve"> separately</w:t>
      </w:r>
      <w:r w:rsidR="00D4782C" w:rsidRPr="0001699F">
        <w:rPr>
          <w:sz w:val="24"/>
          <w:szCs w:val="24"/>
          <w:lang w:val="en-GB"/>
        </w:rPr>
        <w:t xml:space="preserve"> </w:t>
      </w:r>
      <w:r w:rsidR="00C003A6" w:rsidRPr="0001699F">
        <w:rPr>
          <w:sz w:val="24"/>
          <w:szCs w:val="24"/>
          <w:lang w:val="en-GB"/>
        </w:rPr>
        <w:t>as follows</w:t>
      </w:r>
      <w:r w:rsidR="00C635F9" w:rsidRPr="0001699F">
        <w:rPr>
          <w:sz w:val="24"/>
          <w:szCs w:val="24"/>
          <w:lang w:val="en-GB"/>
        </w:rPr>
        <w:t>:</w:t>
      </w:r>
    </w:p>
    <w:p w14:paraId="16980F73" w14:textId="74FBFB23" w:rsidR="008F1D50" w:rsidRPr="0001699F" w:rsidRDefault="008F1D50" w:rsidP="00292766">
      <w:pPr>
        <w:pStyle w:val="ListParagraph"/>
        <w:spacing w:line="360" w:lineRule="auto"/>
        <w:ind w:left="1134" w:hanging="708"/>
        <w:rPr>
          <w:sz w:val="24"/>
          <w:szCs w:val="24"/>
          <w:lang w:val="en-GB"/>
        </w:rPr>
      </w:pPr>
      <w:bookmarkStart w:id="4" w:name="_Ref162460731"/>
      <w:r w:rsidRPr="0001699F">
        <w:rPr>
          <w:sz w:val="24"/>
          <w:szCs w:val="24"/>
          <w:lang w:val="en-GB"/>
        </w:rPr>
        <w:t xml:space="preserve"> </w:t>
      </w:r>
    </w:p>
    <w:p w14:paraId="596D6CD2" w14:textId="77777777" w:rsidR="00074A63" w:rsidRPr="00AF7782" w:rsidRDefault="00074A63" w:rsidP="00292766">
      <w:pPr>
        <w:pStyle w:val="ListParagraph"/>
        <w:keepNext/>
        <w:widowControl/>
        <w:numPr>
          <w:ilvl w:val="0"/>
          <w:numId w:val="27"/>
        </w:numPr>
        <w:autoSpaceDE/>
        <w:autoSpaceDN/>
        <w:spacing w:after="240" w:line="360" w:lineRule="auto"/>
        <w:ind w:left="1134" w:hanging="708"/>
        <w:jc w:val="left"/>
        <w:outlineLvl w:val="0"/>
        <w:rPr>
          <w:rFonts w:eastAsiaTheme="minorHAnsi"/>
          <w:b/>
          <w:bCs/>
          <w:vanish/>
          <w:sz w:val="24"/>
          <w:szCs w:val="24"/>
          <w:lang w:val="en-GB"/>
        </w:rPr>
      </w:pPr>
      <w:bookmarkStart w:id="5" w:name="_Ref167308809"/>
      <w:bookmarkEnd w:id="4"/>
    </w:p>
    <w:p w14:paraId="11E02639" w14:textId="76ECBC61" w:rsidR="00DD3FB1" w:rsidRDefault="0029710C" w:rsidP="00292766">
      <w:pPr>
        <w:pStyle w:val="Level4Number"/>
        <w:numPr>
          <w:ilvl w:val="3"/>
          <w:numId w:val="27"/>
        </w:numPr>
        <w:spacing w:line="360" w:lineRule="auto"/>
        <w:ind w:left="1134" w:hanging="708"/>
        <w:rPr>
          <w:rFonts w:ascii="Arial" w:hAnsi="Arial" w:cs="Arial"/>
          <w:sz w:val="24"/>
          <w:szCs w:val="24"/>
        </w:rPr>
      </w:pPr>
      <w:r w:rsidRPr="0001699F">
        <w:rPr>
          <w:rFonts w:ascii="Arial" w:hAnsi="Arial" w:cs="Arial"/>
          <w:sz w:val="24"/>
          <w:szCs w:val="24"/>
        </w:rPr>
        <w:t xml:space="preserve">The Owner shall </w:t>
      </w:r>
      <w:r w:rsidR="00BD3F2A" w:rsidRPr="0001699F">
        <w:rPr>
          <w:rFonts w:ascii="Arial" w:hAnsi="Arial" w:cs="Arial"/>
          <w:sz w:val="24"/>
          <w:szCs w:val="24"/>
        </w:rPr>
        <w:t>not commence</w:t>
      </w:r>
      <w:r w:rsidR="00057CA9" w:rsidRPr="0001699F">
        <w:rPr>
          <w:rFonts w:ascii="Arial" w:hAnsi="Arial" w:cs="Arial"/>
          <w:sz w:val="24"/>
          <w:szCs w:val="24"/>
        </w:rPr>
        <w:t xml:space="preserve"> the Habitat Creation and Enhancement works on any </w:t>
      </w:r>
      <w:r w:rsidR="00364B52" w:rsidRPr="0001699F">
        <w:rPr>
          <w:rFonts w:ascii="Arial" w:hAnsi="Arial" w:cs="Arial"/>
          <w:sz w:val="24"/>
          <w:szCs w:val="24"/>
        </w:rPr>
        <w:t>P</w:t>
      </w:r>
      <w:r w:rsidR="00057CA9" w:rsidRPr="0001699F">
        <w:rPr>
          <w:rFonts w:ascii="Arial" w:hAnsi="Arial" w:cs="Arial"/>
          <w:sz w:val="24"/>
          <w:szCs w:val="24"/>
        </w:rPr>
        <w:t>hase</w:t>
      </w:r>
      <w:r w:rsidR="002312C9" w:rsidRPr="0001699F">
        <w:rPr>
          <w:rFonts w:ascii="Arial" w:hAnsi="Arial" w:cs="Arial"/>
          <w:sz w:val="24"/>
          <w:szCs w:val="24"/>
        </w:rPr>
        <w:t xml:space="preserve"> </w:t>
      </w:r>
      <w:r w:rsidR="003A5A50" w:rsidRPr="0001699F">
        <w:rPr>
          <w:rFonts w:ascii="Arial" w:hAnsi="Arial" w:cs="Arial"/>
          <w:sz w:val="24"/>
          <w:szCs w:val="24"/>
        </w:rPr>
        <w:t>until it has</w:t>
      </w:r>
      <w:r w:rsidR="00057CA9" w:rsidRPr="0001699F">
        <w:rPr>
          <w:rFonts w:ascii="Arial" w:hAnsi="Arial" w:cs="Arial"/>
          <w:sz w:val="24"/>
          <w:szCs w:val="24"/>
        </w:rPr>
        <w:t xml:space="preserve"> serve</w:t>
      </w:r>
      <w:r w:rsidR="003A5A50" w:rsidRPr="0001699F">
        <w:rPr>
          <w:rFonts w:ascii="Arial" w:hAnsi="Arial" w:cs="Arial"/>
          <w:sz w:val="24"/>
          <w:szCs w:val="24"/>
        </w:rPr>
        <w:t>d</w:t>
      </w:r>
      <w:r w:rsidR="00057CA9" w:rsidRPr="0001699F">
        <w:rPr>
          <w:rFonts w:ascii="Arial" w:hAnsi="Arial" w:cs="Arial"/>
          <w:sz w:val="24"/>
          <w:szCs w:val="24"/>
        </w:rPr>
        <w:t xml:space="preserve"> a Commencement Notice in res</w:t>
      </w:r>
      <w:r w:rsidR="00277C39" w:rsidRPr="0001699F">
        <w:rPr>
          <w:rFonts w:ascii="Arial" w:hAnsi="Arial" w:cs="Arial"/>
          <w:sz w:val="24"/>
          <w:szCs w:val="24"/>
        </w:rPr>
        <w:t>p</w:t>
      </w:r>
      <w:r w:rsidR="007E5A09" w:rsidRPr="0001699F">
        <w:rPr>
          <w:rFonts w:ascii="Arial" w:hAnsi="Arial" w:cs="Arial"/>
          <w:sz w:val="24"/>
          <w:szCs w:val="24"/>
        </w:rPr>
        <w:t xml:space="preserve">ect </w:t>
      </w:r>
      <w:r w:rsidR="00277C39" w:rsidRPr="0001699F">
        <w:rPr>
          <w:rFonts w:ascii="Arial" w:hAnsi="Arial" w:cs="Arial"/>
          <w:sz w:val="24"/>
          <w:szCs w:val="24"/>
        </w:rPr>
        <w:t>of such Phase on the Council</w:t>
      </w:r>
      <w:r w:rsidR="00094B76" w:rsidRPr="0001699F">
        <w:rPr>
          <w:rFonts w:ascii="Arial" w:hAnsi="Arial" w:cs="Arial"/>
          <w:sz w:val="24"/>
          <w:szCs w:val="24"/>
        </w:rPr>
        <w:t xml:space="preserve"> </w:t>
      </w:r>
      <w:bookmarkStart w:id="6" w:name="_Ref168181591"/>
      <w:bookmarkStart w:id="7" w:name="_Hlk164673156"/>
      <w:bookmarkEnd w:id="5"/>
    </w:p>
    <w:p w14:paraId="7AA1833D" w14:textId="3178E328" w:rsidR="001A0957" w:rsidRPr="00AF7782" w:rsidRDefault="00686136" w:rsidP="00292766">
      <w:pPr>
        <w:pStyle w:val="Level4Number"/>
        <w:numPr>
          <w:ilvl w:val="3"/>
          <w:numId w:val="27"/>
        </w:numPr>
        <w:spacing w:line="360" w:lineRule="auto"/>
        <w:ind w:left="1134" w:hanging="708"/>
        <w:rPr>
          <w:rFonts w:ascii="Arial" w:hAnsi="Arial" w:cs="Arial"/>
          <w:sz w:val="24"/>
          <w:szCs w:val="24"/>
        </w:rPr>
      </w:pPr>
      <w:r w:rsidRPr="00AF7782">
        <w:rPr>
          <w:rFonts w:ascii="Arial" w:hAnsi="Arial" w:cs="Arial"/>
          <w:sz w:val="24"/>
          <w:szCs w:val="24"/>
        </w:rPr>
        <w:t xml:space="preserve">No later than 12 months after service of the first Allocation Notice relating to a Phase the Owner shall commence the Habitat Creation and Enhancement Works (including the Capital </w:t>
      </w:r>
      <w:r w:rsidR="00BD3F2A" w:rsidRPr="00AF7782">
        <w:rPr>
          <w:rFonts w:ascii="Arial" w:hAnsi="Arial" w:cs="Arial"/>
          <w:sz w:val="24"/>
          <w:szCs w:val="24"/>
        </w:rPr>
        <w:t>Works) and</w:t>
      </w:r>
      <w:r w:rsidR="00127E99" w:rsidRPr="00AF7782">
        <w:rPr>
          <w:rFonts w:ascii="Arial" w:hAnsi="Arial" w:cs="Arial"/>
          <w:sz w:val="24"/>
          <w:szCs w:val="24"/>
        </w:rPr>
        <w:t xml:space="preserve"> shall not </w:t>
      </w:r>
      <w:r w:rsidR="00491563" w:rsidRPr="00AF7782">
        <w:rPr>
          <w:rFonts w:ascii="Arial" w:hAnsi="Arial" w:cs="Arial"/>
          <w:sz w:val="24"/>
          <w:szCs w:val="24"/>
        </w:rPr>
        <w:t xml:space="preserve">further </w:t>
      </w:r>
      <w:r w:rsidR="00127E99" w:rsidRPr="00AF7782">
        <w:rPr>
          <w:rFonts w:ascii="Arial" w:hAnsi="Arial" w:cs="Arial"/>
          <w:sz w:val="24"/>
          <w:szCs w:val="24"/>
        </w:rPr>
        <w:t xml:space="preserve">Allocate </w:t>
      </w:r>
      <w:r w:rsidR="00491563" w:rsidRPr="00AF7782">
        <w:rPr>
          <w:rFonts w:ascii="Arial" w:hAnsi="Arial" w:cs="Arial"/>
          <w:sz w:val="24"/>
          <w:szCs w:val="24"/>
        </w:rPr>
        <w:t>if it fails to do so</w:t>
      </w:r>
    </w:p>
    <w:p w14:paraId="0DACBBB1" w14:textId="1726A9B5" w:rsidR="00755B3D" w:rsidRPr="0001699F" w:rsidRDefault="00182AD5" w:rsidP="0032042B">
      <w:pPr>
        <w:pStyle w:val="Level4Number"/>
        <w:numPr>
          <w:ilvl w:val="3"/>
          <w:numId w:val="27"/>
        </w:numPr>
        <w:tabs>
          <w:tab w:val="left" w:pos="1134"/>
        </w:tabs>
        <w:spacing w:line="360" w:lineRule="auto"/>
        <w:ind w:left="1134" w:right="115" w:hanging="708"/>
        <w:rPr>
          <w:rFonts w:ascii="Arial" w:hAnsi="Arial" w:cs="Arial"/>
          <w:i/>
          <w:iCs/>
          <w:sz w:val="24"/>
          <w:szCs w:val="24"/>
        </w:rPr>
      </w:pPr>
      <w:bookmarkStart w:id="8" w:name="_Ref168174976"/>
      <w:bookmarkEnd w:id="6"/>
      <w:r w:rsidRPr="0001699F">
        <w:rPr>
          <w:rFonts w:ascii="Arial" w:hAnsi="Arial" w:cs="Arial"/>
          <w:sz w:val="24"/>
          <w:szCs w:val="24"/>
        </w:rPr>
        <w:t>Following commencement of the</w:t>
      </w:r>
      <w:r w:rsidRPr="0001699F">
        <w:rPr>
          <w:rFonts w:ascii="Arial" w:hAnsi="Arial" w:cs="Arial"/>
          <w:i/>
          <w:iCs/>
          <w:sz w:val="24"/>
          <w:szCs w:val="24"/>
        </w:rPr>
        <w:t xml:space="preserve"> </w:t>
      </w:r>
      <w:r w:rsidRPr="0001699F">
        <w:rPr>
          <w:rFonts w:ascii="Arial" w:hAnsi="Arial" w:cs="Arial"/>
          <w:sz w:val="24"/>
          <w:szCs w:val="24"/>
        </w:rPr>
        <w:t xml:space="preserve">Habitat Creation and Enhancement Works (including the Capital Works) on a Phase to </w:t>
      </w:r>
      <w:r w:rsidR="00D146C8" w:rsidRPr="0001699F">
        <w:rPr>
          <w:rFonts w:ascii="Arial" w:hAnsi="Arial" w:cs="Arial"/>
          <w:sz w:val="24"/>
          <w:szCs w:val="24"/>
        </w:rPr>
        <w:t xml:space="preserve">proceed diligently with them </w:t>
      </w:r>
      <w:r w:rsidR="00EC6EAB" w:rsidRPr="0001699F">
        <w:rPr>
          <w:rFonts w:ascii="Arial" w:hAnsi="Arial" w:cs="Arial"/>
          <w:sz w:val="24"/>
          <w:szCs w:val="24"/>
        </w:rPr>
        <w:t xml:space="preserve">in accordance with the </w:t>
      </w:r>
      <w:r w:rsidR="00D434C0" w:rsidRPr="0001699F">
        <w:rPr>
          <w:rFonts w:ascii="Arial" w:hAnsi="Arial" w:cs="Arial"/>
          <w:sz w:val="24"/>
          <w:szCs w:val="24"/>
        </w:rPr>
        <w:t xml:space="preserve"> </w:t>
      </w:r>
      <w:r w:rsidR="00EC6EAB" w:rsidRPr="0001699F">
        <w:rPr>
          <w:rFonts w:ascii="Arial" w:hAnsi="Arial" w:cs="Arial"/>
          <w:sz w:val="24"/>
          <w:szCs w:val="24"/>
        </w:rPr>
        <w:t xml:space="preserve">HMMP </w:t>
      </w:r>
      <w:r w:rsidR="00551C9C" w:rsidRPr="0001699F">
        <w:rPr>
          <w:rFonts w:ascii="Arial" w:hAnsi="Arial" w:cs="Arial"/>
          <w:sz w:val="24"/>
          <w:szCs w:val="24"/>
        </w:rPr>
        <w:t xml:space="preserve">and meet the </w:t>
      </w:r>
      <w:r w:rsidR="002127AA" w:rsidRPr="0001699F">
        <w:rPr>
          <w:rFonts w:ascii="Arial" w:hAnsi="Arial" w:cs="Arial"/>
          <w:sz w:val="24"/>
          <w:szCs w:val="24"/>
        </w:rPr>
        <w:t>t</w:t>
      </w:r>
      <w:r w:rsidR="00492EC8" w:rsidRPr="0001699F">
        <w:rPr>
          <w:rFonts w:ascii="Arial" w:hAnsi="Arial" w:cs="Arial"/>
          <w:sz w:val="24"/>
          <w:szCs w:val="24"/>
        </w:rPr>
        <w:t xml:space="preserve">imings </w:t>
      </w:r>
      <w:r w:rsidR="002127AA" w:rsidRPr="0001699F">
        <w:rPr>
          <w:rFonts w:ascii="Arial" w:hAnsi="Arial" w:cs="Arial"/>
          <w:sz w:val="24"/>
          <w:szCs w:val="24"/>
        </w:rPr>
        <w:t xml:space="preserve"> set out in </w:t>
      </w:r>
      <w:r w:rsidR="00B953DE" w:rsidRPr="0001699F">
        <w:rPr>
          <w:rFonts w:ascii="Arial" w:hAnsi="Arial" w:cs="Arial"/>
          <w:sz w:val="24"/>
          <w:szCs w:val="24"/>
        </w:rPr>
        <w:t xml:space="preserve">Column 3 </w:t>
      </w:r>
      <w:r w:rsidR="002127AA" w:rsidRPr="0001699F">
        <w:rPr>
          <w:rFonts w:ascii="Arial" w:hAnsi="Arial" w:cs="Arial"/>
          <w:sz w:val="24"/>
          <w:szCs w:val="24"/>
        </w:rPr>
        <w:t xml:space="preserve"> of Annex D </w:t>
      </w:r>
      <w:r w:rsidR="00492EC8" w:rsidRPr="0001699F">
        <w:rPr>
          <w:rFonts w:ascii="Arial" w:hAnsi="Arial" w:cs="Arial"/>
          <w:sz w:val="24"/>
          <w:szCs w:val="24"/>
        </w:rPr>
        <w:t xml:space="preserve">(unless otherwise agreed </w:t>
      </w:r>
      <w:r w:rsidR="002201C9" w:rsidRPr="0001699F">
        <w:rPr>
          <w:rFonts w:ascii="Arial" w:hAnsi="Arial" w:cs="Arial"/>
          <w:sz w:val="24"/>
          <w:szCs w:val="24"/>
        </w:rPr>
        <w:t xml:space="preserve">in writing </w:t>
      </w:r>
      <w:r w:rsidR="00492EC8" w:rsidRPr="0001699F">
        <w:rPr>
          <w:rFonts w:ascii="Arial" w:hAnsi="Arial" w:cs="Arial"/>
          <w:sz w:val="24"/>
          <w:szCs w:val="24"/>
        </w:rPr>
        <w:t>by the Council</w:t>
      </w:r>
      <w:r w:rsidR="002201C9" w:rsidRPr="0001699F">
        <w:rPr>
          <w:rFonts w:ascii="Arial" w:hAnsi="Arial" w:cs="Arial"/>
          <w:sz w:val="24"/>
          <w:szCs w:val="24"/>
        </w:rPr>
        <w:t xml:space="preserve">) </w:t>
      </w:r>
      <w:r w:rsidR="00084A52" w:rsidRPr="0001699F">
        <w:rPr>
          <w:rFonts w:ascii="Arial" w:hAnsi="Arial" w:cs="Arial"/>
          <w:sz w:val="24"/>
          <w:szCs w:val="24"/>
        </w:rPr>
        <w:t xml:space="preserve">and </w:t>
      </w:r>
      <w:r w:rsidRPr="0001699F">
        <w:rPr>
          <w:rFonts w:ascii="Arial" w:hAnsi="Arial" w:cs="Arial"/>
          <w:sz w:val="24"/>
          <w:szCs w:val="24"/>
        </w:rPr>
        <w:t xml:space="preserve">comply with the monitoring </w:t>
      </w:r>
      <w:r w:rsidR="00A02BAA" w:rsidRPr="0001699F">
        <w:rPr>
          <w:rFonts w:ascii="Arial" w:hAnsi="Arial" w:cs="Arial"/>
          <w:sz w:val="24"/>
          <w:szCs w:val="24"/>
        </w:rPr>
        <w:t xml:space="preserve">site visiting </w:t>
      </w:r>
      <w:r w:rsidR="00DD3FB1">
        <w:rPr>
          <w:rFonts w:ascii="Arial" w:hAnsi="Arial" w:cs="Arial"/>
          <w:sz w:val="24"/>
          <w:szCs w:val="24"/>
        </w:rPr>
        <w:t>and</w:t>
      </w:r>
      <w:r w:rsidR="00377D3D" w:rsidRPr="0001699F">
        <w:rPr>
          <w:rFonts w:ascii="Arial" w:hAnsi="Arial" w:cs="Arial"/>
          <w:sz w:val="24"/>
          <w:szCs w:val="24"/>
        </w:rPr>
        <w:t xml:space="preserve"> other </w:t>
      </w:r>
      <w:r w:rsidRPr="0001699F">
        <w:rPr>
          <w:rFonts w:ascii="Arial" w:hAnsi="Arial" w:cs="Arial"/>
          <w:sz w:val="24"/>
          <w:szCs w:val="24"/>
        </w:rPr>
        <w:t xml:space="preserve">requirements for that Phase in accordance with </w:t>
      </w:r>
      <w:r w:rsidR="001161F6" w:rsidRPr="0001699F">
        <w:rPr>
          <w:rFonts w:ascii="Arial" w:hAnsi="Arial" w:cs="Arial"/>
          <w:sz w:val="24"/>
          <w:szCs w:val="24"/>
        </w:rPr>
        <w:t xml:space="preserve">and in order to give effect to </w:t>
      </w:r>
      <w:r w:rsidR="00084A52" w:rsidRPr="0001699F">
        <w:rPr>
          <w:rFonts w:ascii="Arial" w:hAnsi="Arial" w:cs="Arial"/>
          <w:sz w:val="24"/>
          <w:szCs w:val="24"/>
        </w:rPr>
        <w:t xml:space="preserve">Annex C </w:t>
      </w:r>
      <w:r w:rsidR="002201C9" w:rsidRPr="0001699F">
        <w:rPr>
          <w:rFonts w:ascii="Arial" w:hAnsi="Arial" w:cs="Arial"/>
          <w:sz w:val="24"/>
          <w:szCs w:val="24"/>
        </w:rPr>
        <w:t xml:space="preserve">(unless otherwise agreed in writing by the Council) </w:t>
      </w:r>
      <w:r w:rsidR="00907CE8" w:rsidRPr="0001699F">
        <w:rPr>
          <w:rFonts w:ascii="Arial" w:hAnsi="Arial" w:cs="Arial"/>
          <w:sz w:val="24"/>
          <w:szCs w:val="24"/>
        </w:rPr>
        <w:t>and allow the Council to carry out the inspections referred to in Schedule</w:t>
      </w:r>
      <w:r w:rsidR="00892949" w:rsidRPr="0001699F">
        <w:rPr>
          <w:rFonts w:ascii="Arial" w:hAnsi="Arial" w:cs="Arial"/>
          <w:sz w:val="24"/>
          <w:szCs w:val="24"/>
        </w:rPr>
        <w:t xml:space="preserve"> 4</w:t>
      </w:r>
    </w:p>
    <w:p w14:paraId="013A4DFC" w14:textId="0B96F040" w:rsidR="00755B3D" w:rsidRPr="0001699F" w:rsidRDefault="00755B3D" w:rsidP="0032042B">
      <w:pPr>
        <w:pStyle w:val="Level4Number"/>
        <w:numPr>
          <w:ilvl w:val="3"/>
          <w:numId w:val="27"/>
        </w:numPr>
        <w:tabs>
          <w:tab w:val="left" w:pos="1134"/>
        </w:tabs>
        <w:spacing w:line="360" w:lineRule="auto"/>
        <w:ind w:left="1134" w:right="115" w:hanging="708"/>
        <w:rPr>
          <w:rFonts w:ascii="Arial" w:hAnsi="Arial" w:cs="Arial"/>
          <w:sz w:val="24"/>
          <w:szCs w:val="24"/>
        </w:rPr>
      </w:pPr>
      <w:bookmarkStart w:id="9" w:name="_Hlk191203139"/>
      <w:r w:rsidRPr="0001699F">
        <w:rPr>
          <w:rFonts w:ascii="Arial" w:hAnsi="Arial" w:cs="Arial"/>
          <w:sz w:val="24"/>
          <w:szCs w:val="24"/>
        </w:rPr>
        <w:t>To</w:t>
      </w:r>
      <w:r w:rsidRPr="0001699F">
        <w:rPr>
          <w:rFonts w:ascii="Arial" w:hAnsi="Arial" w:cs="Arial"/>
          <w:spacing w:val="-3"/>
          <w:sz w:val="24"/>
          <w:szCs w:val="24"/>
        </w:rPr>
        <w:t xml:space="preserve"> </w:t>
      </w:r>
      <w:r w:rsidRPr="0001699F">
        <w:rPr>
          <w:rFonts w:ascii="Arial" w:hAnsi="Arial" w:cs="Arial"/>
          <w:sz w:val="24"/>
          <w:szCs w:val="24"/>
        </w:rPr>
        <w:t>pay</w:t>
      </w:r>
      <w:r w:rsidRPr="0001699F">
        <w:rPr>
          <w:rFonts w:ascii="Arial" w:hAnsi="Arial" w:cs="Arial"/>
          <w:spacing w:val="-2"/>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Phase 1 </w:t>
      </w:r>
      <w:r w:rsidRPr="0001699F">
        <w:rPr>
          <w:rFonts w:ascii="Arial" w:hAnsi="Arial" w:cs="Arial"/>
          <w:sz w:val="24"/>
          <w:szCs w:val="24"/>
        </w:rPr>
        <w:t>BNG</w:t>
      </w:r>
      <w:r w:rsidRPr="0001699F">
        <w:rPr>
          <w:rFonts w:ascii="Arial" w:hAnsi="Arial" w:cs="Arial"/>
          <w:spacing w:val="-1"/>
          <w:sz w:val="24"/>
          <w:szCs w:val="24"/>
        </w:rPr>
        <w:t xml:space="preserve"> </w:t>
      </w:r>
      <w:r w:rsidRPr="0001699F">
        <w:rPr>
          <w:rFonts w:ascii="Arial" w:hAnsi="Arial" w:cs="Arial"/>
          <w:sz w:val="24"/>
          <w:szCs w:val="24"/>
        </w:rPr>
        <w:t>Monitoring Fee</w:t>
      </w:r>
      <w:r w:rsidRPr="0001699F">
        <w:rPr>
          <w:rFonts w:ascii="Arial" w:hAnsi="Arial" w:cs="Arial"/>
          <w:spacing w:val="-4"/>
          <w:sz w:val="24"/>
          <w:szCs w:val="24"/>
        </w:rPr>
        <w:t xml:space="preserve"> </w:t>
      </w:r>
      <w:r w:rsidRPr="0001699F">
        <w:rPr>
          <w:rFonts w:ascii="Arial" w:hAnsi="Arial" w:cs="Arial"/>
          <w:sz w:val="24"/>
          <w:szCs w:val="24"/>
        </w:rPr>
        <w:t>to</w:t>
      </w:r>
      <w:r w:rsidRPr="0001699F">
        <w:rPr>
          <w:rFonts w:ascii="Arial" w:hAnsi="Arial" w:cs="Arial"/>
          <w:spacing w:val="-4"/>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w:t>
      </w:r>
      <w:r w:rsidRPr="0001699F">
        <w:rPr>
          <w:rFonts w:ascii="Arial" w:hAnsi="Arial" w:cs="Arial"/>
          <w:sz w:val="24"/>
          <w:szCs w:val="24"/>
        </w:rPr>
        <w:t xml:space="preserve">Council </w:t>
      </w:r>
      <w:r w:rsidR="00C931F5" w:rsidRPr="0001699F">
        <w:rPr>
          <w:rFonts w:ascii="Arial" w:hAnsi="Arial" w:cs="Arial"/>
          <w:sz w:val="24"/>
          <w:szCs w:val="24"/>
        </w:rPr>
        <w:t xml:space="preserve">prior to the Commencement Date </w:t>
      </w:r>
      <w:r w:rsidR="009132E9" w:rsidRPr="0001699F">
        <w:rPr>
          <w:rFonts w:ascii="Arial" w:hAnsi="Arial" w:cs="Arial"/>
          <w:sz w:val="24"/>
          <w:szCs w:val="24"/>
        </w:rPr>
        <w:t xml:space="preserve">for that Phase </w:t>
      </w:r>
      <w:r w:rsidR="00C931F5" w:rsidRPr="0001699F">
        <w:rPr>
          <w:rFonts w:ascii="Arial" w:hAnsi="Arial" w:cs="Arial"/>
          <w:sz w:val="24"/>
          <w:szCs w:val="24"/>
        </w:rPr>
        <w:t xml:space="preserve">and not to </w:t>
      </w:r>
      <w:r w:rsidR="00AA0F25" w:rsidRPr="0001699F">
        <w:rPr>
          <w:rFonts w:ascii="Arial" w:hAnsi="Arial" w:cs="Arial"/>
          <w:sz w:val="24"/>
          <w:szCs w:val="24"/>
          <w:lang w:val="en-US"/>
        </w:rPr>
        <w:t>commence</w:t>
      </w:r>
      <w:r w:rsidR="006613BE" w:rsidRPr="0001699F">
        <w:rPr>
          <w:rFonts w:ascii="Arial" w:hAnsi="Arial" w:cs="Arial"/>
          <w:sz w:val="24"/>
          <w:szCs w:val="24"/>
          <w:lang w:val="en-US"/>
        </w:rPr>
        <w:t xml:space="preserve"> </w:t>
      </w:r>
      <w:r w:rsidR="00757241" w:rsidRPr="0001699F">
        <w:rPr>
          <w:rFonts w:ascii="Arial" w:hAnsi="Arial" w:cs="Arial"/>
          <w:sz w:val="24"/>
          <w:szCs w:val="24"/>
          <w:lang w:val="en-US"/>
        </w:rPr>
        <w:t>the</w:t>
      </w:r>
      <w:r w:rsidR="00757241" w:rsidRPr="0001699F">
        <w:rPr>
          <w:rFonts w:ascii="Arial" w:hAnsi="Arial" w:cs="Arial"/>
          <w:i/>
          <w:iCs/>
          <w:sz w:val="24"/>
          <w:szCs w:val="24"/>
          <w:lang w:val="en-US"/>
        </w:rPr>
        <w:t xml:space="preserve"> </w:t>
      </w:r>
      <w:r w:rsidR="00757241" w:rsidRPr="0001699F">
        <w:rPr>
          <w:rFonts w:ascii="Arial" w:hAnsi="Arial" w:cs="Arial"/>
          <w:sz w:val="24"/>
          <w:szCs w:val="24"/>
          <w:lang w:val="en-US"/>
        </w:rPr>
        <w:t>Habitat Creation and Enhancement Works</w:t>
      </w:r>
      <w:r w:rsidR="009536F1" w:rsidRPr="0001699F">
        <w:rPr>
          <w:rFonts w:ascii="Arial" w:hAnsi="Arial" w:cs="Arial"/>
          <w:sz w:val="24"/>
          <w:szCs w:val="24"/>
          <w:lang w:val="en-US"/>
        </w:rPr>
        <w:t xml:space="preserve"> on that Phase </w:t>
      </w:r>
      <w:r w:rsidR="00757241" w:rsidRPr="0001699F">
        <w:rPr>
          <w:rFonts w:ascii="Arial" w:hAnsi="Arial" w:cs="Arial"/>
          <w:sz w:val="24"/>
          <w:szCs w:val="24"/>
          <w:lang w:val="en-US"/>
        </w:rPr>
        <w:t xml:space="preserve">(including the Capital Works) </w:t>
      </w:r>
      <w:r w:rsidR="000B2097" w:rsidRPr="0001699F">
        <w:rPr>
          <w:rFonts w:ascii="Arial" w:hAnsi="Arial" w:cs="Arial"/>
          <w:sz w:val="24"/>
          <w:szCs w:val="24"/>
          <w:lang w:val="en-US"/>
        </w:rPr>
        <w:t>until the Council has</w:t>
      </w:r>
      <w:r w:rsidR="006C12BB" w:rsidRPr="0001699F">
        <w:rPr>
          <w:rFonts w:ascii="Arial" w:hAnsi="Arial" w:cs="Arial"/>
          <w:sz w:val="24"/>
          <w:szCs w:val="24"/>
          <w:lang w:val="en-US"/>
        </w:rPr>
        <w:t xml:space="preserve"> </w:t>
      </w:r>
      <w:r w:rsidR="000B2097" w:rsidRPr="0001699F">
        <w:rPr>
          <w:rFonts w:ascii="Arial" w:hAnsi="Arial" w:cs="Arial"/>
          <w:sz w:val="24"/>
          <w:szCs w:val="24"/>
          <w:lang w:val="en-US"/>
        </w:rPr>
        <w:t xml:space="preserve">received the </w:t>
      </w:r>
      <w:r w:rsidR="005E7B54" w:rsidRPr="0001699F">
        <w:rPr>
          <w:rFonts w:ascii="Arial" w:hAnsi="Arial" w:cs="Arial"/>
          <w:sz w:val="24"/>
          <w:szCs w:val="24"/>
          <w:lang w:val="en-US"/>
        </w:rPr>
        <w:t>Phase 1 BNG Monitoring Fee</w:t>
      </w:r>
    </w:p>
    <w:p w14:paraId="02E0E79B" w14:textId="5BA7CF74" w:rsidR="006C12BB" w:rsidRPr="0001699F" w:rsidRDefault="006C12BB" w:rsidP="0032042B">
      <w:pPr>
        <w:pStyle w:val="Level4Number"/>
        <w:numPr>
          <w:ilvl w:val="3"/>
          <w:numId w:val="27"/>
        </w:numPr>
        <w:tabs>
          <w:tab w:val="left" w:pos="1134"/>
        </w:tabs>
        <w:spacing w:line="360" w:lineRule="auto"/>
        <w:ind w:left="1134" w:right="115" w:hanging="708"/>
        <w:rPr>
          <w:rFonts w:ascii="Arial" w:hAnsi="Arial" w:cs="Arial"/>
          <w:sz w:val="24"/>
          <w:szCs w:val="24"/>
        </w:rPr>
      </w:pPr>
      <w:bookmarkStart w:id="10" w:name="_Hlk191203581"/>
      <w:bookmarkEnd w:id="9"/>
      <w:r w:rsidRPr="0001699F">
        <w:rPr>
          <w:rFonts w:ascii="Arial" w:hAnsi="Arial" w:cs="Arial"/>
          <w:sz w:val="24"/>
          <w:szCs w:val="24"/>
        </w:rPr>
        <w:t>To</w:t>
      </w:r>
      <w:r w:rsidRPr="0001699F">
        <w:rPr>
          <w:rFonts w:ascii="Arial" w:hAnsi="Arial" w:cs="Arial"/>
          <w:spacing w:val="-3"/>
          <w:sz w:val="24"/>
          <w:szCs w:val="24"/>
        </w:rPr>
        <w:t xml:space="preserve"> </w:t>
      </w:r>
      <w:r w:rsidRPr="0001699F">
        <w:rPr>
          <w:rFonts w:ascii="Arial" w:hAnsi="Arial" w:cs="Arial"/>
          <w:sz w:val="24"/>
          <w:szCs w:val="24"/>
        </w:rPr>
        <w:t>pay</w:t>
      </w:r>
      <w:r w:rsidRPr="0001699F">
        <w:rPr>
          <w:rFonts w:ascii="Arial" w:hAnsi="Arial" w:cs="Arial"/>
          <w:spacing w:val="-2"/>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Phase </w:t>
      </w:r>
      <w:r w:rsidR="00D626CD" w:rsidRPr="0001699F">
        <w:rPr>
          <w:rFonts w:ascii="Arial" w:hAnsi="Arial" w:cs="Arial"/>
          <w:spacing w:val="-3"/>
          <w:sz w:val="24"/>
          <w:szCs w:val="24"/>
        </w:rPr>
        <w:t>2</w:t>
      </w:r>
      <w:r w:rsidRPr="0001699F">
        <w:rPr>
          <w:rFonts w:ascii="Arial" w:hAnsi="Arial" w:cs="Arial"/>
          <w:spacing w:val="-3"/>
          <w:sz w:val="24"/>
          <w:szCs w:val="24"/>
        </w:rPr>
        <w:t xml:space="preserve"> </w:t>
      </w:r>
      <w:r w:rsidRPr="0001699F">
        <w:rPr>
          <w:rFonts w:ascii="Arial" w:hAnsi="Arial" w:cs="Arial"/>
          <w:sz w:val="24"/>
          <w:szCs w:val="24"/>
        </w:rPr>
        <w:t>BNG</w:t>
      </w:r>
      <w:r w:rsidRPr="0001699F">
        <w:rPr>
          <w:rFonts w:ascii="Arial" w:hAnsi="Arial" w:cs="Arial"/>
          <w:spacing w:val="-1"/>
          <w:sz w:val="24"/>
          <w:szCs w:val="24"/>
        </w:rPr>
        <w:t xml:space="preserve"> </w:t>
      </w:r>
      <w:r w:rsidRPr="0001699F">
        <w:rPr>
          <w:rFonts w:ascii="Arial" w:hAnsi="Arial" w:cs="Arial"/>
          <w:sz w:val="24"/>
          <w:szCs w:val="24"/>
        </w:rPr>
        <w:t>Monitoring Fee</w:t>
      </w:r>
      <w:r w:rsidRPr="0001699F">
        <w:rPr>
          <w:rFonts w:ascii="Arial" w:hAnsi="Arial" w:cs="Arial"/>
          <w:spacing w:val="-4"/>
          <w:sz w:val="24"/>
          <w:szCs w:val="24"/>
        </w:rPr>
        <w:t xml:space="preserve"> </w:t>
      </w:r>
      <w:r w:rsidRPr="0001699F">
        <w:rPr>
          <w:rFonts w:ascii="Arial" w:hAnsi="Arial" w:cs="Arial"/>
          <w:sz w:val="24"/>
          <w:szCs w:val="24"/>
        </w:rPr>
        <w:t>to</w:t>
      </w:r>
      <w:r w:rsidRPr="0001699F">
        <w:rPr>
          <w:rFonts w:ascii="Arial" w:hAnsi="Arial" w:cs="Arial"/>
          <w:spacing w:val="-4"/>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w:t>
      </w:r>
      <w:r w:rsidRPr="0001699F">
        <w:rPr>
          <w:rFonts w:ascii="Arial" w:hAnsi="Arial" w:cs="Arial"/>
          <w:sz w:val="24"/>
          <w:szCs w:val="24"/>
        </w:rPr>
        <w:t xml:space="preserve">Council prior to the Commencement Date </w:t>
      </w:r>
      <w:r w:rsidR="00B33711" w:rsidRPr="0001699F">
        <w:rPr>
          <w:rFonts w:ascii="Arial" w:hAnsi="Arial" w:cs="Arial"/>
          <w:sz w:val="24"/>
          <w:szCs w:val="24"/>
        </w:rPr>
        <w:t xml:space="preserve">for that Phase </w:t>
      </w:r>
      <w:r w:rsidRPr="0001699F">
        <w:rPr>
          <w:rFonts w:ascii="Arial" w:hAnsi="Arial" w:cs="Arial"/>
          <w:sz w:val="24"/>
          <w:szCs w:val="24"/>
        </w:rPr>
        <w:t xml:space="preserve">and not to </w:t>
      </w:r>
      <w:r w:rsidRPr="0001699F">
        <w:rPr>
          <w:rFonts w:ascii="Arial" w:hAnsi="Arial" w:cs="Arial"/>
          <w:sz w:val="24"/>
          <w:szCs w:val="24"/>
          <w:lang w:val="en-US"/>
        </w:rPr>
        <w:t>commence the</w:t>
      </w:r>
      <w:r w:rsidRPr="0001699F">
        <w:rPr>
          <w:rFonts w:ascii="Arial" w:hAnsi="Arial" w:cs="Arial"/>
          <w:i/>
          <w:iCs/>
          <w:sz w:val="24"/>
          <w:szCs w:val="24"/>
          <w:lang w:val="en-US"/>
        </w:rPr>
        <w:t xml:space="preserve"> </w:t>
      </w:r>
      <w:r w:rsidRPr="0001699F">
        <w:rPr>
          <w:rFonts w:ascii="Arial" w:hAnsi="Arial" w:cs="Arial"/>
          <w:sz w:val="24"/>
          <w:szCs w:val="24"/>
          <w:lang w:val="en-US"/>
        </w:rPr>
        <w:t>Habitat Creation and Enhancement Works on that Phase (including the Capital Works) until the Council has received the Phase</w:t>
      </w:r>
      <w:r w:rsidR="00DD3FB1">
        <w:rPr>
          <w:rFonts w:ascii="Arial" w:hAnsi="Arial" w:cs="Arial"/>
          <w:sz w:val="24"/>
          <w:szCs w:val="24"/>
          <w:lang w:val="en-US"/>
        </w:rPr>
        <w:t xml:space="preserve"> </w:t>
      </w:r>
      <w:proofErr w:type="gramStart"/>
      <w:r w:rsidR="00B7768E" w:rsidRPr="0001699F">
        <w:rPr>
          <w:rFonts w:ascii="Arial" w:hAnsi="Arial" w:cs="Arial"/>
          <w:sz w:val="24"/>
          <w:szCs w:val="24"/>
          <w:lang w:val="en-US"/>
        </w:rPr>
        <w:t xml:space="preserve">2 </w:t>
      </w:r>
      <w:r w:rsidRPr="0001699F">
        <w:rPr>
          <w:rFonts w:ascii="Arial" w:hAnsi="Arial" w:cs="Arial"/>
          <w:sz w:val="24"/>
          <w:szCs w:val="24"/>
          <w:lang w:val="en-US"/>
        </w:rPr>
        <w:t xml:space="preserve"> BNG</w:t>
      </w:r>
      <w:proofErr w:type="gramEnd"/>
      <w:r w:rsidRPr="0001699F">
        <w:rPr>
          <w:rFonts w:ascii="Arial" w:hAnsi="Arial" w:cs="Arial"/>
          <w:sz w:val="24"/>
          <w:szCs w:val="24"/>
          <w:lang w:val="en-US"/>
        </w:rPr>
        <w:t xml:space="preserve"> Monitoring Fee</w:t>
      </w:r>
    </w:p>
    <w:bookmarkEnd w:id="10"/>
    <w:p w14:paraId="76000088" w14:textId="40B1E042" w:rsidR="00B7768E" w:rsidRPr="0001699F" w:rsidRDefault="00B7768E" w:rsidP="00292766">
      <w:pPr>
        <w:pStyle w:val="Level4Number"/>
        <w:numPr>
          <w:ilvl w:val="3"/>
          <w:numId w:val="27"/>
        </w:numPr>
        <w:tabs>
          <w:tab w:val="left" w:pos="1418"/>
        </w:tabs>
        <w:spacing w:line="360" w:lineRule="auto"/>
        <w:ind w:left="1134" w:right="115" w:hanging="708"/>
        <w:rPr>
          <w:rFonts w:ascii="Arial" w:hAnsi="Arial" w:cs="Arial"/>
          <w:sz w:val="24"/>
          <w:szCs w:val="24"/>
        </w:rPr>
      </w:pPr>
      <w:r w:rsidRPr="0001699F">
        <w:rPr>
          <w:rFonts w:ascii="Arial" w:hAnsi="Arial" w:cs="Arial"/>
          <w:sz w:val="24"/>
          <w:szCs w:val="24"/>
        </w:rPr>
        <w:t>To</w:t>
      </w:r>
      <w:r w:rsidRPr="0001699F">
        <w:rPr>
          <w:rFonts w:ascii="Arial" w:hAnsi="Arial" w:cs="Arial"/>
          <w:spacing w:val="-3"/>
          <w:sz w:val="24"/>
          <w:szCs w:val="24"/>
        </w:rPr>
        <w:t xml:space="preserve"> </w:t>
      </w:r>
      <w:r w:rsidRPr="0001699F">
        <w:rPr>
          <w:rFonts w:ascii="Arial" w:hAnsi="Arial" w:cs="Arial"/>
          <w:sz w:val="24"/>
          <w:szCs w:val="24"/>
        </w:rPr>
        <w:t>pay</w:t>
      </w:r>
      <w:r w:rsidRPr="0001699F">
        <w:rPr>
          <w:rFonts w:ascii="Arial" w:hAnsi="Arial" w:cs="Arial"/>
          <w:spacing w:val="-2"/>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Phase </w:t>
      </w:r>
      <w:r w:rsidR="00B57FB9" w:rsidRPr="0001699F">
        <w:rPr>
          <w:rFonts w:ascii="Arial" w:hAnsi="Arial" w:cs="Arial"/>
          <w:spacing w:val="-3"/>
          <w:sz w:val="24"/>
          <w:szCs w:val="24"/>
        </w:rPr>
        <w:t xml:space="preserve">3 </w:t>
      </w:r>
      <w:r w:rsidRPr="0001699F">
        <w:rPr>
          <w:rFonts w:ascii="Arial" w:hAnsi="Arial" w:cs="Arial"/>
          <w:sz w:val="24"/>
          <w:szCs w:val="24"/>
        </w:rPr>
        <w:t>BNG</w:t>
      </w:r>
      <w:r w:rsidRPr="0001699F">
        <w:rPr>
          <w:rFonts w:ascii="Arial" w:hAnsi="Arial" w:cs="Arial"/>
          <w:spacing w:val="-1"/>
          <w:sz w:val="24"/>
          <w:szCs w:val="24"/>
        </w:rPr>
        <w:t xml:space="preserve"> </w:t>
      </w:r>
      <w:r w:rsidRPr="0001699F">
        <w:rPr>
          <w:rFonts w:ascii="Arial" w:hAnsi="Arial" w:cs="Arial"/>
          <w:sz w:val="24"/>
          <w:szCs w:val="24"/>
        </w:rPr>
        <w:t>Monitoring Fee</w:t>
      </w:r>
      <w:r w:rsidRPr="0001699F">
        <w:rPr>
          <w:rFonts w:ascii="Arial" w:hAnsi="Arial" w:cs="Arial"/>
          <w:spacing w:val="-4"/>
          <w:sz w:val="24"/>
          <w:szCs w:val="24"/>
        </w:rPr>
        <w:t xml:space="preserve"> </w:t>
      </w:r>
      <w:r w:rsidRPr="0001699F">
        <w:rPr>
          <w:rFonts w:ascii="Arial" w:hAnsi="Arial" w:cs="Arial"/>
          <w:sz w:val="24"/>
          <w:szCs w:val="24"/>
        </w:rPr>
        <w:t>to</w:t>
      </w:r>
      <w:r w:rsidRPr="0001699F">
        <w:rPr>
          <w:rFonts w:ascii="Arial" w:hAnsi="Arial" w:cs="Arial"/>
          <w:spacing w:val="-4"/>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w:t>
      </w:r>
      <w:r w:rsidRPr="0001699F">
        <w:rPr>
          <w:rFonts w:ascii="Arial" w:hAnsi="Arial" w:cs="Arial"/>
          <w:sz w:val="24"/>
          <w:szCs w:val="24"/>
        </w:rPr>
        <w:t xml:space="preserve">Council prior to the Commencement Date for that Phase and not to </w:t>
      </w:r>
      <w:r w:rsidRPr="0001699F">
        <w:rPr>
          <w:rFonts w:ascii="Arial" w:hAnsi="Arial" w:cs="Arial"/>
          <w:sz w:val="24"/>
          <w:szCs w:val="24"/>
          <w:lang w:val="en-US"/>
        </w:rPr>
        <w:t>commence the</w:t>
      </w:r>
      <w:r w:rsidRPr="0001699F">
        <w:rPr>
          <w:rFonts w:ascii="Arial" w:hAnsi="Arial" w:cs="Arial"/>
          <w:i/>
          <w:iCs/>
          <w:sz w:val="24"/>
          <w:szCs w:val="24"/>
          <w:lang w:val="en-US"/>
        </w:rPr>
        <w:t xml:space="preserve"> </w:t>
      </w:r>
      <w:r w:rsidRPr="0001699F">
        <w:rPr>
          <w:rFonts w:ascii="Arial" w:hAnsi="Arial" w:cs="Arial"/>
          <w:sz w:val="24"/>
          <w:szCs w:val="24"/>
          <w:lang w:val="en-US"/>
        </w:rPr>
        <w:t>Habitat Creation and Enhancement Works on that Phase (including the Capital Works) until the Council has received the Phase</w:t>
      </w:r>
      <w:r w:rsidR="00BF27FC" w:rsidRPr="0001699F">
        <w:rPr>
          <w:rFonts w:ascii="Arial" w:hAnsi="Arial" w:cs="Arial"/>
          <w:sz w:val="24"/>
          <w:szCs w:val="24"/>
          <w:lang w:val="en-US"/>
        </w:rPr>
        <w:t xml:space="preserve"> </w:t>
      </w:r>
      <w:proofErr w:type="gramStart"/>
      <w:r w:rsidR="00BF27FC" w:rsidRPr="0001699F">
        <w:rPr>
          <w:rFonts w:ascii="Arial" w:hAnsi="Arial" w:cs="Arial"/>
          <w:sz w:val="24"/>
          <w:szCs w:val="24"/>
          <w:lang w:val="en-US"/>
        </w:rPr>
        <w:t>3</w:t>
      </w:r>
      <w:r w:rsidRPr="0001699F">
        <w:rPr>
          <w:rFonts w:ascii="Arial" w:hAnsi="Arial" w:cs="Arial"/>
          <w:sz w:val="24"/>
          <w:szCs w:val="24"/>
          <w:lang w:val="en-US"/>
        </w:rPr>
        <w:t xml:space="preserve">  BNG</w:t>
      </w:r>
      <w:proofErr w:type="gramEnd"/>
      <w:r w:rsidRPr="0001699F">
        <w:rPr>
          <w:rFonts w:ascii="Arial" w:hAnsi="Arial" w:cs="Arial"/>
          <w:sz w:val="24"/>
          <w:szCs w:val="24"/>
          <w:lang w:val="en-US"/>
        </w:rPr>
        <w:t xml:space="preserve"> Monitoring Fee</w:t>
      </w:r>
    </w:p>
    <w:p w14:paraId="5821915E" w14:textId="0F31FC0C" w:rsidR="00BF27FC" w:rsidRPr="0001699F" w:rsidRDefault="00BF27FC" w:rsidP="0032042B">
      <w:pPr>
        <w:pStyle w:val="Level4Number"/>
        <w:numPr>
          <w:ilvl w:val="3"/>
          <w:numId w:val="27"/>
        </w:numPr>
        <w:tabs>
          <w:tab w:val="left" w:pos="1134"/>
        </w:tabs>
        <w:spacing w:line="360" w:lineRule="auto"/>
        <w:ind w:left="1134" w:right="115" w:hanging="708"/>
        <w:rPr>
          <w:rFonts w:ascii="Arial" w:hAnsi="Arial" w:cs="Arial"/>
          <w:sz w:val="24"/>
          <w:szCs w:val="24"/>
        </w:rPr>
      </w:pPr>
      <w:r w:rsidRPr="0001699F">
        <w:rPr>
          <w:rFonts w:ascii="Arial" w:hAnsi="Arial" w:cs="Arial"/>
          <w:sz w:val="24"/>
          <w:szCs w:val="24"/>
        </w:rPr>
        <w:lastRenderedPageBreak/>
        <w:t>To</w:t>
      </w:r>
      <w:r w:rsidRPr="0001699F">
        <w:rPr>
          <w:rFonts w:ascii="Arial" w:hAnsi="Arial" w:cs="Arial"/>
          <w:spacing w:val="-3"/>
          <w:sz w:val="24"/>
          <w:szCs w:val="24"/>
        </w:rPr>
        <w:t xml:space="preserve"> </w:t>
      </w:r>
      <w:r w:rsidRPr="0001699F">
        <w:rPr>
          <w:rFonts w:ascii="Arial" w:hAnsi="Arial" w:cs="Arial"/>
          <w:sz w:val="24"/>
          <w:szCs w:val="24"/>
        </w:rPr>
        <w:t>pay</w:t>
      </w:r>
      <w:r w:rsidRPr="0001699F">
        <w:rPr>
          <w:rFonts w:ascii="Arial" w:hAnsi="Arial" w:cs="Arial"/>
          <w:spacing w:val="-2"/>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Phase 4 </w:t>
      </w:r>
      <w:r w:rsidRPr="0001699F">
        <w:rPr>
          <w:rFonts w:ascii="Arial" w:hAnsi="Arial" w:cs="Arial"/>
          <w:sz w:val="24"/>
          <w:szCs w:val="24"/>
        </w:rPr>
        <w:t>BNG</w:t>
      </w:r>
      <w:r w:rsidRPr="0001699F">
        <w:rPr>
          <w:rFonts w:ascii="Arial" w:hAnsi="Arial" w:cs="Arial"/>
          <w:spacing w:val="-1"/>
          <w:sz w:val="24"/>
          <w:szCs w:val="24"/>
        </w:rPr>
        <w:t xml:space="preserve"> </w:t>
      </w:r>
      <w:r w:rsidRPr="0001699F">
        <w:rPr>
          <w:rFonts w:ascii="Arial" w:hAnsi="Arial" w:cs="Arial"/>
          <w:sz w:val="24"/>
          <w:szCs w:val="24"/>
        </w:rPr>
        <w:t>Monitoring Fee</w:t>
      </w:r>
      <w:r w:rsidRPr="0001699F">
        <w:rPr>
          <w:rFonts w:ascii="Arial" w:hAnsi="Arial" w:cs="Arial"/>
          <w:spacing w:val="-4"/>
          <w:sz w:val="24"/>
          <w:szCs w:val="24"/>
        </w:rPr>
        <w:t xml:space="preserve"> </w:t>
      </w:r>
      <w:r w:rsidRPr="0001699F">
        <w:rPr>
          <w:rFonts w:ascii="Arial" w:hAnsi="Arial" w:cs="Arial"/>
          <w:sz w:val="24"/>
          <w:szCs w:val="24"/>
        </w:rPr>
        <w:t>to</w:t>
      </w:r>
      <w:r w:rsidRPr="0001699F">
        <w:rPr>
          <w:rFonts w:ascii="Arial" w:hAnsi="Arial" w:cs="Arial"/>
          <w:spacing w:val="-4"/>
          <w:sz w:val="24"/>
          <w:szCs w:val="24"/>
        </w:rPr>
        <w:t xml:space="preserve"> </w:t>
      </w:r>
      <w:r w:rsidRPr="0001699F">
        <w:rPr>
          <w:rFonts w:ascii="Arial" w:hAnsi="Arial" w:cs="Arial"/>
          <w:sz w:val="24"/>
          <w:szCs w:val="24"/>
        </w:rPr>
        <w:t>the</w:t>
      </w:r>
      <w:r w:rsidRPr="0001699F">
        <w:rPr>
          <w:rFonts w:ascii="Arial" w:hAnsi="Arial" w:cs="Arial"/>
          <w:spacing w:val="-3"/>
          <w:sz w:val="24"/>
          <w:szCs w:val="24"/>
        </w:rPr>
        <w:t xml:space="preserve"> </w:t>
      </w:r>
      <w:r w:rsidRPr="0001699F">
        <w:rPr>
          <w:rFonts w:ascii="Arial" w:hAnsi="Arial" w:cs="Arial"/>
          <w:sz w:val="24"/>
          <w:szCs w:val="24"/>
        </w:rPr>
        <w:t xml:space="preserve">Council prior to the Commencement Date for that Phase and not to </w:t>
      </w:r>
      <w:r w:rsidRPr="0001699F">
        <w:rPr>
          <w:rFonts w:ascii="Arial" w:hAnsi="Arial" w:cs="Arial"/>
          <w:sz w:val="24"/>
          <w:szCs w:val="24"/>
          <w:lang w:val="en-US"/>
        </w:rPr>
        <w:t>commence the</w:t>
      </w:r>
      <w:r w:rsidRPr="0001699F">
        <w:rPr>
          <w:rFonts w:ascii="Arial" w:hAnsi="Arial" w:cs="Arial"/>
          <w:i/>
          <w:iCs/>
          <w:sz w:val="24"/>
          <w:szCs w:val="24"/>
          <w:lang w:val="en-US"/>
        </w:rPr>
        <w:t xml:space="preserve"> </w:t>
      </w:r>
      <w:r w:rsidRPr="0001699F">
        <w:rPr>
          <w:rFonts w:ascii="Arial" w:hAnsi="Arial" w:cs="Arial"/>
          <w:sz w:val="24"/>
          <w:szCs w:val="24"/>
          <w:lang w:val="en-US"/>
        </w:rPr>
        <w:t>Habitat Creation and Enhancement Works on that Phase (including the Capital Works) until the Council has received the Phase</w:t>
      </w:r>
      <w:r w:rsidR="00DD3FB1">
        <w:rPr>
          <w:rFonts w:ascii="Arial" w:hAnsi="Arial" w:cs="Arial"/>
          <w:sz w:val="24"/>
          <w:szCs w:val="24"/>
          <w:lang w:val="en-US"/>
        </w:rPr>
        <w:t xml:space="preserve"> </w:t>
      </w:r>
      <w:proofErr w:type="gramStart"/>
      <w:r w:rsidR="00DD3FB1">
        <w:rPr>
          <w:rFonts w:ascii="Arial" w:hAnsi="Arial" w:cs="Arial"/>
          <w:sz w:val="24"/>
          <w:szCs w:val="24"/>
          <w:lang w:val="en-US"/>
        </w:rPr>
        <w:t>4</w:t>
      </w:r>
      <w:r w:rsidRPr="0001699F">
        <w:rPr>
          <w:rFonts w:ascii="Arial" w:hAnsi="Arial" w:cs="Arial"/>
          <w:sz w:val="24"/>
          <w:szCs w:val="24"/>
          <w:lang w:val="en-US"/>
        </w:rPr>
        <w:t xml:space="preserve">  BNG</w:t>
      </w:r>
      <w:proofErr w:type="gramEnd"/>
      <w:r w:rsidRPr="0001699F">
        <w:rPr>
          <w:rFonts w:ascii="Arial" w:hAnsi="Arial" w:cs="Arial"/>
          <w:sz w:val="24"/>
          <w:szCs w:val="24"/>
          <w:lang w:val="en-US"/>
        </w:rPr>
        <w:t xml:space="preserve"> Monitoring Fee</w:t>
      </w:r>
    </w:p>
    <w:p w14:paraId="117CEC72" w14:textId="44F46168" w:rsidR="004A31C6" w:rsidRPr="0001699F" w:rsidRDefault="004A31C6" w:rsidP="0032042B">
      <w:pPr>
        <w:pStyle w:val="Level4Number"/>
        <w:numPr>
          <w:ilvl w:val="3"/>
          <w:numId w:val="27"/>
        </w:numPr>
        <w:tabs>
          <w:tab w:val="left" w:pos="1134"/>
        </w:tabs>
        <w:spacing w:line="360" w:lineRule="auto"/>
        <w:ind w:left="1134" w:right="115" w:hanging="708"/>
        <w:rPr>
          <w:rFonts w:ascii="Arial" w:hAnsi="Arial" w:cs="Arial"/>
          <w:sz w:val="24"/>
          <w:szCs w:val="24"/>
        </w:rPr>
      </w:pPr>
      <w:r w:rsidRPr="0001699F">
        <w:rPr>
          <w:rFonts w:ascii="Arial" w:hAnsi="Arial" w:cs="Arial"/>
          <w:sz w:val="24"/>
          <w:szCs w:val="24"/>
        </w:rPr>
        <w:t>As soon as reasonably practicable after the completion of</w:t>
      </w:r>
      <w:r w:rsidR="006355EA" w:rsidRPr="0001699F">
        <w:rPr>
          <w:rFonts w:ascii="Arial" w:hAnsi="Arial" w:cs="Arial"/>
          <w:sz w:val="24"/>
          <w:szCs w:val="24"/>
        </w:rPr>
        <w:t xml:space="preserve"> all </w:t>
      </w:r>
      <w:r w:rsidRPr="0001699F">
        <w:rPr>
          <w:rFonts w:ascii="Arial" w:hAnsi="Arial" w:cs="Arial"/>
          <w:sz w:val="24"/>
          <w:szCs w:val="24"/>
        </w:rPr>
        <w:t xml:space="preserve">the Capital Works on a Phase to serve a Completion Notice </w:t>
      </w:r>
      <w:r w:rsidR="009A1EEC" w:rsidRPr="0001699F">
        <w:rPr>
          <w:rFonts w:ascii="Arial" w:hAnsi="Arial" w:cs="Arial"/>
          <w:sz w:val="24"/>
          <w:szCs w:val="24"/>
        </w:rPr>
        <w:t xml:space="preserve">for those Capital Works </w:t>
      </w:r>
      <w:r w:rsidRPr="0001699F">
        <w:rPr>
          <w:rFonts w:ascii="Arial" w:hAnsi="Arial" w:cs="Arial"/>
          <w:sz w:val="24"/>
          <w:szCs w:val="24"/>
        </w:rPr>
        <w:t>on the Council.</w:t>
      </w:r>
    </w:p>
    <w:p w14:paraId="3F598DE6" w14:textId="79F4D9CF" w:rsidR="002B5F5C" w:rsidRPr="0001699F" w:rsidRDefault="0032505C" w:rsidP="0032042B">
      <w:pPr>
        <w:pStyle w:val="Level4Number"/>
        <w:numPr>
          <w:ilvl w:val="3"/>
          <w:numId w:val="27"/>
        </w:numPr>
        <w:tabs>
          <w:tab w:val="left" w:pos="1134"/>
        </w:tabs>
        <w:spacing w:line="360" w:lineRule="auto"/>
        <w:ind w:left="1134" w:right="115" w:hanging="708"/>
        <w:rPr>
          <w:rFonts w:ascii="Arial" w:hAnsi="Arial" w:cs="Arial"/>
          <w:sz w:val="24"/>
          <w:szCs w:val="24"/>
        </w:rPr>
      </w:pPr>
      <w:r w:rsidRPr="0001699F">
        <w:rPr>
          <w:rFonts w:ascii="Arial" w:hAnsi="Arial" w:cs="Arial"/>
          <w:sz w:val="24"/>
          <w:szCs w:val="24"/>
          <w:lang w:val="en-US"/>
        </w:rPr>
        <w:t xml:space="preserve">The Owner shall manage and maintain each Phase in accordance with the HMMP for the Duration relating to such Phase </w:t>
      </w:r>
      <w:proofErr w:type="gramStart"/>
      <w:r w:rsidRPr="0001699F">
        <w:rPr>
          <w:rFonts w:ascii="Arial" w:hAnsi="Arial" w:cs="Arial"/>
          <w:sz w:val="24"/>
          <w:szCs w:val="24"/>
          <w:lang w:val="en-US"/>
        </w:rPr>
        <w:t>so as to</w:t>
      </w:r>
      <w:proofErr w:type="gramEnd"/>
      <w:r w:rsidRPr="0001699F">
        <w:rPr>
          <w:rFonts w:ascii="Arial" w:hAnsi="Arial" w:cs="Arial"/>
          <w:sz w:val="24"/>
          <w:szCs w:val="24"/>
          <w:lang w:val="en-US"/>
        </w:rPr>
        <w:t xml:space="preserve"> secure the Biodiversity Gain Units intended to be </w:t>
      </w:r>
      <w:r w:rsidR="00C635F9" w:rsidRPr="0001699F">
        <w:rPr>
          <w:rFonts w:ascii="Arial" w:hAnsi="Arial" w:cs="Arial"/>
          <w:sz w:val="24"/>
          <w:szCs w:val="24"/>
          <w:lang w:val="en-US"/>
        </w:rPr>
        <w:t>secured in</w:t>
      </w:r>
      <w:r w:rsidRPr="0001699F">
        <w:rPr>
          <w:rFonts w:ascii="Arial" w:hAnsi="Arial" w:cs="Arial"/>
          <w:sz w:val="24"/>
          <w:szCs w:val="24"/>
          <w:lang w:val="en-US"/>
        </w:rPr>
        <w:t xml:space="preserve"> respect of that Phase</w:t>
      </w:r>
    </w:p>
    <w:p w14:paraId="500267B7" w14:textId="77777777" w:rsidR="00093806" w:rsidRPr="0001699F" w:rsidRDefault="00093806" w:rsidP="00292766">
      <w:pPr>
        <w:pStyle w:val="Level4Number"/>
        <w:numPr>
          <w:ilvl w:val="0"/>
          <w:numId w:val="0"/>
        </w:numPr>
        <w:tabs>
          <w:tab w:val="left" w:pos="960"/>
          <w:tab w:val="left" w:pos="962"/>
        </w:tabs>
        <w:spacing w:line="360" w:lineRule="auto"/>
        <w:ind w:left="1134" w:right="115" w:hanging="708"/>
        <w:rPr>
          <w:rFonts w:ascii="Arial" w:hAnsi="Arial" w:cs="Arial"/>
          <w:sz w:val="24"/>
          <w:szCs w:val="24"/>
        </w:rPr>
      </w:pPr>
    </w:p>
    <w:p w14:paraId="14BA9DA8" w14:textId="566D49E3" w:rsidR="00755B3D" w:rsidRPr="00AF7782" w:rsidRDefault="00755B3D" w:rsidP="00292766">
      <w:pPr>
        <w:pStyle w:val="Level4Number"/>
        <w:numPr>
          <w:ilvl w:val="0"/>
          <w:numId w:val="0"/>
        </w:numPr>
        <w:spacing w:line="480" w:lineRule="auto"/>
        <w:ind w:left="1134" w:hanging="708"/>
        <w:rPr>
          <w:rFonts w:ascii="Arial" w:hAnsi="Arial" w:cs="Arial"/>
          <w:sz w:val="24"/>
          <w:szCs w:val="24"/>
        </w:rPr>
      </w:pPr>
    </w:p>
    <w:p w14:paraId="56FC33F7" w14:textId="77777777" w:rsidR="00707C74" w:rsidRPr="00AF7782" w:rsidRDefault="00707C74" w:rsidP="00292766">
      <w:pPr>
        <w:ind w:left="1134" w:hanging="708"/>
        <w:rPr>
          <w:sz w:val="24"/>
          <w:szCs w:val="24"/>
        </w:rPr>
      </w:pPr>
    </w:p>
    <w:p w14:paraId="73B71546" w14:textId="77777777" w:rsidR="00074A63" w:rsidRPr="00AF7782" w:rsidRDefault="00074A63" w:rsidP="00292766">
      <w:pPr>
        <w:pStyle w:val="Level4Number"/>
        <w:numPr>
          <w:ilvl w:val="0"/>
          <w:numId w:val="0"/>
        </w:numPr>
        <w:spacing w:line="480" w:lineRule="auto"/>
        <w:ind w:left="1134" w:hanging="708"/>
        <w:rPr>
          <w:rFonts w:ascii="Arial" w:hAnsi="Arial" w:cs="Arial"/>
          <w:sz w:val="24"/>
          <w:szCs w:val="24"/>
        </w:rPr>
      </w:pPr>
    </w:p>
    <w:p w14:paraId="1E47B632" w14:textId="77777777" w:rsidR="00FB747B" w:rsidRPr="00AF7782" w:rsidRDefault="00FB747B" w:rsidP="00292766">
      <w:pPr>
        <w:pStyle w:val="Level5Number"/>
        <w:numPr>
          <w:ilvl w:val="0"/>
          <w:numId w:val="0"/>
        </w:numPr>
        <w:spacing w:line="480" w:lineRule="auto"/>
        <w:ind w:left="1134" w:hanging="708"/>
        <w:rPr>
          <w:rFonts w:ascii="Arial" w:hAnsi="Arial" w:cs="Arial"/>
          <w:sz w:val="24"/>
          <w:szCs w:val="24"/>
        </w:rPr>
      </w:pPr>
    </w:p>
    <w:p w14:paraId="442469B4" w14:textId="77777777" w:rsidR="000365A4" w:rsidRPr="00AF7782" w:rsidRDefault="000365A4" w:rsidP="00292766">
      <w:pPr>
        <w:pStyle w:val="Level5Number"/>
        <w:numPr>
          <w:ilvl w:val="0"/>
          <w:numId w:val="0"/>
        </w:numPr>
        <w:spacing w:line="480" w:lineRule="auto"/>
        <w:ind w:left="1134" w:hanging="708"/>
        <w:rPr>
          <w:rFonts w:ascii="Arial" w:hAnsi="Arial" w:cs="Arial"/>
          <w:sz w:val="24"/>
          <w:szCs w:val="24"/>
        </w:rPr>
      </w:pPr>
    </w:p>
    <w:p w14:paraId="03D14FB0" w14:textId="77777777" w:rsidR="000365A4" w:rsidRPr="00AF7782" w:rsidRDefault="000365A4" w:rsidP="00292766">
      <w:pPr>
        <w:pStyle w:val="Level5Number"/>
        <w:numPr>
          <w:ilvl w:val="0"/>
          <w:numId w:val="0"/>
        </w:numPr>
        <w:spacing w:line="480" w:lineRule="auto"/>
        <w:ind w:left="1134" w:hanging="708"/>
        <w:rPr>
          <w:rFonts w:ascii="Arial" w:hAnsi="Arial" w:cs="Arial"/>
          <w:sz w:val="24"/>
          <w:szCs w:val="24"/>
        </w:rPr>
      </w:pPr>
    </w:p>
    <w:p w14:paraId="77C69C1E" w14:textId="069A7579" w:rsidR="0032042B" w:rsidRDefault="0032042B">
      <w:pPr>
        <w:rPr>
          <w:rFonts w:eastAsiaTheme="minorHAnsi"/>
          <w:sz w:val="24"/>
          <w:szCs w:val="24"/>
          <w:lang w:val="en-GB"/>
        </w:rPr>
      </w:pPr>
      <w:r>
        <w:rPr>
          <w:sz w:val="24"/>
          <w:szCs w:val="24"/>
        </w:rPr>
        <w:br w:type="page"/>
      </w:r>
    </w:p>
    <w:p w14:paraId="6E994F63" w14:textId="77777777" w:rsidR="000365A4" w:rsidRPr="00AF7782" w:rsidRDefault="000365A4" w:rsidP="00292766">
      <w:pPr>
        <w:pStyle w:val="Level5Number"/>
        <w:numPr>
          <w:ilvl w:val="0"/>
          <w:numId w:val="0"/>
        </w:numPr>
        <w:spacing w:line="480" w:lineRule="auto"/>
        <w:ind w:left="1134" w:hanging="708"/>
        <w:rPr>
          <w:rFonts w:ascii="Arial" w:hAnsi="Arial" w:cs="Arial"/>
          <w:sz w:val="24"/>
          <w:szCs w:val="24"/>
        </w:rPr>
      </w:pPr>
    </w:p>
    <w:p w14:paraId="507B6B66" w14:textId="77777777" w:rsidR="00DD3FB1" w:rsidRPr="00AF7782" w:rsidRDefault="00DD3FB1" w:rsidP="00C0482A">
      <w:pPr>
        <w:pStyle w:val="Level5Number"/>
        <w:numPr>
          <w:ilvl w:val="0"/>
          <w:numId w:val="0"/>
        </w:numPr>
        <w:spacing w:line="480" w:lineRule="auto"/>
        <w:rPr>
          <w:rFonts w:ascii="Arial" w:hAnsi="Arial" w:cs="Arial"/>
          <w:sz w:val="24"/>
          <w:szCs w:val="24"/>
        </w:rPr>
      </w:pPr>
    </w:p>
    <w:p w14:paraId="631C3C2F" w14:textId="52AAFCB6" w:rsidR="00FB747B" w:rsidRPr="00D360B8" w:rsidRDefault="005D59F6" w:rsidP="00D360B8">
      <w:pPr>
        <w:pStyle w:val="Level4Number"/>
        <w:numPr>
          <w:ilvl w:val="0"/>
          <w:numId w:val="0"/>
        </w:numPr>
        <w:spacing w:line="480" w:lineRule="auto"/>
        <w:ind w:left="142"/>
        <w:jc w:val="center"/>
        <w:rPr>
          <w:rFonts w:ascii="Arial" w:hAnsi="Arial" w:cs="Arial"/>
          <w:b/>
          <w:bCs/>
          <w:sz w:val="24"/>
          <w:szCs w:val="24"/>
        </w:rPr>
      </w:pPr>
      <w:r w:rsidRPr="00D360B8">
        <w:rPr>
          <w:rFonts w:ascii="Arial" w:hAnsi="Arial" w:cs="Arial"/>
          <w:b/>
          <w:bCs/>
          <w:sz w:val="24"/>
          <w:szCs w:val="24"/>
        </w:rPr>
        <w:t xml:space="preserve">Schedule </w:t>
      </w:r>
      <w:r w:rsidR="004E3B3D" w:rsidRPr="00D360B8">
        <w:rPr>
          <w:rFonts w:ascii="Arial" w:hAnsi="Arial" w:cs="Arial"/>
          <w:b/>
          <w:bCs/>
          <w:sz w:val="24"/>
          <w:szCs w:val="24"/>
        </w:rPr>
        <w:t>3</w:t>
      </w:r>
    </w:p>
    <w:p w14:paraId="34248A6F" w14:textId="77777777" w:rsidR="008F1D50" w:rsidRDefault="008F1D50" w:rsidP="00D360B8">
      <w:pPr>
        <w:pStyle w:val="ListParagraph"/>
        <w:spacing w:line="360" w:lineRule="auto"/>
        <w:ind w:left="142" w:firstLine="0"/>
        <w:jc w:val="center"/>
        <w:rPr>
          <w:b/>
          <w:bCs/>
          <w:sz w:val="24"/>
          <w:szCs w:val="24"/>
          <w:lang w:val="en-GB"/>
        </w:rPr>
      </w:pPr>
      <w:bookmarkStart w:id="11" w:name="_Toc170652611"/>
      <w:bookmarkEnd w:id="7"/>
      <w:bookmarkEnd w:id="8"/>
      <w:r w:rsidRPr="00D360B8">
        <w:rPr>
          <w:b/>
          <w:bCs/>
          <w:sz w:val="24"/>
          <w:szCs w:val="24"/>
          <w:lang w:val="en-GB"/>
        </w:rPr>
        <w:t>Allocation</w:t>
      </w:r>
      <w:bookmarkEnd w:id="11"/>
    </w:p>
    <w:p w14:paraId="55422DB8" w14:textId="77777777" w:rsidR="00D360B8" w:rsidRPr="00D360B8" w:rsidRDefault="00D360B8" w:rsidP="00D360B8">
      <w:pPr>
        <w:pStyle w:val="ListParagraph"/>
        <w:spacing w:line="360" w:lineRule="auto"/>
        <w:ind w:left="142" w:firstLine="0"/>
        <w:jc w:val="center"/>
        <w:rPr>
          <w:b/>
          <w:bCs/>
          <w:sz w:val="24"/>
          <w:szCs w:val="24"/>
          <w:lang w:val="en-GB"/>
        </w:rPr>
      </w:pPr>
    </w:p>
    <w:p w14:paraId="5B5E4AFE" w14:textId="77777777" w:rsidR="00E0190B" w:rsidRPr="0001699F" w:rsidRDefault="00E0190B" w:rsidP="0032042B">
      <w:pPr>
        <w:spacing w:line="360" w:lineRule="auto"/>
        <w:ind w:left="1134" w:hanging="708"/>
        <w:rPr>
          <w:sz w:val="24"/>
          <w:szCs w:val="24"/>
          <w:lang w:val="en-GB"/>
        </w:rPr>
      </w:pPr>
      <w:bookmarkStart w:id="12" w:name="_Ref162460118"/>
      <w:r w:rsidRPr="0001699F">
        <w:rPr>
          <w:sz w:val="24"/>
          <w:szCs w:val="24"/>
          <w:lang w:val="en-GB"/>
        </w:rPr>
        <w:t>1.</w:t>
      </w:r>
      <w:r w:rsidRPr="0001699F">
        <w:rPr>
          <w:sz w:val="24"/>
          <w:szCs w:val="24"/>
          <w:lang w:val="en-GB"/>
        </w:rPr>
        <w:tab/>
        <w:t xml:space="preserve">The Owner covenants with the </w:t>
      </w:r>
      <w:proofErr w:type="gramStart"/>
      <w:r w:rsidRPr="0001699F">
        <w:rPr>
          <w:sz w:val="24"/>
          <w:szCs w:val="24"/>
          <w:lang w:val="en-GB"/>
        </w:rPr>
        <w:t>Council :</w:t>
      </w:r>
      <w:proofErr w:type="gramEnd"/>
    </w:p>
    <w:p w14:paraId="78DFA2F5" w14:textId="61B9BE6D" w:rsidR="008F1D50" w:rsidRPr="0001699F" w:rsidRDefault="00E0190B" w:rsidP="0032042B">
      <w:pPr>
        <w:spacing w:line="360" w:lineRule="auto"/>
        <w:ind w:left="1134" w:hanging="708"/>
        <w:rPr>
          <w:sz w:val="24"/>
          <w:szCs w:val="24"/>
          <w:lang w:val="en-GB"/>
        </w:rPr>
      </w:pPr>
      <w:r w:rsidRPr="0001699F">
        <w:rPr>
          <w:sz w:val="24"/>
          <w:szCs w:val="24"/>
          <w:lang w:val="en-GB"/>
        </w:rPr>
        <w:t>1.1</w:t>
      </w:r>
      <w:r w:rsidRPr="0001699F">
        <w:rPr>
          <w:sz w:val="24"/>
          <w:szCs w:val="24"/>
          <w:lang w:val="en-GB"/>
        </w:rPr>
        <w:tab/>
        <w:t>t</w:t>
      </w:r>
      <w:r w:rsidR="008F1D50" w:rsidRPr="0001699F">
        <w:rPr>
          <w:sz w:val="24"/>
          <w:szCs w:val="24"/>
          <w:lang w:val="en-GB"/>
        </w:rPr>
        <w:t xml:space="preserve">o notify the Council </w:t>
      </w:r>
      <w:r w:rsidR="00FA0550" w:rsidRPr="0001699F">
        <w:rPr>
          <w:sz w:val="24"/>
          <w:szCs w:val="24"/>
          <w:lang w:val="en-GB"/>
        </w:rPr>
        <w:t xml:space="preserve">within 10 Working Days </w:t>
      </w:r>
      <w:r w:rsidR="008F1D50" w:rsidRPr="0001699F">
        <w:rPr>
          <w:sz w:val="24"/>
          <w:szCs w:val="24"/>
          <w:lang w:val="en-GB"/>
        </w:rPr>
        <w:t xml:space="preserve">when: </w:t>
      </w:r>
    </w:p>
    <w:p w14:paraId="323DE198" w14:textId="77777777" w:rsidR="00A83292" w:rsidRPr="0001699F" w:rsidRDefault="00A83292" w:rsidP="0032042B">
      <w:pPr>
        <w:pStyle w:val="ListParagraph"/>
        <w:spacing w:line="360" w:lineRule="auto"/>
        <w:ind w:left="1134" w:hanging="708"/>
        <w:rPr>
          <w:sz w:val="24"/>
          <w:szCs w:val="24"/>
          <w:lang w:val="en-GB"/>
        </w:rPr>
      </w:pPr>
    </w:p>
    <w:p w14:paraId="367B7AA7" w14:textId="10780E6A" w:rsidR="008F1D50" w:rsidRPr="0001699F" w:rsidRDefault="00893CA0" w:rsidP="0032042B">
      <w:pPr>
        <w:pStyle w:val="ListParagraph"/>
        <w:numPr>
          <w:ilvl w:val="0"/>
          <w:numId w:val="30"/>
        </w:numPr>
        <w:spacing w:line="360" w:lineRule="auto"/>
        <w:ind w:left="1134" w:hanging="708"/>
        <w:rPr>
          <w:sz w:val="24"/>
          <w:szCs w:val="24"/>
          <w:lang w:val="en-GB"/>
        </w:rPr>
      </w:pPr>
      <w:r w:rsidRPr="0001699F">
        <w:rPr>
          <w:sz w:val="24"/>
          <w:szCs w:val="24"/>
          <w:lang w:val="en-GB"/>
        </w:rPr>
        <w:t xml:space="preserve">All or part of </w:t>
      </w:r>
      <w:r w:rsidR="008F1D50" w:rsidRPr="0001699F">
        <w:rPr>
          <w:sz w:val="24"/>
          <w:szCs w:val="24"/>
          <w:lang w:val="en-GB"/>
        </w:rPr>
        <w:t xml:space="preserve">the BNG Capacity </w:t>
      </w:r>
      <w:r w:rsidR="00755B3D" w:rsidRPr="0001699F">
        <w:rPr>
          <w:sz w:val="24"/>
          <w:szCs w:val="24"/>
          <w:lang w:val="en-GB"/>
        </w:rPr>
        <w:t xml:space="preserve">on </w:t>
      </w:r>
      <w:r w:rsidR="005D59F6" w:rsidRPr="0001699F">
        <w:rPr>
          <w:sz w:val="24"/>
          <w:szCs w:val="24"/>
          <w:lang w:val="en-GB"/>
        </w:rPr>
        <w:t xml:space="preserve">any </w:t>
      </w:r>
      <w:r w:rsidR="00755B3D" w:rsidRPr="0001699F">
        <w:rPr>
          <w:sz w:val="24"/>
          <w:szCs w:val="24"/>
          <w:lang w:val="en-GB"/>
        </w:rPr>
        <w:t xml:space="preserve">Phase </w:t>
      </w:r>
      <w:r w:rsidR="008F1D50" w:rsidRPr="0001699F">
        <w:rPr>
          <w:sz w:val="24"/>
          <w:szCs w:val="24"/>
          <w:lang w:val="en-GB"/>
        </w:rPr>
        <w:t>is Allocated; and</w:t>
      </w:r>
    </w:p>
    <w:p w14:paraId="3A1D3701" w14:textId="76492E42" w:rsidR="008F1D50" w:rsidRPr="0001699F" w:rsidRDefault="008F1D50" w:rsidP="0032042B">
      <w:pPr>
        <w:spacing w:line="360" w:lineRule="auto"/>
        <w:ind w:left="1134" w:hanging="708"/>
        <w:rPr>
          <w:sz w:val="24"/>
          <w:szCs w:val="24"/>
          <w:lang w:val="en-GB"/>
        </w:rPr>
      </w:pPr>
    </w:p>
    <w:p w14:paraId="0DD3EF24" w14:textId="447C4F54" w:rsidR="008F1D50" w:rsidRPr="0001699F" w:rsidRDefault="00893CA0" w:rsidP="0032042B">
      <w:pPr>
        <w:pStyle w:val="ListParagraph"/>
        <w:numPr>
          <w:ilvl w:val="0"/>
          <w:numId w:val="30"/>
        </w:numPr>
        <w:spacing w:line="360" w:lineRule="auto"/>
        <w:ind w:left="1134" w:hanging="708"/>
        <w:rPr>
          <w:sz w:val="24"/>
          <w:szCs w:val="24"/>
          <w:lang w:val="en-GB"/>
        </w:rPr>
      </w:pPr>
      <w:proofErr w:type="gramStart"/>
      <w:r w:rsidRPr="0001699F">
        <w:rPr>
          <w:sz w:val="24"/>
          <w:szCs w:val="24"/>
          <w:lang w:val="en-GB"/>
        </w:rPr>
        <w:t>All of</w:t>
      </w:r>
      <w:proofErr w:type="gramEnd"/>
      <w:r w:rsidRPr="0001699F">
        <w:rPr>
          <w:sz w:val="24"/>
          <w:szCs w:val="24"/>
          <w:lang w:val="en-GB"/>
        </w:rPr>
        <w:t xml:space="preserve"> </w:t>
      </w:r>
      <w:r w:rsidR="008F1D50" w:rsidRPr="0001699F">
        <w:rPr>
          <w:sz w:val="24"/>
          <w:szCs w:val="24"/>
          <w:lang w:val="en-GB"/>
        </w:rPr>
        <w:t>the BNG Capacity</w:t>
      </w:r>
      <w:r w:rsidR="00755B3D" w:rsidRPr="0001699F">
        <w:rPr>
          <w:sz w:val="24"/>
          <w:szCs w:val="24"/>
          <w:lang w:val="en-GB"/>
        </w:rPr>
        <w:t xml:space="preserve"> on </w:t>
      </w:r>
      <w:r w:rsidR="005D59F6" w:rsidRPr="0001699F">
        <w:rPr>
          <w:sz w:val="24"/>
          <w:szCs w:val="24"/>
          <w:lang w:val="en-GB"/>
        </w:rPr>
        <w:t xml:space="preserve">any </w:t>
      </w:r>
      <w:r w:rsidR="00755B3D" w:rsidRPr="0001699F">
        <w:rPr>
          <w:sz w:val="24"/>
          <w:szCs w:val="24"/>
          <w:lang w:val="en-GB"/>
        </w:rPr>
        <w:t>Phase</w:t>
      </w:r>
      <w:r w:rsidR="008F1D50" w:rsidRPr="0001699F">
        <w:rPr>
          <w:sz w:val="24"/>
          <w:szCs w:val="24"/>
          <w:lang w:val="en-GB"/>
        </w:rPr>
        <w:t xml:space="preserve"> has been fully Allocated.</w:t>
      </w:r>
    </w:p>
    <w:p w14:paraId="2B91D220" w14:textId="77777777" w:rsidR="002857C5" w:rsidRPr="0001699F" w:rsidRDefault="002857C5" w:rsidP="0032042B">
      <w:pPr>
        <w:pStyle w:val="ListParagraph"/>
        <w:ind w:left="1134" w:hanging="708"/>
        <w:rPr>
          <w:sz w:val="24"/>
          <w:szCs w:val="24"/>
          <w:lang w:val="en-GB"/>
        </w:rPr>
      </w:pPr>
    </w:p>
    <w:p w14:paraId="2A7101A4" w14:textId="0B28E95D" w:rsidR="002857C5" w:rsidRPr="0001699F" w:rsidRDefault="000365A4" w:rsidP="00D360B8">
      <w:pPr>
        <w:pStyle w:val="ListParagraph"/>
        <w:spacing w:line="360" w:lineRule="auto"/>
        <w:ind w:left="1134" w:firstLine="0"/>
        <w:rPr>
          <w:sz w:val="24"/>
          <w:szCs w:val="24"/>
          <w:lang w:val="en-GB"/>
        </w:rPr>
      </w:pPr>
      <w:r w:rsidRPr="0001699F">
        <w:rPr>
          <w:sz w:val="24"/>
          <w:szCs w:val="24"/>
          <w:lang w:val="en-GB"/>
        </w:rPr>
        <w:t>and to provide</w:t>
      </w:r>
      <w:r w:rsidR="002857C5" w:rsidRPr="0001699F">
        <w:rPr>
          <w:sz w:val="24"/>
          <w:szCs w:val="24"/>
          <w:lang w:val="en-GB"/>
        </w:rPr>
        <w:t xml:space="preserve"> the details of such Allocation including the date of Allocation</w:t>
      </w:r>
      <w:r w:rsidR="005D59F6" w:rsidRPr="0001699F">
        <w:rPr>
          <w:sz w:val="24"/>
          <w:szCs w:val="24"/>
          <w:lang w:val="en-GB"/>
        </w:rPr>
        <w:t>, the Phase relating</w:t>
      </w:r>
      <w:r w:rsidR="00C0482A" w:rsidRPr="0001699F">
        <w:rPr>
          <w:sz w:val="24"/>
          <w:szCs w:val="24"/>
          <w:lang w:val="en-GB"/>
        </w:rPr>
        <w:t xml:space="preserve"> to</w:t>
      </w:r>
      <w:r w:rsidR="005D59F6" w:rsidRPr="0001699F">
        <w:rPr>
          <w:sz w:val="24"/>
          <w:szCs w:val="24"/>
          <w:lang w:val="en-GB"/>
        </w:rPr>
        <w:t xml:space="preserve"> such Allocation</w:t>
      </w:r>
      <w:r w:rsidR="002857C5" w:rsidRPr="0001699F">
        <w:rPr>
          <w:sz w:val="24"/>
          <w:szCs w:val="24"/>
          <w:lang w:val="en-GB"/>
        </w:rPr>
        <w:t xml:space="preserve">, the number of </w:t>
      </w:r>
      <w:r w:rsidR="00893CA0" w:rsidRPr="0001699F">
        <w:rPr>
          <w:sz w:val="24"/>
          <w:szCs w:val="24"/>
          <w:lang w:val="en-GB"/>
        </w:rPr>
        <w:t xml:space="preserve">Habitat </w:t>
      </w:r>
      <w:r w:rsidR="002857C5" w:rsidRPr="0001699F">
        <w:rPr>
          <w:sz w:val="24"/>
          <w:szCs w:val="24"/>
          <w:lang w:val="en-GB"/>
        </w:rPr>
        <w:t>Units</w:t>
      </w:r>
      <w:r w:rsidR="00893CA0" w:rsidRPr="0001699F">
        <w:rPr>
          <w:sz w:val="24"/>
          <w:szCs w:val="24"/>
          <w:lang w:val="en-GB"/>
        </w:rPr>
        <w:t>, Hedgerow Units</w:t>
      </w:r>
      <w:r w:rsidR="002857C5" w:rsidRPr="0001699F">
        <w:rPr>
          <w:sz w:val="24"/>
          <w:szCs w:val="24"/>
          <w:lang w:val="en-GB"/>
        </w:rPr>
        <w:t xml:space="preserve"> </w:t>
      </w:r>
      <w:r w:rsidR="00893CA0" w:rsidRPr="0001699F">
        <w:rPr>
          <w:sz w:val="24"/>
          <w:szCs w:val="24"/>
          <w:lang w:val="en-GB"/>
        </w:rPr>
        <w:t xml:space="preserve">and Watercourse Units </w:t>
      </w:r>
      <w:r w:rsidR="002857C5" w:rsidRPr="0001699F">
        <w:rPr>
          <w:sz w:val="24"/>
          <w:szCs w:val="24"/>
          <w:lang w:val="en-GB"/>
        </w:rPr>
        <w:t>Allocated</w:t>
      </w:r>
      <w:r w:rsidR="00E47798" w:rsidRPr="0001699F">
        <w:rPr>
          <w:sz w:val="24"/>
          <w:szCs w:val="24"/>
          <w:lang w:val="en-GB"/>
        </w:rPr>
        <w:t xml:space="preserve">, </w:t>
      </w:r>
      <w:r w:rsidR="002857C5" w:rsidRPr="0001699F">
        <w:rPr>
          <w:sz w:val="24"/>
          <w:szCs w:val="24"/>
          <w:lang w:val="en-GB"/>
        </w:rPr>
        <w:t>and the development to which they have been Allocated</w:t>
      </w:r>
      <w:r w:rsidRPr="0001699F">
        <w:rPr>
          <w:sz w:val="24"/>
          <w:szCs w:val="24"/>
          <w:lang w:val="en-GB"/>
        </w:rPr>
        <w:t xml:space="preserve"> with such notice</w:t>
      </w:r>
      <w:r w:rsidR="002857C5" w:rsidRPr="0001699F">
        <w:rPr>
          <w:sz w:val="24"/>
          <w:szCs w:val="24"/>
          <w:lang w:val="en-GB"/>
        </w:rPr>
        <w:t>.</w:t>
      </w:r>
    </w:p>
    <w:p w14:paraId="622E76D6" w14:textId="77777777" w:rsidR="002857C5" w:rsidRPr="0001699F" w:rsidRDefault="002857C5" w:rsidP="0032042B">
      <w:pPr>
        <w:pStyle w:val="ListParagraph"/>
        <w:spacing w:line="360" w:lineRule="auto"/>
        <w:ind w:left="1134" w:hanging="708"/>
        <w:rPr>
          <w:sz w:val="24"/>
          <w:szCs w:val="24"/>
          <w:lang w:val="en-GB"/>
        </w:rPr>
      </w:pPr>
    </w:p>
    <w:p w14:paraId="18B4166B" w14:textId="1EDA8645" w:rsidR="00AA10B4" w:rsidRPr="0001699F" w:rsidRDefault="00E0190B" w:rsidP="0032042B">
      <w:pPr>
        <w:spacing w:line="360" w:lineRule="auto"/>
        <w:ind w:left="1134" w:hanging="708"/>
        <w:rPr>
          <w:sz w:val="24"/>
          <w:szCs w:val="24"/>
          <w:lang w:val="en-GB"/>
        </w:rPr>
      </w:pPr>
      <w:r w:rsidRPr="0001699F">
        <w:rPr>
          <w:sz w:val="24"/>
          <w:szCs w:val="24"/>
          <w:lang w:val="en-GB"/>
        </w:rPr>
        <w:t>1.2</w:t>
      </w:r>
      <w:r w:rsidRPr="0001699F">
        <w:rPr>
          <w:sz w:val="24"/>
          <w:szCs w:val="24"/>
          <w:lang w:val="en-GB"/>
        </w:rPr>
        <w:tab/>
      </w:r>
      <w:r w:rsidR="008F1D50" w:rsidRPr="0001699F">
        <w:rPr>
          <w:sz w:val="24"/>
          <w:szCs w:val="24"/>
          <w:lang w:val="en-GB"/>
        </w:rPr>
        <w:t>Not to Allocate any BNG Capacity</w:t>
      </w:r>
      <w:bookmarkStart w:id="13" w:name="_Ref164433684"/>
      <w:r w:rsidR="00965405" w:rsidRPr="0001699F">
        <w:rPr>
          <w:sz w:val="24"/>
          <w:szCs w:val="24"/>
          <w:lang w:val="en-GB"/>
        </w:rPr>
        <w:t xml:space="preserve"> </w:t>
      </w:r>
      <w:r w:rsidR="008F1D50" w:rsidRPr="0001699F">
        <w:rPr>
          <w:sz w:val="24"/>
          <w:szCs w:val="24"/>
          <w:lang w:val="en-GB"/>
        </w:rPr>
        <w:t>while an application to amend the Registration is pending</w:t>
      </w:r>
      <w:r w:rsidR="000365A4" w:rsidRPr="0001699F">
        <w:rPr>
          <w:sz w:val="24"/>
          <w:szCs w:val="24"/>
          <w:lang w:val="en-GB"/>
        </w:rPr>
        <w:t xml:space="preserve"> </w:t>
      </w:r>
      <w:r w:rsidR="008F1D50" w:rsidRPr="0001699F">
        <w:rPr>
          <w:sz w:val="24"/>
          <w:szCs w:val="24"/>
          <w:lang w:val="en-GB"/>
        </w:rPr>
        <w:t xml:space="preserve">unless </w:t>
      </w:r>
      <w:r w:rsidR="00AA10B4" w:rsidRPr="0001699F">
        <w:rPr>
          <w:sz w:val="24"/>
          <w:szCs w:val="24"/>
          <w:lang w:val="en-GB"/>
        </w:rPr>
        <w:t>the BNG Capacity as recorded on the Biodiversity Gain Site Register is sufficient to fulfil any such an Allocation</w:t>
      </w:r>
      <w:r w:rsidR="00AD7BC5" w:rsidRPr="0001699F">
        <w:rPr>
          <w:sz w:val="24"/>
          <w:szCs w:val="24"/>
          <w:lang w:val="en-GB"/>
        </w:rPr>
        <w:t xml:space="preserve">. </w:t>
      </w:r>
      <w:r w:rsidR="009F56B3" w:rsidRPr="0001699F">
        <w:rPr>
          <w:sz w:val="24"/>
          <w:szCs w:val="24"/>
          <w:lang w:val="en-GB"/>
        </w:rPr>
        <w:t xml:space="preserve"> </w:t>
      </w:r>
      <w:r w:rsidR="00AD7BC5" w:rsidRPr="0001699F">
        <w:rPr>
          <w:sz w:val="24"/>
          <w:szCs w:val="24"/>
          <w:lang w:val="en-GB"/>
        </w:rPr>
        <w:t>F</w:t>
      </w:r>
      <w:r w:rsidR="009F56B3" w:rsidRPr="0001699F">
        <w:rPr>
          <w:sz w:val="24"/>
          <w:szCs w:val="24"/>
          <w:lang w:val="en-GB"/>
        </w:rPr>
        <w:t>or the avoidance of doubt the first Allocation may be made</w:t>
      </w:r>
      <w:r w:rsidR="00716976" w:rsidRPr="0001699F">
        <w:rPr>
          <w:sz w:val="24"/>
          <w:szCs w:val="24"/>
          <w:lang w:val="en-GB"/>
        </w:rPr>
        <w:t xml:space="preserve"> before or</w:t>
      </w:r>
      <w:r w:rsidR="00D162CA" w:rsidRPr="0001699F">
        <w:rPr>
          <w:sz w:val="24"/>
          <w:szCs w:val="24"/>
          <w:lang w:val="en-GB"/>
        </w:rPr>
        <w:t xml:space="preserve"> </w:t>
      </w:r>
      <w:r w:rsidR="00F650AB" w:rsidRPr="0001699F">
        <w:rPr>
          <w:sz w:val="24"/>
          <w:szCs w:val="24"/>
          <w:lang w:val="en-GB"/>
        </w:rPr>
        <w:t xml:space="preserve">at the same time as </w:t>
      </w:r>
      <w:r w:rsidR="009F56B3" w:rsidRPr="0001699F">
        <w:rPr>
          <w:sz w:val="24"/>
          <w:szCs w:val="24"/>
          <w:lang w:val="en-GB"/>
        </w:rPr>
        <w:t>the registration of the Biodiversity Gain Site on the Biodiversity Gain Site Register</w:t>
      </w:r>
      <w:r w:rsidR="00AA10B4" w:rsidRPr="0001699F">
        <w:rPr>
          <w:sz w:val="24"/>
          <w:szCs w:val="24"/>
          <w:lang w:val="en-GB"/>
        </w:rPr>
        <w:t>.</w:t>
      </w:r>
    </w:p>
    <w:p w14:paraId="58646408" w14:textId="77777777" w:rsidR="00755B3D" w:rsidRPr="0001699F" w:rsidRDefault="00755B3D" w:rsidP="0032042B">
      <w:pPr>
        <w:pStyle w:val="ListParagraph"/>
        <w:spacing w:line="360" w:lineRule="auto"/>
        <w:ind w:left="1134" w:hanging="708"/>
        <w:rPr>
          <w:b/>
          <w:bCs/>
          <w:sz w:val="24"/>
          <w:szCs w:val="24"/>
          <w:lang w:val="en-GB"/>
        </w:rPr>
      </w:pPr>
      <w:bookmarkStart w:id="14" w:name="_Toc170652612"/>
      <w:bookmarkEnd w:id="12"/>
      <w:bookmarkEnd w:id="13"/>
    </w:p>
    <w:p w14:paraId="01D5A2FD" w14:textId="31F86B9F" w:rsidR="00311008" w:rsidRPr="0001699F" w:rsidRDefault="00311008" w:rsidP="0032042B">
      <w:pPr>
        <w:pStyle w:val="ListParagraph"/>
        <w:tabs>
          <w:tab w:val="left" w:pos="960"/>
          <w:tab w:val="left" w:pos="962"/>
        </w:tabs>
        <w:spacing w:line="360" w:lineRule="auto"/>
        <w:ind w:left="1134" w:right="115" w:hanging="708"/>
        <w:rPr>
          <w:sz w:val="24"/>
          <w:szCs w:val="24"/>
        </w:rPr>
      </w:pPr>
      <w:r w:rsidRPr="0001699F">
        <w:rPr>
          <w:sz w:val="24"/>
          <w:szCs w:val="24"/>
          <w:lang w:val="en-GB"/>
        </w:rPr>
        <w:t>1.3 T</w:t>
      </w:r>
      <w:r w:rsidRPr="0001699F">
        <w:rPr>
          <w:sz w:val="24"/>
          <w:szCs w:val="24"/>
        </w:rPr>
        <w:t>he Owner shall not serve any Allocation Notice on the Council and any such purported service shall not be valid where the Council has served a Default Notice under Schedule 6 or a Progress Notice under Schedule 7 unless the Council expressly consents to Allocation Notices being served after service of such Default Notice or Progress Notice</w:t>
      </w:r>
    </w:p>
    <w:p w14:paraId="1DE09883" w14:textId="77777777" w:rsidR="00755B3D" w:rsidRPr="0001699F" w:rsidRDefault="00755B3D" w:rsidP="0032042B">
      <w:pPr>
        <w:pStyle w:val="ListParagraph"/>
        <w:spacing w:line="360" w:lineRule="auto"/>
        <w:ind w:left="1134" w:hanging="708"/>
        <w:rPr>
          <w:b/>
          <w:bCs/>
          <w:sz w:val="24"/>
          <w:szCs w:val="24"/>
          <w:lang w:val="en-GB"/>
        </w:rPr>
      </w:pPr>
    </w:p>
    <w:p w14:paraId="1FFD140E" w14:textId="7F91F7E9" w:rsidR="008F1D50" w:rsidRPr="0001699F" w:rsidRDefault="008F1D50" w:rsidP="0032042B">
      <w:pPr>
        <w:pStyle w:val="ListParagraph"/>
        <w:spacing w:line="360" w:lineRule="auto"/>
        <w:ind w:left="1134" w:hanging="708"/>
        <w:rPr>
          <w:b/>
          <w:bCs/>
          <w:sz w:val="24"/>
          <w:szCs w:val="24"/>
          <w:lang w:val="en-GB"/>
        </w:rPr>
      </w:pPr>
      <w:r w:rsidRPr="0001699F">
        <w:rPr>
          <w:b/>
          <w:bCs/>
          <w:sz w:val="24"/>
          <w:szCs w:val="24"/>
          <w:lang w:val="en-GB"/>
        </w:rPr>
        <w:t>Biodiversity Gain Site Register</w:t>
      </w:r>
      <w:bookmarkEnd w:id="14"/>
    </w:p>
    <w:p w14:paraId="64A73B42" w14:textId="794A12D5" w:rsidR="00E0190B" w:rsidRPr="0001699F" w:rsidRDefault="00E0190B" w:rsidP="0032042B">
      <w:pPr>
        <w:pStyle w:val="ListParagraph"/>
        <w:numPr>
          <w:ilvl w:val="0"/>
          <w:numId w:val="28"/>
        </w:numPr>
        <w:spacing w:line="360" w:lineRule="auto"/>
        <w:ind w:left="1134" w:hanging="708"/>
        <w:rPr>
          <w:sz w:val="24"/>
          <w:szCs w:val="24"/>
          <w:lang w:val="en-GB"/>
        </w:rPr>
      </w:pPr>
      <w:r w:rsidRPr="0001699F">
        <w:rPr>
          <w:sz w:val="24"/>
          <w:szCs w:val="24"/>
          <w:lang w:val="en-GB"/>
        </w:rPr>
        <w:t>The Owner covenants with the Council:</w:t>
      </w:r>
    </w:p>
    <w:p w14:paraId="04C74487" w14:textId="369F8F96" w:rsidR="008F1D50" w:rsidRPr="0001699F" w:rsidRDefault="00E0190B" w:rsidP="0032042B">
      <w:pPr>
        <w:spacing w:line="360" w:lineRule="auto"/>
        <w:ind w:left="1134" w:hanging="708"/>
        <w:rPr>
          <w:sz w:val="24"/>
          <w:szCs w:val="24"/>
          <w:lang w:val="en-GB"/>
        </w:rPr>
      </w:pPr>
      <w:r w:rsidRPr="0001699F">
        <w:rPr>
          <w:sz w:val="24"/>
          <w:szCs w:val="24"/>
          <w:lang w:val="en-GB"/>
        </w:rPr>
        <w:t>2.1</w:t>
      </w:r>
      <w:r w:rsidRPr="0001699F">
        <w:rPr>
          <w:sz w:val="24"/>
          <w:szCs w:val="24"/>
          <w:lang w:val="en-GB"/>
        </w:rPr>
        <w:tab/>
      </w:r>
      <w:r w:rsidR="008F1D50" w:rsidRPr="0001699F">
        <w:rPr>
          <w:sz w:val="24"/>
          <w:szCs w:val="24"/>
          <w:lang w:val="en-GB"/>
        </w:rPr>
        <w:t>To</w:t>
      </w:r>
      <w:bookmarkStart w:id="15" w:name="_Ref170479804"/>
      <w:r w:rsidR="00C0482A" w:rsidRPr="0001699F">
        <w:rPr>
          <w:sz w:val="24"/>
          <w:szCs w:val="24"/>
          <w:lang w:val="en-GB"/>
        </w:rPr>
        <w:t xml:space="preserve"> </w:t>
      </w:r>
      <w:r w:rsidR="008F1D50" w:rsidRPr="0001699F">
        <w:rPr>
          <w:sz w:val="24"/>
          <w:szCs w:val="24"/>
          <w:lang w:val="en-GB"/>
        </w:rPr>
        <w:t xml:space="preserve">Register the Biodiversity Gain </w:t>
      </w:r>
      <w:r w:rsidR="00772713" w:rsidRPr="0001699F">
        <w:rPr>
          <w:sz w:val="24"/>
          <w:szCs w:val="24"/>
          <w:lang w:val="en-GB"/>
        </w:rPr>
        <w:t>Site</w:t>
      </w:r>
      <w:r w:rsidR="008F1D50" w:rsidRPr="0001699F">
        <w:rPr>
          <w:sz w:val="24"/>
          <w:szCs w:val="24"/>
          <w:lang w:val="en-GB"/>
        </w:rPr>
        <w:t xml:space="preserve"> on the Biodiversity Gain Site Register no later than when the first application </w:t>
      </w:r>
      <w:r w:rsidR="009F56B3" w:rsidRPr="0001699F">
        <w:rPr>
          <w:sz w:val="24"/>
          <w:szCs w:val="24"/>
          <w:lang w:val="en-GB"/>
        </w:rPr>
        <w:t>to Register an</w:t>
      </w:r>
      <w:r w:rsidR="00311008" w:rsidRPr="0001699F">
        <w:rPr>
          <w:sz w:val="24"/>
          <w:szCs w:val="24"/>
          <w:lang w:val="en-GB"/>
        </w:rPr>
        <w:t>y</w:t>
      </w:r>
      <w:r w:rsidR="008F1D50" w:rsidRPr="0001699F">
        <w:rPr>
          <w:sz w:val="24"/>
          <w:szCs w:val="24"/>
          <w:lang w:val="en-GB"/>
        </w:rPr>
        <w:t xml:space="preserve"> Allocation</w:t>
      </w:r>
      <w:r w:rsidRPr="0001699F">
        <w:rPr>
          <w:sz w:val="24"/>
          <w:szCs w:val="24"/>
          <w:lang w:val="en-GB"/>
        </w:rPr>
        <w:t xml:space="preserve"> on any Phase</w:t>
      </w:r>
      <w:r w:rsidR="008F1D50" w:rsidRPr="0001699F">
        <w:rPr>
          <w:sz w:val="24"/>
          <w:szCs w:val="24"/>
          <w:lang w:val="en-GB"/>
        </w:rPr>
        <w:t xml:space="preserve"> is made PROVIDED THAT the Council is hereby authorised to apply to revise the Registration in line with any determination by the </w:t>
      </w:r>
      <w:proofErr w:type="gramStart"/>
      <w:r w:rsidR="008F1D50" w:rsidRPr="0001699F">
        <w:rPr>
          <w:sz w:val="24"/>
          <w:szCs w:val="24"/>
          <w:lang w:val="en-GB"/>
        </w:rPr>
        <w:t>Expert</w:t>
      </w:r>
      <w:bookmarkEnd w:id="15"/>
      <w:r w:rsidR="008F1D50" w:rsidRPr="0001699F">
        <w:rPr>
          <w:sz w:val="24"/>
          <w:szCs w:val="24"/>
          <w:lang w:val="en-GB"/>
        </w:rPr>
        <w:t>;</w:t>
      </w:r>
      <w:proofErr w:type="gramEnd"/>
    </w:p>
    <w:p w14:paraId="6B9CB52C" w14:textId="52FBBFC8" w:rsidR="008F1D50" w:rsidRPr="0001699F" w:rsidRDefault="00E0190B" w:rsidP="0032042B">
      <w:pPr>
        <w:spacing w:line="360" w:lineRule="auto"/>
        <w:ind w:left="1134" w:hanging="708"/>
        <w:rPr>
          <w:sz w:val="24"/>
          <w:szCs w:val="24"/>
          <w:lang w:val="en-GB"/>
        </w:rPr>
      </w:pPr>
      <w:r w:rsidRPr="0001699F">
        <w:rPr>
          <w:sz w:val="24"/>
          <w:szCs w:val="24"/>
          <w:lang w:val="en-GB"/>
        </w:rPr>
        <w:t>2.2</w:t>
      </w:r>
      <w:r w:rsidRPr="0001699F">
        <w:rPr>
          <w:sz w:val="24"/>
          <w:szCs w:val="24"/>
          <w:lang w:val="en-GB"/>
        </w:rPr>
        <w:tab/>
      </w:r>
      <w:r w:rsidR="00517254" w:rsidRPr="0001699F">
        <w:rPr>
          <w:sz w:val="24"/>
          <w:szCs w:val="24"/>
          <w:lang w:val="en-GB"/>
        </w:rPr>
        <w:t xml:space="preserve">To </w:t>
      </w:r>
      <w:r w:rsidR="008F1D50" w:rsidRPr="0001699F">
        <w:rPr>
          <w:sz w:val="24"/>
          <w:szCs w:val="24"/>
          <w:lang w:val="en-GB"/>
        </w:rPr>
        <w:t xml:space="preserve">pay the Council's reasonable costs in respect of any application by it to amend the </w:t>
      </w:r>
      <w:r w:rsidR="00C635F9" w:rsidRPr="0001699F">
        <w:rPr>
          <w:sz w:val="24"/>
          <w:szCs w:val="24"/>
          <w:lang w:val="en-GB"/>
        </w:rPr>
        <w:lastRenderedPageBreak/>
        <w:t>Registration.</w:t>
      </w:r>
      <w:r w:rsidR="008F1D50" w:rsidRPr="0001699F">
        <w:rPr>
          <w:sz w:val="24"/>
          <w:szCs w:val="24"/>
          <w:lang w:val="en-GB"/>
        </w:rPr>
        <w:t xml:space="preserve"> </w:t>
      </w:r>
    </w:p>
    <w:p w14:paraId="75DF59C8" w14:textId="0CFD5FB6" w:rsidR="008F1D50" w:rsidRPr="0001699F" w:rsidRDefault="00E0190B" w:rsidP="0032042B">
      <w:pPr>
        <w:spacing w:line="360" w:lineRule="auto"/>
        <w:ind w:left="1134" w:hanging="708"/>
        <w:rPr>
          <w:sz w:val="24"/>
          <w:szCs w:val="24"/>
          <w:lang w:val="en-GB"/>
        </w:rPr>
      </w:pPr>
      <w:r w:rsidRPr="0001699F">
        <w:rPr>
          <w:sz w:val="24"/>
          <w:szCs w:val="24"/>
          <w:lang w:val="en-GB"/>
        </w:rPr>
        <w:t>2.3</w:t>
      </w:r>
      <w:r w:rsidRPr="0001699F">
        <w:rPr>
          <w:sz w:val="24"/>
          <w:szCs w:val="24"/>
          <w:lang w:val="en-GB"/>
        </w:rPr>
        <w:tab/>
      </w:r>
      <w:r w:rsidR="000563C7" w:rsidRPr="0001699F">
        <w:rPr>
          <w:sz w:val="24"/>
          <w:szCs w:val="24"/>
          <w:lang w:val="en-GB"/>
        </w:rPr>
        <w:t xml:space="preserve">To </w:t>
      </w:r>
      <w:r w:rsidR="008F1D50" w:rsidRPr="0001699F">
        <w:rPr>
          <w:sz w:val="24"/>
          <w:szCs w:val="24"/>
          <w:lang w:val="en-GB"/>
        </w:rPr>
        <w:t xml:space="preserve">notify the Council in writing of the date of any Registration within 10 Working Days of it </w:t>
      </w:r>
      <w:proofErr w:type="gramStart"/>
      <w:r w:rsidR="008F1D50" w:rsidRPr="0001699F">
        <w:rPr>
          <w:sz w:val="24"/>
          <w:szCs w:val="24"/>
          <w:lang w:val="en-GB"/>
        </w:rPr>
        <w:t>occurring;</w:t>
      </w:r>
      <w:proofErr w:type="gramEnd"/>
    </w:p>
    <w:p w14:paraId="14845727" w14:textId="1A08BA1E" w:rsidR="008F1D50" w:rsidRPr="0001699F" w:rsidRDefault="00E0190B" w:rsidP="0032042B">
      <w:pPr>
        <w:pStyle w:val="ListParagraph"/>
        <w:spacing w:line="360" w:lineRule="auto"/>
        <w:ind w:left="1134" w:hanging="708"/>
        <w:rPr>
          <w:sz w:val="24"/>
          <w:szCs w:val="24"/>
          <w:lang w:val="en-GB"/>
        </w:rPr>
      </w:pPr>
      <w:bookmarkStart w:id="16" w:name="_Ref164622496"/>
      <w:r w:rsidRPr="0001699F">
        <w:rPr>
          <w:sz w:val="24"/>
          <w:szCs w:val="24"/>
          <w:lang w:val="en-GB"/>
        </w:rPr>
        <w:t>2.4</w:t>
      </w:r>
      <w:r w:rsidRPr="0001699F">
        <w:rPr>
          <w:sz w:val="24"/>
          <w:szCs w:val="24"/>
          <w:lang w:val="en-GB"/>
        </w:rPr>
        <w:tab/>
      </w:r>
      <w:r w:rsidR="00DD3FB1">
        <w:rPr>
          <w:sz w:val="24"/>
          <w:szCs w:val="24"/>
          <w:lang w:val="en-GB"/>
        </w:rPr>
        <w:t>I</w:t>
      </w:r>
      <w:r w:rsidR="008F1D50" w:rsidRPr="0001699F">
        <w:rPr>
          <w:sz w:val="24"/>
          <w:szCs w:val="24"/>
          <w:lang w:val="en-GB"/>
        </w:rPr>
        <w:t xml:space="preserve">f an application to Register the Biodiversity Gain </w:t>
      </w:r>
      <w:r w:rsidR="005508BF" w:rsidRPr="0001699F">
        <w:rPr>
          <w:sz w:val="24"/>
          <w:szCs w:val="24"/>
          <w:lang w:val="en-GB"/>
        </w:rPr>
        <w:t>Site</w:t>
      </w:r>
      <w:r w:rsidR="008F1D50" w:rsidRPr="0001699F">
        <w:rPr>
          <w:sz w:val="24"/>
          <w:szCs w:val="24"/>
          <w:lang w:val="en-GB"/>
        </w:rPr>
        <w:t xml:space="preserve"> is unsuccessful, as soon as reasonably practicable:</w:t>
      </w:r>
      <w:bookmarkEnd w:id="16"/>
    </w:p>
    <w:p w14:paraId="341032A2" w14:textId="0E0AFDDC" w:rsidR="008F1D50" w:rsidRPr="0001699F" w:rsidRDefault="008F1D50" w:rsidP="00D360B8">
      <w:pPr>
        <w:pStyle w:val="ListParagraph"/>
        <w:numPr>
          <w:ilvl w:val="4"/>
          <w:numId w:val="33"/>
        </w:numPr>
        <w:spacing w:line="360" w:lineRule="auto"/>
        <w:ind w:left="1843" w:hanging="708"/>
        <w:rPr>
          <w:sz w:val="24"/>
          <w:szCs w:val="24"/>
          <w:lang w:val="en-GB"/>
        </w:rPr>
      </w:pPr>
      <w:r w:rsidRPr="0001699F">
        <w:rPr>
          <w:sz w:val="24"/>
          <w:szCs w:val="24"/>
          <w:lang w:val="en-GB"/>
        </w:rPr>
        <w:t xml:space="preserve">notify the Council in </w:t>
      </w:r>
      <w:proofErr w:type="gramStart"/>
      <w:r w:rsidRPr="0001699F">
        <w:rPr>
          <w:sz w:val="24"/>
          <w:szCs w:val="24"/>
          <w:lang w:val="en-GB"/>
        </w:rPr>
        <w:t>writing;</w:t>
      </w:r>
      <w:proofErr w:type="gramEnd"/>
    </w:p>
    <w:p w14:paraId="6C7344EB" w14:textId="4E7FAFDE" w:rsidR="008F1D50" w:rsidRPr="0001699F" w:rsidRDefault="008F1D50" w:rsidP="00D360B8">
      <w:pPr>
        <w:pStyle w:val="ListParagraph"/>
        <w:numPr>
          <w:ilvl w:val="4"/>
          <w:numId w:val="33"/>
        </w:numPr>
        <w:spacing w:line="360" w:lineRule="auto"/>
        <w:ind w:left="1843" w:hanging="708"/>
        <w:rPr>
          <w:sz w:val="24"/>
          <w:szCs w:val="24"/>
          <w:lang w:val="en-GB"/>
        </w:rPr>
      </w:pPr>
      <w:r w:rsidRPr="0001699F">
        <w:rPr>
          <w:sz w:val="24"/>
          <w:szCs w:val="24"/>
          <w:lang w:val="en-GB"/>
        </w:rPr>
        <w:t xml:space="preserve">remedy the defects in the </w:t>
      </w:r>
      <w:proofErr w:type="gramStart"/>
      <w:r w:rsidRPr="0001699F">
        <w:rPr>
          <w:sz w:val="24"/>
          <w:szCs w:val="24"/>
          <w:lang w:val="en-GB"/>
        </w:rPr>
        <w:t>application;</w:t>
      </w:r>
      <w:proofErr w:type="gramEnd"/>
    </w:p>
    <w:p w14:paraId="1D27E3EF" w14:textId="4760CCF9" w:rsidR="008F1D50" w:rsidRPr="0001699F" w:rsidRDefault="008F1D50" w:rsidP="00D360B8">
      <w:pPr>
        <w:pStyle w:val="ListParagraph"/>
        <w:numPr>
          <w:ilvl w:val="4"/>
          <w:numId w:val="33"/>
        </w:numPr>
        <w:spacing w:line="360" w:lineRule="auto"/>
        <w:ind w:left="1843" w:hanging="708"/>
        <w:rPr>
          <w:sz w:val="24"/>
          <w:szCs w:val="24"/>
          <w:lang w:val="en-GB"/>
        </w:rPr>
      </w:pPr>
      <w:r w:rsidRPr="0001699F">
        <w:rPr>
          <w:sz w:val="24"/>
          <w:szCs w:val="24"/>
          <w:lang w:val="en-GB"/>
        </w:rPr>
        <w:t xml:space="preserve">re-apply to register the Biodiversity Gain </w:t>
      </w:r>
      <w:r w:rsidR="0035074B" w:rsidRPr="0001699F">
        <w:rPr>
          <w:sz w:val="24"/>
          <w:szCs w:val="24"/>
          <w:lang w:val="en-GB"/>
        </w:rPr>
        <w:t>Site</w:t>
      </w:r>
      <w:r w:rsidRPr="0001699F">
        <w:rPr>
          <w:sz w:val="24"/>
          <w:szCs w:val="24"/>
          <w:lang w:val="en-GB"/>
        </w:rPr>
        <w:t xml:space="preserve"> on the Biodiversity Gain Site Register</w:t>
      </w:r>
      <w:r w:rsidR="008C5A15" w:rsidRPr="0001699F">
        <w:rPr>
          <w:sz w:val="24"/>
          <w:szCs w:val="24"/>
          <w:lang w:val="en-GB"/>
        </w:rPr>
        <w:t xml:space="preserve"> (if required)</w:t>
      </w:r>
      <w:r w:rsidRPr="0001699F">
        <w:rPr>
          <w:sz w:val="24"/>
          <w:szCs w:val="24"/>
          <w:lang w:val="en-GB"/>
        </w:rPr>
        <w:t>; and</w:t>
      </w:r>
    </w:p>
    <w:p w14:paraId="1E600558" w14:textId="1EF93C9E" w:rsidR="008F1D50" w:rsidRPr="0001699F" w:rsidRDefault="008F1D50" w:rsidP="00D360B8">
      <w:pPr>
        <w:pStyle w:val="ListParagraph"/>
        <w:numPr>
          <w:ilvl w:val="4"/>
          <w:numId w:val="33"/>
        </w:numPr>
        <w:spacing w:line="360" w:lineRule="auto"/>
        <w:ind w:left="1843" w:hanging="708"/>
        <w:rPr>
          <w:sz w:val="24"/>
          <w:szCs w:val="24"/>
          <w:lang w:val="en-GB"/>
        </w:rPr>
      </w:pPr>
      <w:r w:rsidRPr="0001699F">
        <w:rPr>
          <w:sz w:val="24"/>
          <w:szCs w:val="24"/>
          <w:lang w:val="en-GB"/>
        </w:rPr>
        <w:t>continue to notify the Council and remedy defects in any application until the Biodiversity Gain</w:t>
      </w:r>
      <w:r w:rsidR="00CF524F" w:rsidRPr="0001699F">
        <w:rPr>
          <w:sz w:val="24"/>
          <w:szCs w:val="24"/>
          <w:lang w:val="en-GB"/>
        </w:rPr>
        <w:t xml:space="preserve"> Site</w:t>
      </w:r>
      <w:r w:rsidRPr="0001699F">
        <w:rPr>
          <w:sz w:val="24"/>
          <w:szCs w:val="24"/>
          <w:lang w:val="en-GB"/>
        </w:rPr>
        <w:t xml:space="preserve"> is </w:t>
      </w:r>
      <w:proofErr w:type="gramStart"/>
      <w:r w:rsidRPr="0001699F">
        <w:rPr>
          <w:sz w:val="24"/>
          <w:szCs w:val="24"/>
          <w:lang w:val="en-GB"/>
        </w:rPr>
        <w:t>Registered;</w:t>
      </w:r>
      <w:proofErr w:type="gramEnd"/>
    </w:p>
    <w:p w14:paraId="64B9B950" w14:textId="0AA62569" w:rsidR="008F1D50" w:rsidRPr="0001699F" w:rsidRDefault="008F1D50" w:rsidP="00D360B8">
      <w:pPr>
        <w:pStyle w:val="ListParagraph"/>
        <w:numPr>
          <w:ilvl w:val="4"/>
          <w:numId w:val="33"/>
        </w:numPr>
        <w:spacing w:line="360" w:lineRule="auto"/>
        <w:ind w:left="1843" w:hanging="708"/>
        <w:rPr>
          <w:sz w:val="24"/>
          <w:szCs w:val="24"/>
          <w:lang w:val="en-GB"/>
        </w:rPr>
      </w:pPr>
      <w:bookmarkStart w:id="17" w:name="_Ref164627934"/>
      <w:r w:rsidRPr="0001699F">
        <w:rPr>
          <w:sz w:val="24"/>
          <w:szCs w:val="24"/>
          <w:lang w:val="en-GB"/>
        </w:rPr>
        <w:t xml:space="preserve">apply to amend the Registration if directed by the Expert under Clause </w:t>
      </w:r>
      <w:r w:rsidR="00716976" w:rsidRPr="0001699F">
        <w:rPr>
          <w:sz w:val="24"/>
          <w:szCs w:val="24"/>
          <w:lang w:val="en-GB"/>
        </w:rPr>
        <w:t>8</w:t>
      </w:r>
    </w:p>
    <w:p w14:paraId="440722AE" w14:textId="275D2524" w:rsidR="008F1D50" w:rsidRPr="0001699F" w:rsidRDefault="00E0190B" w:rsidP="0032042B">
      <w:pPr>
        <w:spacing w:line="360" w:lineRule="auto"/>
        <w:ind w:left="1134" w:hanging="708"/>
        <w:rPr>
          <w:sz w:val="24"/>
          <w:szCs w:val="24"/>
          <w:lang w:val="en-GB"/>
        </w:rPr>
      </w:pPr>
      <w:r w:rsidRPr="0001699F">
        <w:rPr>
          <w:sz w:val="24"/>
          <w:szCs w:val="24"/>
          <w:lang w:val="en-GB"/>
        </w:rPr>
        <w:t>2.5</w:t>
      </w:r>
      <w:r w:rsidRPr="0001699F">
        <w:rPr>
          <w:sz w:val="24"/>
          <w:szCs w:val="24"/>
          <w:lang w:val="en-GB"/>
        </w:rPr>
        <w:tab/>
      </w:r>
      <w:r w:rsidR="008F1D50" w:rsidRPr="0001699F">
        <w:rPr>
          <w:sz w:val="24"/>
          <w:szCs w:val="24"/>
          <w:lang w:val="en-GB"/>
        </w:rPr>
        <w:t xml:space="preserve">Not to amend the Registration without the Council's prior written approval, other than to </w:t>
      </w:r>
      <w:proofErr w:type="gramStart"/>
      <w:r w:rsidR="009F56B3" w:rsidRPr="0001699F">
        <w:rPr>
          <w:sz w:val="24"/>
          <w:szCs w:val="24"/>
          <w:lang w:val="en-GB"/>
        </w:rPr>
        <w:t xml:space="preserve">Register  </w:t>
      </w:r>
      <w:r w:rsidR="008F1D50" w:rsidRPr="0001699F">
        <w:rPr>
          <w:sz w:val="24"/>
          <w:szCs w:val="24"/>
          <w:lang w:val="en-GB"/>
        </w:rPr>
        <w:t>Allocations</w:t>
      </w:r>
      <w:proofErr w:type="gramEnd"/>
      <w:r w:rsidR="008F1D50" w:rsidRPr="0001699F">
        <w:rPr>
          <w:sz w:val="24"/>
          <w:szCs w:val="24"/>
          <w:lang w:val="en-GB"/>
        </w:rPr>
        <w:t xml:space="preserve"> or where necessary to comply with this Deed.</w:t>
      </w:r>
    </w:p>
    <w:bookmarkEnd w:id="17"/>
    <w:p w14:paraId="773EB776" w14:textId="3242FD71" w:rsidR="008F1D50" w:rsidRPr="0001699F" w:rsidRDefault="008F1D50" w:rsidP="0032042B">
      <w:pPr>
        <w:pStyle w:val="ListParagraph"/>
        <w:spacing w:line="360" w:lineRule="auto"/>
        <w:ind w:left="1134" w:hanging="708"/>
        <w:rPr>
          <w:sz w:val="24"/>
          <w:szCs w:val="24"/>
          <w:lang w:val="en-GB"/>
        </w:rPr>
      </w:pPr>
    </w:p>
    <w:p w14:paraId="3C11116B" w14:textId="7896AC89" w:rsidR="008F1D50" w:rsidRPr="0001699F" w:rsidRDefault="008F1D50" w:rsidP="0032042B">
      <w:pPr>
        <w:pStyle w:val="ListParagraph"/>
        <w:spacing w:line="360" w:lineRule="auto"/>
        <w:ind w:left="1134" w:hanging="708"/>
        <w:rPr>
          <w:b/>
          <w:bCs/>
          <w:sz w:val="24"/>
          <w:szCs w:val="24"/>
          <w:lang w:val="en-GB"/>
        </w:rPr>
      </w:pPr>
      <w:bookmarkStart w:id="18" w:name="_Ref164628790"/>
      <w:bookmarkStart w:id="19" w:name="_Toc170652613"/>
      <w:r w:rsidRPr="0001699F">
        <w:rPr>
          <w:b/>
          <w:bCs/>
          <w:sz w:val="24"/>
          <w:szCs w:val="24"/>
          <w:lang w:val="en-GB"/>
        </w:rPr>
        <w:t>Habitat Management and Monitoring Plan</w:t>
      </w:r>
      <w:bookmarkEnd w:id="18"/>
      <w:bookmarkEnd w:id="19"/>
    </w:p>
    <w:p w14:paraId="526F1424" w14:textId="62E015D2" w:rsidR="00E0190B" w:rsidRPr="0001699F" w:rsidRDefault="00E0190B" w:rsidP="0032042B">
      <w:pPr>
        <w:pStyle w:val="ListParagraph"/>
        <w:numPr>
          <w:ilvl w:val="0"/>
          <w:numId w:val="28"/>
        </w:numPr>
        <w:spacing w:line="360" w:lineRule="auto"/>
        <w:ind w:left="1134" w:hanging="708"/>
        <w:rPr>
          <w:sz w:val="24"/>
          <w:szCs w:val="24"/>
          <w:lang w:val="en-GB"/>
        </w:rPr>
      </w:pPr>
      <w:bookmarkStart w:id="20" w:name="_Ref164434148"/>
      <w:r w:rsidRPr="0001699F">
        <w:rPr>
          <w:sz w:val="24"/>
          <w:szCs w:val="24"/>
          <w:lang w:val="en-GB"/>
        </w:rPr>
        <w:t>The Owner covenants with the Council:</w:t>
      </w:r>
    </w:p>
    <w:p w14:paraId="75D610E8" w14:textId="62E95069" w:rsidR="008F1D50" w:rsidRPr="0001699F" w:rsidRDefault="00E0190B" w:rsidP="0032042B">
      <w:pPr>
        <w:spacing w:line="360" w:lineRule="auto"/>
        <w:ind w:left="1134" w:hanging="708"/>
        <w:rPr>
          <w:sz w:val="24"/>
          <w:szCs w:val="24"/>
          <w:lang w:val="en-GB"/>
        </w:rPr>
      </w:pPr>
      <w:r w:rsidRPr="0001699F">
        <w:rPr>
          <w:sz w:val="24"/>
          <w:szCs w:val="24"/>
          <w:lang w:val="en-GB"/>
        </w:rPr>
        <w:t>3.1</w:t>
      </w:r>
      <w:r w:rsidRPr="0001699F">
        <w:rPr>
          <w:sz w:val="24"/>
          <w:szCs w:val="24"/>
          <w:lang w:val="en-GB"/>
        </w:rPr>
        <w:tab/>
      </w:r>
      <w:r w:rsidR="008F1D50" w:rsidRPr="0001699F">
        <w:rPr>
          <w:sz w:val="24"/>
          <w:szCs w:val="24"/>
          <w:lang w:val="en-GB"/>
        </w:rPr>
        <w:t>To notify the Council of any requested amendment to the Habitat Management and Monitoring Plan, such notice to include:</w:t>
      </w:r>
      <w:bookmarkEnd w:id="20"/>
    </w:p>
    <w:p w14:paraId="305388B9" w14:textId="4E24622C" w:rsidR="008F1D50" w:rsidRPr="0001699F" w:rsidRDefault="008F1D50" w:rsidP="00D360B8">
      <w:pPr>
        <w:pStyle w:val="ListParagraph"/>
        <w:numPr>
          <w:ilvl w:val="3"/>
          <w:numId w:val="28"/>
        </w:numPr>
        <w:spacing w:line="360" w:lineRule="auto"/>
        <w:ind w:left="1843" w:hanging="708"/>
        <w:rPr>
          <w:sz w:val="24"/>
          <w:szCs w:val="24"/>
          <w:lang w:val="en-GB"/>
        </w:rPr>
      </w:pPr>
      <w:r w:rsidRPr="0001699F">
        <w:rPr>
          <w:sz w:val="24"/>
          <w:szCs w:val="24"/>
          <w:lang w:val="en-GB"/>
        </w:rPr>
        <w:t xml:space="preserve">the proposed amended Habitat Management and Monitoring </w:t>
      </w:r>
      <w:proofErr w:type="gramStart"/>
      <w:r w:rsidRPr="0001699F">
        <w:rPr>
          <w:sz w:val="24"/>
          <w:szCs w:val="24"/>
          <w:lang w:val="en-GB"/>
        </w:rPr>
        <w:t>Plan;</w:t>
      </w:r>
      <w:proofErr w:type="gramEnd"/>
    </w:p>
    <w:p w14:paraId="0FB0DF2D" w14:textId="77777777" w:rsidR="008F1D50" w:rsidRPr="0001699F" w:rsidRDefault="008F1D50" w:rsidP="00D360B8">
      <w:pPr>
        <w:pStyle w:val="ListParagraph"/>
        <w:numPr>
          <w:ilvl w:val="3"/>
          <w:numId w:val="28"/>
        </w:numPr>
        <w:spacing w:line="360" w:lineRule="auto"/>
        <w:ind w:left="1843" w:hanging="708"/>
        <w:rPr>
          <w:sz w:val="24"/>
          <w:szCs w:val="24"/>
          <w:lang w:val="en-GB"/>
        </w:rPr>
      </w:pPr>
      <w:r w:rsidRPr="0001699F">
        <w:rPr>
          <w:sz w:val="24"/>
          <w:szCs w:val="24"/>
          <w:lang w:val="en-GB"/>
        </w:rPr>
        <w:t>a statement of reasons for such amendment; and</w:t>
      </w:r>
    </w:p>
    <w:p w14:paraId="18C2F768" w14:textId="14586FEA" w:rsidR="008F1D50" w:rsidRPr="0001699F" w:rsidRDefault="008F1D50" w:rsidP="00D360B8">
      <w:pPr>
        <w:pStyle w:val="ListParagraph"/>
        <w:numPr>
          <w:ilvl w:val="3"/>
          <w:numId w:val="28"/>
        </w:numPr>
        <w:spacing w:line="360" w:lineRule="auto"/>
        <w:ind w:left="1843" w:hanging="708"/>
        <w:rPr>
          <w:sz w:val="24"/>
          <w:szCs w:val="24"/>
          <w:lang w:val="en-GB"/>
        </w:rPr>
      </w:pPr>
      <w:r w:rsidRPr="0001699F">
        <w:rPr>
          <w:sz w:val="24"/>
          <w:szCs w:val="24"/>
          <w:lang w:val="en-GB"/>
        </w:rPr>
        <w:t xml:space="preserve">confirmation (with reasons) that the amendment would not prejudice: the use or management of the Biodiversity Gain </w:t>
      </w:r>
      <w:r w:rsidR="00CD0D54" w:rsidRPr="0001699F">
        <w:rPr>
          <w:sz w:val="24"/>
          <w:szCs w:val="24"/>
          <w:lang w:val="en-GB"/>
        </w:rPr>
        <w:t>Site</w:t>
      </w:r>
      <w:r w:rsidRPr="0001699F">
        <w:rPr>
          <w:sz w:val="24"/>
          <w:szCs w:val="24"/>
          <w:lang w:val="en-GB"/>
        </w:rPr>
        <w:t xml:space="preserve"> in a manner </w:t>
      </w:r>
      <w:r w:rsidR="00ED7A6D" w:rsidRPr="0001699F">
        <w:rPr>
          <w:sz w:val="24"/>
          <w:szCs w:val="24"/>
          <w:lang w:val="en-GB"/>
        </w:rPr>
        <w:t>in</w:t>
      </w:r>
      <w:r w:rsidRPr="0001699F">
        <w:rPr>
          <w:sz w:val="24"/>
          <w:szCs w:val="24"/>
          <w:lang w:val="en-GB"/>
        </w:rPr>
        <w:t>consistent with its function to deliver Biodiversity Net Gain; and</w:t>
      </w:r>
      <w:r w:rsidR="009910A2" w:rsidRPr="0001699F">
        <w:rPr>
          <w:sz w:val="24"/>
          <w:szCs w:val="24"/>
          <w:lang w:val="en-GB"/>
        </w:rPr>
        <w:t xml:space="preserve"> </w:t>
      </w:r>
      <w:r w:rsidRPr="0001699F">
        <w:rPr>
          <w:sz w:val="24"/>
          <w:szCs w:val="24"/>
          <w:lang w:val="en-GB"/>
        </w:rPr>
        <w:t xml:space="preserve">the continued functioning of the Biodiversity Gain </w:t>
      </w:r>
      <w:r w:rsidR="00CD0D54" w:rsidRPr="0001699F">
        <w:rPr>
          <w:sz w:val="24"/>
          <w:szCs w:val="24"/>
          <w:lang w:val="en-GB"/>
        </w:rPr>
        <w:t>Site</w:t>
      </w:r>
      <w:r w:rsidRPr="0001699F">
        <w:rPr>
          <w:sz w:val="24"/>
          <w:szCs w:val="24"/>
          <w:lang w:val="en-GB"/>
        </w:rPr>
        <w:t xml:space="preserve"> for Biodiversity Net Gain or any existing Allocation.</w:t>
      </w:r>
    </w:p>
    <w:p w14:paraId="0A9A223B" w14:textId="7044DCFB" w:rsidR="008F1D50" w:rsidRPr="0001699F" w:rsidRDefault="00E0190B" w:rsidP="0032042B">
      <w:pPr>
        <w:spacing w:line="360" w:lineRule="auto"/>
        <w:ind w:left="1134" w:hanging="708"/>
        <w:rPr>
          <w:sz w:val="24"/>
          <w:szCs w:val="24"/>
          <w:lang w:val="en-GB"/>
        </w:rPr>
      </w:pPr>
      <w:r w:rsidRPr="0001699F">
        <w:rPr>
          <w:sz w:val="24"/>
          <w:szCs w:val="24"/>
          <w:lang w:val="en-GB"/>
        </w:rPr>
        <w:t>3.2</w:t>
      </w:r>
      <w:r w:rsidRPr="0001699F">
        <w:rPr>
          <w:sz w:val="24"/>
          <w:szCs w:val="24"/>
          <w:lang w:val="en-GB"/>
        </w:rPr>
        <w:tab/>
      </w:r>
      <w:r w:rsidR="008F1D50" w:rsidRPr="0001699F">
        <w:rPr>
          <w:sz w:val="24"/>
          <w:szCs w:val="24"/>
          <w:lang w:val="en-GB"/>
        </w:rPr>
        <w:t xml:space="preserve">Where the Council agrees (or the Expert determines) that an amended Habitat Management and Monitoring Plan is </w:t>
      </w:r>
      <w:proofErr w:type="gramStart"/>
      <w:r w:rsidR="008F1D50" w:rsidRPr="0001699F">
        <w:rPr>
          <w:sz w:val="24"/>
          <w:szCs w:val="24"/>
          <w:lang w:val="en-GB"/>
        </w:rPr>
        <w:t>approved</w:t>
      </w:r>
      <w:r w:rsidR="00F60671" w:rsidRPr="0001699F">
        <w:rPr>
          <w:sz w:val="24"/>
          <w:szCs w:val="24"/>
          <w:lang w:val="en-GB"/>
        </w:rPr>
        <w:t>,</w:t>
      </w:r>
      <w:r w:rsidR="008F1D50" w:rsidRPr="0001699F">
        <w:rPr>
          <w:sz w:val="24"/>
          <w:szCs w:val="24"/>
          <w:lang w:val="en-GB"/>
        </w:rPr>
        <w:t xml:space="preserve">  to</w:t>
      </w:r>
      <w:proofErr w:type="gramEnd"/>
      <w:r w:rsidR="008F1D50" w:rsidRPr="0001699F">
        <w:rPr>
          <w:sz w:val="24"/>
          <w:szCs w:val="24"/>
          <w:lang w:val="en-GB"/>
        </w:rPr>
        <w:t xml:space="preserve">: </w:t>
      </w:r>
    </w:p>
    <w:p w14:paraId="561FF5EB" w14:textId="7AC0000E" w:rsidR="008F1D50" w:rsidRPr="0001699F" w:rsidRDefault="00E0190B" w:rsidP="00D360B8">
      <w:pPr>
        <w:spacing w:line="360" w:lineRule="auto"/>
        <w:ind w:left="1843" w:hanging="708"/>
        <w:rPr>
          <w:sz w:val="24"/>
          <w:szCs w:val="24"/>
          <w:lang w:val="en-GB"/>
        </w:rPr>
      </w:pPr>
      <w:r w:rsidRPr="0001699F">
        <w:rPr>
          <w:sz w:val="24"/>
          <w:szCs w:val="24"/>
          <w:lang w:val="en-GB"/>
        </w:rPr>
        <w:t xml:space="preserve">a. </w:t>
      </w:r>
      <w:r w:rsidR="00D360B8">
        <w:rPr>
          <w:sz w:val="24"/>
          <w:szCs w:val="24"/>
          <w:lang w:val="en-GB"/>
        </w:rPr>
        <w:tab/>
      </w:r>
      <w:proofErr w:type="gramStart"/>
      <w:r w:rsidR="00D43884" w:rsidRPr="0001699F">
        <w:rPr>
          <w:sz w:val="24"/>
          <w:szCs w:val="24"/>
          <w:lang w:val="en-GB"/>
        </w:rPr>
        <w:t>appl</w:t>
      </w:r>
      <w:r w:rsidR="00F60671" w:rsidRPr="0001699F">
        <w:rPr>
          <w:sz w:val="24"/>
          <w:szCs w:val="24"/>
          <w:lang w:val="en-GB"/>
        </w:rPr>
        <w:t>y</w:t>
      </w:r>
      <w:proofErr w:type="gramEnd"/>
      <w:r w:rsidR="008F1D50" w:rsidRPr="0001699F">
        <w:rPr>
          <w:sz w:val="24"/>
          <w:szCs w:val="24"/>
          <w:lang w:val="en-GB"/>
        </w:rPr>
        <w:t xml:space="preserve"> to amend the Registration as soon as reasonably practicable where necessary to reflect the BNG Capacity or Remaining BNG Capacity under the amended or replacement Habitat Management and Monitoring Plan; and</w:t>
      </w:r>
    </w:p>
    <w:p w14:paraId="232A12F6" w14:textId="32CF1F5C" w:rsidR="008F1D50" w:rsidRPr="0001699F" w:rsidRDefault="00E0190B" w:rsidP="00D360B8">
      <w:pPr>
        <w:spacing w:line="360" w:lineRule="auto"/>
        <w:ind w:left="1843" w:hanging="708"/>
        <w:rPr>
          <w:sz w:val="24"/>
          <w:szCs w:val="24"/>
          <w:lang w:val="en-GB"/>
        </w:rPr>
      </w:pPr>
      <w:r w:rsidRPr="0001699F">
        <w:rPr>
          <w:sz w:val="24"/>
          <w:szCs w:val="24"/>
          <w:lang w:val="en-GB"/>
        </w:rPr>
        <w:t xml:space="preserve">b. </w:t>
      </w:r>
      <w:r w:rsidR="00D360B8">
        <w:rPr>
          <w:sz w:val="24"/>
          <w:szCs w:val="24"/>
          <w:lang w:val="en-GB"/>
        </w:rPr>
        <w:tab/>
      </w:r>
      <w:r w:rsidR="008F1D50" w:rsidRPr="0001699F">
        <w:rPr>
          <w:sz w:val="24"/>
          <w:szCs w:val="24"/>
          <w:lang w:val="en-GB"/>
        </w:rPr>
        <w:t xml:space="preserve">keep the Council informed of the progress of the application and take all reasonable steps to conclude it (including correcting and re-submitting it where necessary). </w:t>
      </w:r>
    </w:p>
    <w:p w14:paraId="08ADF56D" w14:textId="77777777" w:rsidR="008F1D50" w:rsidRPr="0001699F" w:rsidRDefault="008F1D50" w:rsidP="0032042B">
      <w:pPr>
        <w:pStyle w:val="ListParagraph"/>
        <w:spacing w:line="360" w:lineRule="auto"/>
        <w:ind w:left="1134" w:hanging="708"/>
        <w:rPr>
          <w:b/>
          <w:bCs/>
          <w:sz w:val="24"/>
          <w:szCs w:val="24"/>
          <w:lang w:val="en-GB"/>
        </w:rPr>
      </w:pPr>
      <w:bookmarkStart w:id="21" w:name="_Ref164623384"/>
      <w:bookmarkStart w:id="22" w:name="_Toc170652617"/>
      <w:r w:rsidRPr="0001699F">
        <w:rPr>
          <w:b/>
          <w:bCs/>
          <w:sz w:val="24"/>
          <w:szCs w:val="24"/>
          <w:lang w:val="en-GB"/>
        </w:rPr>
        <w:t>Recalculation of BNG Capacity</w:t>
      </w:r>
      <w:bookmarkEnd w:id="21"/>
      <w:bookmarkEnd w:id="22"/>
    </w:p>
    <w:p w14:paraId="1892A3D3" w14:textId="77777777" w:rsidR="00E0190B" w:rsidRPr="0001699F" w:rsidRDefault="00E0190B" w:rsidP="0032042B">
      <w:pPr>
        <w:pStyle w:val="ListParagraph"/>
        <w:numPr>
          <w:ilvl w:val="0"/>
          <w:numId w:val="28"/>
        </w:numPr>
        <w:spacing w:line="360" w:lineRule="auto"/>
        <w:ind w:left="1134" w:hanging="708"/>
        <w:rPr>
          <w:sz w:val="24"/>
          <w:szCs w:val="24"/>
          <w:lang w:val="en-GB"/>
        </w:rPr>
      </w:pPr>
      <w:r w:rsidRPr="0001699F">
        <w:rPr>
          <w:sz w:val="24"/>
          <w:szCs w:val="24"/>
          <w:lang w:val="en-GB"/>
        </w:rPr>
        <w:t>The Owner covenants with the Council:</w:t>
      </w:r>
    </w:p>
    <w:p w14:paraId="14ACFBFD" w14:textId="579936DF" w:rsidR="008F1D50" w:rsidRPr="0001699F" w:rsidRDefault="00E0190B" w:rsidP="0032042B">
      <w:pPr>
        <w:spacing w:line="360" w:lineRule="auto"/>
        <w:ind w:left="1134" w:hanging="708"/>
        <w:rPr>
          <w:sz w:val="24"/>
          <w:szCs w:val="24"/>
          <w:lang w:val="en-GB"/>
        </w:rPr>
      </w:pPr>
      <w:r w:rsidRPr="0001699F">
        <w:rPr>
          <w:sz w:val="24"/>
          <w:szCs w:val="24"/>
          <w:lang w:val="en-GB"/>
        </w:rPr>
        <w:t>4.1</w:t>
      </w:r>
      <w:r w:rsidRPr="0001699F">
        <w:rPr>
          <w:sz w:val="24"/>
          <w:szCs w:val="24"/>
          <w:lang w:val="en-GB"/>
        </w:rPr>
        <w:tab/>
      </w:r>
      <w:r w:rsidR="00331710" w:rsidRPr="0001699F">
        <w:rPr>
          <w:sz w:val="24"/>
          <w:szCs w:val="24"/>
          <w:lang w:val="en-GB"/>
        </w:rPr>
        <w:t>W</w:t>
      </w:r>
      <w:r w:rsidR="008F1D50" w:rsidRPr="0001699F">
        <w:rPr>
          <w:sz w:val="24"/>
          <w:szCs w:val="24"/>
          <w:lang w:val="en-GB"/>
        </w:rPr>
        <w:t>here a Variation Event occurs and there is un-Allocated BNG Capacity</w:t>
      </w:r>
      <w:r w:rsidRPr="0001699F">
        <w:rPr>
          <w:sz w:val="24"/>
          <w:szCs w:val="24"/>
          <w:lang w:val="en-GB"/>
        </w:rPr>
        <w:t xml:space="preserve"> on a Phase</w:t>
      </w:r>
      <w:r w:rsidR="008F1D50" w:rsidRPr="0001699F">
        <w:rPr>
          <w:sz w:val="24"/>
          <w:szCs w:val="24"/>
          <w:lang w:val="en-GB"/>
        </w:rPr>
        <w:t>:</w:t>
      </w:r>
    </w:p>
    <w:p w14:paraId="4B4BE4E3" w14:textId="5691F685" w:rsidR="008F1D50" w:rsidRPr="0001699F" w:rsidRDefault="008F1D50" w:rsidP="00D360B8">
      <w:pPr>
        <w:pStyle w:val="ListParagraph"/>
        <w:numPr>
          <w:ilvl w:val="3"/>
          <w:numId w:val="28"/>
        </w:numPr>
        <w:spacing w:line="360" w:lineRule="auto"/>
        <w:ind w:left="1843" w:hanging="708"/>
        <w:rPr>
          <w:sz w:val="24"/>
          <w:szCs w:val="24"/>
          <w:lang w:val="en-GB"/>
        </w:rPr>
      </w:pPr>
      <w:bookmarkStart w:id="23" w:name="_Ref164613868"/>
      <w:r w:rsidRPr="0001699F">
        <w:rPr>
          <w:sz w:val="24"/>
          <w:szCs w:val="24"/>
          <w:lang w:val="en-GB"/>
        </w:rPr>
        <w:lastRenderedPageBreak/>
        <w:t xml:space="preserve">not </w:t>
      </w:r>
      <w:r w:rsidR="00F60671" w:rsidRPr="0001699F">
        <w:rPr>
          <w:sz w:val="24"/>
          <w:szCs w:val="24"/>
          <w:lang w:val="en-GB"/>
        </w:rPr>
        <w:t xml:space="preserve">to </w:t>
      </w:r>
      <w:r w:rsidRPr="0001699F">
        <w:rPr>
          <w:sz w:val="24"/>
          <w:szCs w:val="24"/>
          <w:lang w:val="en-GB"/>
        </w:rPr>
        <w:t>further Allocate any Remaining BNG Capacity</w:t>
      </w:r>
      <w:r w:rsidR="004E3B3D" w:rsidRPr="0001699F">
        <w:rPr>
          <w:sz w:val="24"/>
          <w:szCs w:val="24"/>
          <w:lang w:val="en-GB"/>
        </w:rPr>
        <w:t xml:space="preserve"> on a Phase</w:t>
      </w:r>
      <w:r w:rsidRPr="0001699F">
        <w:rPr>
          <w:sz w:val="24"/>
          <w:szCs w:val="24"/>
          <w:lang w:val="en-GB"/>
        </w:rPr>
        <w:t xml:space="preserve"> until the Remaining BNG Capacity</w:t>
      </w:r>
      <w:r w:rsidR="004E3B3D" w:rsidRPr="0001699F">
        <w:rPr>
          <w:sz w:val="24"/>
          <w:szCs w:val="24"/>
          <w:lang w:val="en-GB"/>
        </w:rPr>
        <w:t xml:space="preserve"> on a Phase</w:t>
      </w:r>
      <w:r w:rsidRPr="0001699F">
        <w:rPr>
          <w:sz w:val="24"/>
          <w:szCs w:val="24"/>
          <w:lang w:val="en-GB"/>
        </w:rPr>
        <w:t xml:space="preserve"> is agreed under sub-paragraph</w:t>
      </w:r>
      <w:r w:rsidR="001105CC" w:rsidRPr="0001699F">
        <w:rPr>
          <w:sz w:val="24"/>
          <w:szCs w:val="24"/>
          <w:lang w:val="en-GB"/>
        </w:rPr>
        <w:t xml:space="preserve"> </w:t>
      </w:r>
      <w:r w:rsidR="00E0190B" w:rsidRPr="0001699F">
        <w:rPr>
          <w:sz w:val="24"/>
          <w:szCs w:val="24"/>
          <w:lang w:val="en-GB"/>
        </w:rPr>
        <w:t>4.1</w:t>
      </w:r>
      <w:r w:rsidRPr="0001699F">
        <w:rPr>
          <w:sz w:val="24"/>
          <w:szCs w:val="24"/>
          <w:lang w:val="en-GB"/>
        </w:rPr>
        <w:fldChar w:fldCharType="begin"/>
      </w:r>
      <w:r w:rsidRPr="0001699F">
        <w:rPr>
          <w:sz w:val="24"/>
          <w:szCs w:val="24"/>
          <w:lang w:val="en-GB"/>
        </w:rPr>
        <w:instrText xml:space="preserve"> REF _Ref164618529 \r \h </w:instrText>
      </w:r>
      <w:r w:rsidR="0001699F" w:rsidRPr="0001699F">
        <w:rPr>
          <w:sz w:val="24"/>
          <w:szCs w:val="24"/>
          <w:lang w:val="en-GB"/>
        </w:rPr>
        <w:instrText xml:space="preserve"> \* MERGEFORMAT </w:instrText>
      </w:r>
      <w:r w:rsidRPr="0001699F">
        <w:rPr>
          <w:sz w:val="24"/>
          <w:szCs w:val="24"/>
          <w:lang w:val="en-GB"/>
        </w:rPr>
      </w:r>
      <w:r w:rsidRPr="0001699F">
        <w:rPr>
          <w:sz w:val="24"/>
          <w:szCs w:val="24"/>
          <w:lang w:val="en-GB"/>
        </w:rPr>
        <w:fldChar w:fldCharType="separate"/>
      </w:r>
      <w:r w:rsidR="00DE029A">
        <w:rPr>
          <w:sz w:val="24"/>
          <w:szCs w:val="24"/>
          <w:lang w:val="en-GB"/>
        </w:rPr>
        <w:t>b</w:t>
      </w:r>
      <w:r w:rsidRPr="0001699F">
        <w:rPr>
          <w:sz w:val="24"/>
          <w:szCs w:val="24"/>
        </w:rPr>
        <w:fldChar w:fldCharType="end"/>
      </w:r>
      <w:r w:rsidRPr="0001699F">
        <w:rPr>
          <w:sz w:val="24"/>
          <w:szCs w:val="24"/>
          <w:lang w:val="en-GB"/>
        </w:rPr>
        <w:t xml:space="preserve"> of this Schedule (or determined by the Expert</w:t>
      </w:r>
      <w:r w:rsidR="006B04A2" w:rsidRPr="0001699F">
        <w:rPr>
          <w:sz w:val="24"/>
          <w:szCs w:val="24"/>
          <w:lang w:val="en-GB"/>
        </w:rPr>
        <w:t xml:space="preserve"> under</w:t>
      </w:r>
      <w:r w:rsidR="00342035" w:rsidRPr="0001699F">
        <w:rPr>
          <w:sz w:val="24"/>
          <w:szCs w:val="24"/>
          <w:lang w:val="en-GB"/>
        </w:rPr>
        <w:t xml:space="preserve"> Clause </w:t>
      </w:r>
      <w:r w:rsidR="00E773E7">
        <w:rPr>
          <w:sz w:val="24"/>
          <w:szCs w:val="24"/>
          <w:lang w:val="en-GB"/>
        </w:rPr>
        <w:t>8</w:t>
      </w:r>
      <w:r w:rsidRPr="0001699F">
        <w:rPr>
          <w:sz w:val="24"/>
          <w:szCs w:val="24"/>
          <w:lang w:val="en-GB"/>
        </w:rPr>
        <w:t>);</w:t>
      </w:r>
    </w:p>
    <w:p w14:paraId="3998B959" w14:textId="10ABDD90" w:rsidR="008F1D50" w:rsidRPr="0001699F" w:rsidRDefault="00F60671" w:rsidP="00D360B8">
      <w:pPr>
        <w:pStyle w:val="ListParagraph"/>
        <w:numPr>
          <w:ilvl w:val="3"/>
          <w:numId w:val="28"/>
        </w:numPr>
        <w:spacing w:line="360" w:lineRule="auto"/>
        <w:ind w:left="1843" w:hanging="708"/>
        <w:rPr>
          <w:sz w:val="24"/>
          <w:szCs w:val="24"/>
          <w:lang w:val="en-GB"/>
        </w:rPr>
      </w:pPr>
      <w:bookmarkStart w:id="24" w:name="_Ref164618529"/>
      <w:r w:rsidRPr="0001699F">
        <w:rPr>
          <w:sz w:val="24"/>
          <w:szCs w:val="24"/>
          <w:lang w:val="en-GB"/>
        </w:rPr>
        <w:t xml:space="preserve">to </w:t>
      </w:r>
      <w:r w:rsidR="008F1D50" w:rsidRPr="0001699F">
        <w:rPr>
          <w:sz w:val="24"/>
          <w:szCs w:val="24"/>
          <w:lang w:val="en-GB"/>
        </w:rPr>
        <w:t>notify the Council of its calculation of the Remaining BNG Capacity</w:t>
      </w:r>
      <w:r w:rsidR="004E3B3D" w:rsidRPr="0001699F">
        <w:rPr>
          <w:sz w:val="24"/>
          <w:szCs w:val="24"/>
          <w:lang w:val="en-GB"/>
        </w:rPr>
        <w:t xml:space="preserve"> on a Phase</w:t>
      </w:r>
      <w:r w:rsidR="008F1D50" w:rsidRPr="0001699F">
        <w:rPr>
          <w:sz w:val="24"/>
          <w:szCs w:val="24"/>
          <w:lang w:val="en-GB"/>
        </w:rPr>
        <w:t xml:space="preserve"> </w:t>
      </w:r>
      <w:proofErr w:type="gramStart"/>
      <w:r w:rsidR="008F1D50" w:rsidRPr="0001699F">
        <w:rPr>
          <w:sz w:val="24"/>
          <w:szCs w:val="24"/>
          <w:lang w:val="en-GB"/>
        </w:rPr>
        <w:t>taking into account</w:t>
      </w:r>
      <w:proofErr w:type="gramEnd"/>
      <w:r w:rsidR="008F1D50" w:rsidRPr="0001699F">
        <w:rPr>
          <w:sz w:val="24"/>
          <w:szCs w:val="24"/>
          <w:lang w:val="en-GB"/>
        </w:rPr>
        <w:t xml:space="preserve"> the Variation Event and submit it to the Council for </w:t>
      </w:r>
      <w:proofErr w:type="gramStart"/>
      <w:r w:rsidR="008F1D50" w:rsidRPr="0001699F">
        <w:rPr>
          <w:sz w:val="24"/>
          <w:szCs w:val="24"/>
          <w:lang w:val="en-GB"/>
        </w:rPr>
        <w:t>approval;</w:t>
      </w:r>
      <w:bookmarkEnd w:id="24"/>
      <w:proofErr w:type="gramEnd"/>
    </w:p>
    <w:p w14:paraId="330B5FDA" w14:textId="7AB0B737" w:rsidR="008F1D50" w:rsidRPr="0001699F" w:rsidRDefault="00A33633" w:rsidP="00D360B8">
      <w:pPr>
        <w:pStyle w:val="ListParagraph"/>
        <w:numPr>
          <w:ilvl w:val="3"/>
          <w:numId w:val="28"/>
        </w:numPr>
        <w:spacing w:line="360" w:lineRule="auto"/>
        <w:ind w:left="1843" w:hanging="708"/>
        <w:rPr>
          <w:sz w:val="24"/>
          <w:szCs w:val="24"/>
          <w:lang w:val="en-GB"/>
        </w:rPr>
      </w:pPr>
      <w:bookmarkStart w:id="25" w:name="_Ref164614771"/>
      <w:r w:rsidRPr="0001699F">
        <w:rPr>
          <w:sz w:val="24"/>
          <w:szCs w:val="24"/>
          <w:lang w:val="en-GB"/>
        </w:rPr>
        <w:t xml:space="preserve">that </w:t>
      </w:r>
      <w:r w:rsidR="008F1D50" w:rsidRPr="0001699F">
        <w:rPr>
          <w:sz w:val="24"/>
          <w:szCs w:val="24"/>
          <w:lang w:val="en-GB"/>
        </w:rPr>
        <w:t>in the event of dispute over the calculation of the Remaining BNG Capacity</w:t>
      </w:r>
      <w:r w:rsidR="004E3B3D" w:rsidRPr="0001699F">
        <w:rPr>
          <w:sz w:val="24"/>
          <w:szCs w:val="24"/>
          <w:lang w:val="en-GB"/>
        </w:rPr>
        <w:t xml:space="preserve"> on a Phase</w:t>
      </w:r>
      <w:r w:rsidR="008F1D50" w:rsidRPr="0001699F">
        <w:rPr>
          <w:sz w:val="24"/>
          <w:szCs w:val="24"/>
          <w:lang w:val="en-GB"/>
        </w:rPr>
        <w:t xml:space="preserve"> under sub-paragraph</w:t>
      </w:r>
      <w:r w:rsidR="00E0190B" w:rsidRPr="0001699F">
        <w:rPr>
          <w:sz w:val="24"/>
          <w:szCs w:val="24"/>
          <w:lang w:val="en-GB"/>
        </w:rPr>
        <w:t xml:space="preserve"> 4.1</w:t>
      </w:r>
      <w:r w:rsidR="008F1D50" w:rsidRPr="0001699F">
        <w:rPr>
          <w:sz w:val="24"/>
          <w:szCs w:val="24"/>
          <w:lang w:val="en-GB"/>
        </w:rPr>
        <w:fldChar w:fldCharType="begin"/>
      </w:r>
      <w:r w:rsidR="008F1D50" w:rsidRPr="0001699F">
        <w:rPr>
          <w:sz w:val="24"/>
          <w:szCs w:val="24"/>
          <w:lang w:val="en-GB"/>
        </w:rPr>
        <w:instrText xml:space="preserve"> REF _Ref164618529 \r \h </w:instrText>
      </w:r>
      <w:r w:rsidR="0001699F" w:rsidRPr="0001699F">
        <w:rPr>
          <w:sz w:val="24"/>
          <w:szCs w:val="24"/>
          <w:lang w:val="en-GB"/>
        </w:rPr>
        <w:instrText xml:space="preserve"> \* MERGEFORMAT </w:instrText>
      </w:r>
      <w:r w:rsidR="008F1D50" w:rsidRPr="0001699F">
        <w:rPr>
          <w:sz w:val="24"/>
          <w:szCs w:val="24"/>
          <w:lang w:val="en-GB"/>
        </w:rPr>
      </w:r>
      <w:r w:rsidR="008F1D50" w:rsidRPr="0001699F">
        <w:rPr>
          <w:sz w:val="24"/>
          <w:szCs w:val="24"/>
          <w:lang w:val="en-GB"/>
        </w:rPr>
        <w:fldChar w:fldCharType="separate"/>
      </w:r>
      <w:r w:rsidR="00DE029A">
        <w:rPr>
          <w:sz w:val="24"/>
          <w:szCs w:val="24"/>
          <w:lang w:val="en-GB"/>
        </w:rPr>
        <w:t>b</w:t>
      </w:r>
      <w:r w:rsidR="008F1D50" w:rsidRPr="0001699F">
        <w:rPr>
          <w:sz w:val="24"/>
          <w:szCs w:val="24"/>
        </w:rPr>
        <w:fldChar w:fldCharType="end"/>
      </w:r>
      <w:r w:rsidR="008F1D50" w:rsidRPr="0001699F">
        <w:rPr>
          <w:sz w:val="24"/>
          <w:szCs w:val="24"/>
          <w:lang w:val="en-GB"/>
        </w:rPr>
        <w:t xml:space="preserve"> of this Schedule, either </w:t>
      </w:r>
      <w:r w:rsidRPr="0001699F">
        <w:rPr>
          <w:sz w:val="24"/>
          <w:szCs w:val="24"/>
          <w:lang w:val="en-GB"/>
        </w:rPr>
        <w:t>p</w:t>
      </w:r>
      <w:r w:rsidR="008F1D50" w:rsidRPr="0001699F">
        <w:rPr>
          <w:sz w:val="24"/>
          <w:szCs w:val="24"/>
          <w:lang w:val="en-GB"/>
        </w:rPr>
        <w:t>arty may refer the matter to an Expert for determination;</w:t>
      </w:r>
    </w:p>
    <w:p w14:paraId="566903D6" w14:textId="6DC5F2A6" w:rsidR="008F1D50" w:rsidRPr="0001699F" w:rsidRDefault="008F1D50" w:rsidP="00D360B8">
      <w:pPr>
        <w:pStyle w:val="ListParagraph"/>
        <w:numPr>
          <w:ilvl w:val="3"/>
          <w:numId w:val="28"/>
        </w:numPr>
        <w:spacing w:line="360" w:lineRule="auto"/>
        <w:ind w:left="1843" w:hanging="708"/>
        <w:rPr>
          <w:sz w:val="24"/>
          <w:szCs w:val="24"/>
          <w:lang w:val="en-GB"/>
        </w:rPr>
      </w:pPr>
      <w:r w:rsidRPr="0001699F">
        <w:rPr>
          <w:sz w:val="24"/>
          <w:szCs w:val="24"/>
          <w:lang w:val="en-GB"/>
        </w:rPr>
        <w:t xml:space="preserve">upon receipt of written approval from the Council for the calculation submitted under sub-paragraph </w:t>
      </w:r>
      <w:r w:rsidR="00E0190B" w:rsidRPr="0001699F">
        <w:rPr>
          <w:sz w:val="24"/>
          <w:szCs w:val="24"/>
          <w:lang w:val="en-GB"/>
        </w:rPr>
        <w:t>4.1</w:t>
      </w:r>
      <w:r w:rsidRPr="0001699F">
        <w:rPr>
          <w:sz w:val="24"/>
          <w:szCs w:val="24"/>
          <w:lang w:val="en-GB"/>
        </w:rPr>
        <w:fldChar w:fldCharType="begin"/>
      </w:r>
      <w:r w:rsidRPr="0001699F">
        <w:rPr>
          <w:sz w:val="24"/>
          <w:szCs w:val="24"/>
          <w:lang w:val="en-GB"/>
        </w:rPr>
        <w:instrText xml:space="preserve"> REF _Ref164618529 \r \h </w:instrText>
      </w:r>
      <w:r w:rsidR="0001699F" w:rsidRPr="0001699F">
        <w:rPr>
          <w:sz w:val="24"/>
          <w:szCs w:val="24"/>
          <w:lang w:val="en-GB"/>
        </w:rPr>
        <w:instrText xml:space="preserve"> \* MERGEFORMAT </w:instrText>
      </w:r>
      <w:r w:rsidRPr="0001699F">
        <w:rPr>
          <w:sz w:val="24"/>
          <w:szCs w:val="24"/>
          <w:lang w:val="en-GB"/>
        </w:rPr>
      </w:r>
      <w:r w:rsidRPr="0001699F">
        <w:rPr>
          <w:sz w:val="24"/>
          <w:szCs w:val="24"/>
          <w:lang w:val="en-GB"/>
        </w:rPr>
        <w:fldChar w:fldCharType="separate"/>
      </w:r>
      <w:r w:rsidR="00DE029A">
        <w:rPr>
          <w:sz w:val="24"/>
          <w:szCs w:val="24"/>
          <w:lang w:val="en-GB"/>
        </w:rPr>
        <w:t>b</w:t>
      </w:r>
      <w:r w:rsidRPr="0001699F">
        <w:rPr>
          <w:sz w:val="24"/>
          <w:szCs w:val="24"/>
        </w:rPr>
        <w:fldChar w:fldCharType="end"/>
      </w:r>
      <w:r w:rsidRPr="0001699F">
        <w:rPr>
          <w:sz w:val="24"/>
          <w:szCs w:val="24"/>
          <w:lang w:val="en-GB"/>
        </w:rPr>
        <w:t xml:space="preserve"> of this Schedule or by the Expert's </w:t>
      </w:r>
      <w:r w:rsidR="00B3682F" w:rsidRPr="0001699F">
        <w:rPr>
          <w:sz w:val="24"/>
          <w:szCs w:val="24"/>
          <w:lang w:val="en-GB"/>
        </w:rPr>
        <w:t>determination</w:t>
      </w:r>
      <w:r w:rsidR="001105CC" w:rsidRPr="0001699F">
        <w:rPr>
          <w:sz w:val="24"/>
          <w:szCs w:val="24"/>
          <w:lang w:val="en-GB"/>
        </w:rPr>
        <w:t xml:space="preserve"> it is</w:t>
      </w:r>
      <w:r w:rsidR="00B3682F" w:rsidRPr="0001699F">
        <w:rPr>
          <w:sz w:val="24"/>
          <w:szCs w:val="24"/>
          <w:lang w:val="en-GB"/>
        </w:rPr>
        <w:t xml:space="preserve"> </w:t>
      </w:r>
      <w:r w:rsidRPr="0001699F">
        <w:rPr>
          <w:sz w:val="24"/>
          <w:szCs w:val="24"/>
          <w:lang w:val="en-GB"/>
        </w:rPr>
        <w:t>accept</w:t>
      </w:r>
      <w:r w:rsidR="001105CC" w:rsidRPr="0001699F">
        <w:rPr>
          <w:sz w:val="24"/>
          <w:szCs w:val="24"/>
          <w:lang w:val="en-GB"/>
        </w:rPr>
        <w:t>ed</w:t>
      </w:r>
      <w:r w:rsidRPr="0001699F">
        <w:rPr>
          <w:sz w:val="24"/>
          <w:szCs w:val="24"/>
          <w:lang w:val="en-GB"/>
        </w:rPr>
        <w:t xml:space="preserve"> thereafter that the Remaining BNG Capacity</w:t>
      </w:r>
      <w:r w:rsidR="004E3B3D" w:rsidRPr="0001699F">
        <w:rPr>
          <w:sz w:val="24"/>
          <w:szCs w:val="24"/>
          <w:lang w:val="en-GB"/>
        </w:rPr>
        <w:t xml:space="preserve"> on a Phase</w:t>
      </w:r>
      <w:r w:rsidRPr="0001699F">
        <w:rPr>
          <w:sz w:val="24"/>
          <w:szCs w:val="24"/>
          <w:lang w:val="en-GB"/>
        </w:rPr>
        <w:t xml:space="preserve"> shall be deemed to be the amounts agreed and</w:t>
      </w:r>
      <w:r w:rsidR="001105CC" w:rsidRPr="0001699F">
        <w:rPr>
          <w:sz w:val="24"/>
          <w:szCs w:val="24"/>
          <w:lang w:val="en-GB"/>
        </w:rPr>
        <w:t xml:space="preserve"> the Owner shall</w:t>
      </w:r>
      <w:r w:rsidRPr="0001699F">
        <w:rPr>
          <w:sz w:val="24"/>
          <w:szCs w:val="24"/>
          <w:lang w:val="en-GB"/>
        </w:rPr>
        <w:t>:</w:t>
      </w:r>
    </w:p>
    <w:p w14:paraId="15C51A30" w14:textId="19DC5A90" w:rsidR="008F1D50" w:rsidRPr="0032042B" w:rsidRDefault="008F1D50" w:rsidP="00D360B8">
      <w:pPr>
        <w:pStyle w:val="ListParagraph"/>
        <w:numPr>
          <w:ilvl w:val="0"/>
          <w:numId w:val="69"/>
        </w:numPr>
        <w:spacing w:line="360" w:lineRule="auto"/>
        <w:ind w:left="2552"/>
        <w:rPr>
          <w:sz w:val="24"/>
          <w:szCs w:val="24"/>
          <w:lang w:val="en-GB"/>
        </w:rPr>
      </w:pPr>
      <w:r w:rsidRPr="0032042B">
        <w:rPr>
          <w:sz w:val="24"/>
          <w:szCs w:val="24"/>
          <w:lang w:val="en-GB"/>
        </w:rPr>
        <w:t xml:space="preserve">Allocate only </w:t>
      </w:r>
      <w:r w:rsidR="00663F8D" w:rsidRPr="0032042B">
        <w:rPr>
          <w:sz w:val="24"/>
          <w:szCs w:val="24"/>
          <w:lang w:val="en-GB"/>
        </w:rPr>
        <w:t xml:space="preserve">up </w:t>
      </w:r>
      <w:r w:rsidRPr="0032042B">
        <w:rPr>
          <w:sz w:val="24"/>
          <w:szCs w:val="24"/>
          <w:lang w:val="en-GB"/>
        </w:rPr>
        <w:t>to the Remaining BNG Capacity</w:t>
      </w:r>
      <w:r w:rsidR="004E3B3D" w:rsidRPr="0032042B">
        <w:rPr>
          <w:sz w:val="24"/>
          <w:szCs w:val="24"/>
          <w:lang w:val="en-GB"/>
        </w:rPr>
        <w:t xml:space="preserve"> on a Phase</w:t>
      </w:r>
      <w:r w:rsidRPr="0032042B">
        <w:rPr>
          <w:sz w:val="24"/>
          <w:szCs w:val="24"/>
          <w:lang w:val="en-GB"/>
        </w:rPr>
        <w:t xml:space="preserve"> on this revised basis; and</w:t>
      </w:r>
    </w:p>
    <w:p w14:paraId="458A5710" w14:textId="6DAA4B05" w:rsidR="008F1D50" w:rsidRPr="0032042B" w:rsidRDefault="008F1D50" w:rsidP="00D360B8">
      <w:pPr>
        <w:pStyle w:val="ListParagraph"/>
        <w:numPr>
          <w:ilvl w:val="0"/>
          <w:numId w:val="69"/>
        </w:numPr>
        <w:spacing w:line="360" w:lineRule="auto"/>
        <w:ind w:left="2552"/>
        <w:rPr>
          <w:sz w:val="24"/>
          <w:szCs w:val="24"/>
          <w:lang w:val="en-GB"/>
        </w:rPr>
      </w:pPr>
      <w:r w:rsidRPr="0032042B">
        <w:rPr>
          <w:sz w:val="24"/>
          <w:szCs w:val="24"/>
          <w:lang w:val="en-GB"/>
        </w:rPr>
        <w:t xml:space="preserve">ensure the Biodiversity Gain Site Register in respect of the Biodiversity Gain </w:t>
      </w:r>
      <w:r w:rsidR="00BF77D8" w:rsidRPr="0032042B">
        <w:rPr>
          <w:sz w:val="24"/>
          <w:szCs w:val="24"/>
          <w:lang w:val="en-GB"/>
        </w:rPr>
        <w:t xml:space="preserve">Site </w:t>
      </w:r>
      <w:r w:rsidRPr="0032042B">
        <w:rPr>
          <w:sz w:val="24"/>
          <w:szCs w:val="24"/>
          <w:lang w:val="en-GB"/>
        </w:rPr>
        <w:t xml:space="preserve">  reflects the revised Remaining BNG Capacity as soon as reasonably practicable.</w:t>
      </w:r>
    </w:p>
    <w:p w14:paraId="5BB0B6CC" w14:textId="77777777" w:rsidR="00FA43D0" w:rsidRPr="0001699F" w:rsidRDefault="00FA43D0" w:rsidP="0032042B">
      <w:pPr>
        <w:spacing w:line="360" w:lineRule="auto"/>
        <w:ind w:left="1134" w:hanging="708"/>
        <w:rPr>
          <w:sz w:val="24"/>
          <w:szCs w:val="24"/>
          <w:lang w:val="en-GB"/>
        </w:rPr>
      </w:pPr>
    </w:p>
    <w:p w14:paraId="7400DD5D" w14:textId="77777777" w:rsidR="00FA43D0" w:rsidRPr="0001699F" w:rsidRDefault="00FA43D0" w:rsidP="0032042B">
      <w:pPr>
        <w:spacing w:line="360" w:lineRule="auto"/>
        <w:ind w:left="1134" w:hanging="708"/>
        <w:rPr>
          <w:sz w:val="24"/>
          <w:szCs w:val="24"/>
          <w:lang w:val="en-GB"/>
        </w:rPr>
      </w:pPr>
    </w:p>
    <w:p w14:paraId="7573EC88" w14:textId="77777777" w:rsidR="00FA43D0" w:rsidRPr="0001699F" w:rsidRDefault="00FA43D0" w:rsidP="0032042B">
      <w:pPr>
        <w:spacing w:line="360" w:lineRule="auto"/>
        <w:ind w:left="1134" w:hanging="708"/>
        <w:rPr>
          <w:sz w:val="24"/>
          <w:szCs w:val="24"/>
          <w:lang w:val="en-GB"/>
        </w:rPr>
      </w:pPr>
    </w:p>
    <w:p w14:paraId="30526696" w14:textId="77777777" w:rsidR="00FA43D0" w:rsidRPr="0001699F" w:rsidRDefault="00FA43D0" w:rsidP="00FA43D0">
      <w:pPr>
        <w:spacing w:line="360" w:lineRule="auto"/>
        <w:rPr>
          <w:sz w:val="24"/>
          <w:szCs w:val="24"/>
          <w:lang w:val="en-GB"/>
        </w:rPr>
      </w:pPr>
    </w:p>
    <w:bookmarkEnd w:id="23"/>
    <w:bookmarkEnd w:id="25"/>
    <w:p w14:paraId="158A34B5" w14:textId="50FD8466" w:rsidR="009F36FD" w:rsidRPr="0001699F" w:rsidRDefault="009F36FD" w:rsidP="00200048">
      <w:pPr>
        <w:spacing w:line="360" w:lineRule="auto"/>
        <w:rPr>
          <w:sz w:val="24"/>
          <w:szCs w:val="24"/>
        </w:rPr>
      </w:pPr>
      <w:r w:rsidRPr="0001699F">
        <w:rPr>
          <w:sz w:val="24"/>
          <w:szCs w:val="24"/>
        </w:rPr>
        <w:br w:type="page"/>
      </w:r>
    </w:p>
    <w:p w14:paraId="09F59E73" w14:textId="698643BD" w:rsidR="009F36FD" w:rsidRPr="0001699F" w:rsidRDefault="00850056" w:rsidP="00200048">
      <w:pPr>
        <w:pStyle w:val="ListParagraph"/>
        <w:tabs>
          <w:tab w:val="left" w:pos="960"/>
          <w:tab w:val="left" w:pos="962"/>
        </w:tabs>
        <w:spacing w:line="360" w:lineRule="auto"/>
        <w:ind w:right="115" w:firstLine="0"/>
        <w:rPr>
          <w:b/>
          <w:bCs/>
          <w:sz w:val="24"/>
          <w:szCs w:val="24"/>
        </w:rPr>
      </w:pPr>
      <w:r w:rsidRPr="0001699F">
        <w:rPr>
          <w:sz w:val="24"/>
          <w:szCs w:val="24"/>
        </w:rPr>
        <w:lastRenderedPageBreak/>
        <w:tab/>
      </w:r>
      <w:r w:rsidRPr="0001699F">
        <w:rPr>
          <w:sz w:val="24"/>
          <w:szCs w:val="24"/>
        </w:rPr>
        <w:tab/>
      </w:r>
      <w:r w:rsidRPr="0001699F">
        <w:rPr>
          <w:sz w:val="24"/>
          <w:szCs w:val="24"/>
        </w:rPr>
        <w:tab/>
      </w:r>
      <w:r w:rsidRPr="0001699F">
        <w:rPr>
          <w:sz w:val="24"/>
          <w:szCs w:val="24"/>
        </w:rPr>
        <w:tab/>
      </w:r>
      <w:r w:rsidRPr="0001699F">
        <w:rPr>
          <w:sz w:val="24"/>
          <w:szCs w:val="24"/>
        </w:rPr>
        <w:tab/>
      </w:r>
      <w:r w:rsidR="009F36FD" w:rsidRPr="0001699F">
        <w:rPr>
          <w:b/>
          <w:bCs/>
          <w:sz w:val="24"/>
          <w:szCs w:val="24"/>
        </w:rPr>
        <w:t>Schedule 4</w:t>
      </w:r>
    </w:p>
    <w:p w14:paraId="0E11E60D" w14:textId="6527B0E8" w:rsidR="009F36FD" w:rsidRPr="0001699F" w:rsidRDefault="009F36FD" w:rsidP="00200048">
      <w:pPr>
        <w:pStyle w:val="ListParagraph"/>
        <w:tabs>
          <w:tab w:val="left" w:pos="960"/>
          <w:tab w:val="left" w:pos="962"/>
        </w:tabs>
        <w:spacing w:line="360" w:lineRule="auto"/>
        <w:ind w:left="3122" w:right="115" w:firstLine="478"/>
        <w:rPr>
          <w:b/>
          <w:bCs/>
          <w:sz w:val="24"/>
          <w:szCs w:val="24"/>
        </w:rPr>
      </w:pPr>
      <w:r w:rsidRPr="0001699F">
        <w:rPr>
          <w:b/>
          <w:bCs/>
          <w:sz w:val="24"/>
          <w:szCs w:val="24"/>
        </w:rPr>
        <w:t xml:space="preserve">Covenants by </w:t>
      </w:r>
      <w:r w:rsidRPr="0001699F">
        <w:rPr>
          <w:b/>
          <w:sz w:val="24"/>
          <w:szCs w:val="24"/>
        </w:rPr>
        <w:t xml:space="preserve">the </w:t>
      </w:r>
      <w:r w:rsidRPr="0001699F">
        <w:rPr>
          <w:b/>
          <w:bCs/>
          <w:sz w:val="24"/>
          <w:szCs w:val="24"/>
        </w:rPr>
        <w:t>Council</w:t>
      </w:r>
    </w:p>
    <w:p w14:paraId="06B6851E" w14:textId="77777777" w:rsidR="0027141B" w:rsidRPr="0001699F" w:rsidRDefault="0027141B" w:rsidP="00200048">
      <w:pPr>
        <w:pStyle w:val="ListParagraph"/>
        <w:spacing w:line="360" w:lineRule="auto"/>
        <w:rPr>
          <w:sz w:val="24"/>
          <w:szCs w:val="24"/>
        </w:rPr>
      </w:pPr>
    </w:p>
    <w:p w14:paraId="21A2A2C2" w14:textId="698EF664" w:rsidR="0027141B" w:rsidRPr="0001699F" w:rsidRDefault="0027141B" w:rsidP="0032042B">
      <w:pPr>
        <w:tabs>
          <w:tab w:val="left" w:pos="1134"/>
        </w:tabs>
        <w:spacing w:line="360" w:lineRule="auto"/>
        <w:ind w:left="1134" w:right="115" w:hanging="708"/>
        <w:rPr>
          <w:sz w:val="24"/>
          <w:szCs w:val="24"/>
        </w:rPr>
      </w:pPr>
      <w:r w:rsidRPr="0001699F">
        <w:rPr>
          <w:sz w:val="24"/>
          <w:szCs w:val="24"/>
        </w:rPr>
        <w:t>The Council</w:t>
      </w:r>
      <w:r w:rsidR="00C221DC" w:rsidRPr="0001699F">
        <w:rPr>
          <w:sz w:val="24"/>
          <w:szCs w:val="24"/>
        </w:rPr>
        <w:t xml:space="preserve"> </w:t>
      </w:r>
      <w:r w:rsidR="001105CC" w:rsidRPr="0001699F">
        <w:rPr>
          <w:sz w:val="24"/>
          <w:szCs w:val="24"/>
        </w:rPr>
        <w:t xml:space="preserve">covenants </w:t>
      </w:r>
      <w:r w:rsidR="00C221DC" w:rsidRPr="0001699F">
        <w:rPr>
          <w:sz w:val="24"/>
          <w:szCs w:val="24"/>
        </w:rPr>
        <w:t>with the Owner</w:t>
      </w:r>
      <w:r w:rsidR="00311008" w:rsidRPr="0001699F">
        <w:rPr>
          <w:sz w:val="24"/>
          <w:szCs w:val="24"/>
        </w:rPr>
        <w:t>:</w:t>
      </w:r>
    </w:p>
    <w:p w14:paraId="676E7ED8" w14:textId="77777777" w:rsidR="0027141B" w:rsidRPr="0001699F" w:rsidRDefault="0027141B" w:rsidP="0032042B">
      <w:pPr>
        <w:tabs>
          <w:tab w:val="left" w:pos="1134"/>
        </w:tabs>
        <w:spacing w:line="360" w:lineRule="auto"/>
        <w:ind w:left="1134" w:right="115" w:hanging="708"/>
        <w:rPr>
          <w:sz w:val="24"/>
          <w:szCs w:val="24"/>
        </w:rPr>
      </w:pPr>
    </w:p>
    <w:p w14:paraId="5614F98F" w14:textId="5F6F3623" w:rsidR="0027141B" w:rsidRPr="0001699F" w:rsidRDefault="00E773E7" w:rsidP="0032042B">
      <w:pPr>
        <w:pStyle w:val="ListParagraph"/>
        <w:numPr>
          <w:ilvl w:val="0"/>
          <w:numId w:val="14"/>
        </w:numPr>
        <w:tabs>
          <w:tab w:val="left" w:pos="1134"/>
        </w:tabs>
        <w:spacing w:line="360" w:lineRule="auto"/>
        <w:ind w:left="1134" w:right="115" w:hanging="708"/>
        <w:rPr>
          <w:sz w:val="24"/>
          <w:szCs w:val="24"/>
        </w:rPr>
      </w:pPr>
      <w:r>
        <w:rPr>
          <w:sz w:val="24"/>
          <w:szCs w:val="24"/>
        </w:rPr>
        <w:t>N</w:t>
      </w:r>
      <w:r w:rsidR="0027141B" w:rsidRPr="0001699F">
        <w:rPr>
          <w:sz w:val="24"/>
          <w:szCs w:val="24"/>
        </w:rPr>
        <w:t xml:space="preserve">ot </w:t>
      </w:r>
      <w:r w:rsidR="00C9492E" w:rsidRPr="0001699F">
        <w:rPr>
          <w:sz w:val="24"/>
          <w:szCs w:val="24"/>
        </w:rPr>
        <w:t xml:space="preserve">to </w:t>
      </w:r>
      <w:r w:rsidR="0027141B" w:rsidRPr="0001699F">
        <w:rPr>
          <w:sz w:val="24"/>
          <w:szCs w:val="24"/>
        </w:rPr>
        <w:t>use the BNG Monitoring Fee for anything other than the evaluation, monitoring, measuring of, overseeing and compliance with the HMMP</w:t>
      </w:r>
      <w:r w:rsidR="006C7D15" w:rsidRPr="0001699F">
        <w:rPr>
          <w:sz w:val="24"/>
          <w:szCs w:val="24"/>
        </w:rPr>
        <w:t xml:space="preserve"> and other obligations in this Deed</w:t>
      </w:r>
      <w:r w:rsidR="0027141B" w:rsidRPr="0001699F">
        <w:rPr>
          <w:sz w:val="24"/>
          <w:szCs w:val="24"/>
        </w:rPr>
        <w:t>.</w:t>
      </w:r>
    </w:p>
    <w:p w14:paraId="21985B69" w14:textId="69ABC57D" w:rsidR="001105CC" w:rsidRPr="0001699F" w:rsidRDefault="001105CC" w:rsidP="0032042B">
      <w:pPr>
        <w:pStyle w:val="ListParagraph"/>
        <w:numPr>
          <w:ilvl w:val="0"/>
          <w:numId w:val="14"/>
        </w:numPr>
        <w:tabs>
          <w:tab w:val="left" w:pos="1134"/>
        </w:tabs>
        <w:spacing w:line="360" w:lineRule="auto"/>
        <w:ind w:left="1134" w:right="115" w:hanging="708"/>
        <w:rPr>
          <w:sz w:val="24"/>
          <w:szCs w:val="24"/>
        </w:rPr>
      </w:pPr>
      <w:r w:rsidRPr="0001699F">
        <w:rPr>
          <w:sz w:val="24"/>
          <w:szCs w:val="24"/>
        </w:rPr>
        <w:t xml:space="preserve">Where notice is served on the Council pursuant to paragraph 2 of Schedule 5 the Council shall confirm its written consent to the Transfer or reasons for refusing to give its consent to the Transfer within 20 Working Days </w:t>
      </w:r>
    </w:p>
    <w:p w14:paraId="41040692" w14:textId="77777777" w:rsidR="003F483C" w:rsidRPr="0001699F" w:rsidRDefault="003F483C" w:rsidP="0032042B">
      <w:pPr>
        <w:pStyle w:val="ListParagraph"/>
        <w:tabs>
          <w:tab w:val="left" w:pos="1134"/>
        </w:tabs>
        <w:spacing w:line="360" w:lineRule="auto"/>
        <w:ind w:left="1134" w:right="115" w:hanging="708"/>
        <w:rPr>
          <w:sz w:val="24"/>
          <w:szCs w:val="24"/>
        </w:rPr>
      </w:pPr>
    </w:p>
    <w:p w14:paraId="200FF52A" w14:textId="3B8691A7" w:rsidR="003F483C" w:rsidRPr="0001699F" w:rsidRDefault="003F483C" w:rsidP="0032042B">
      <w:pPr>
        <w:pStyle w:val="ListParagraph"/>
        <w:tabs>
          <w:tab w:val="left" w:pos="1134"/>
        </w:tabs>
        <w:spacing w:line="360" w:lineRule="auto"/>
        <w:ind w:left="1134" w:right="115" w:hanging="708"/>
        <w:rPr>
          <w:sz w:val="24"/>
          <w:szCs w:val="24"/>
        </w:rPr>
      </w:pPr>
      <w:r w:rsidRPr="0001699F">
        <w:rPr>
          <w:sz w:val="24"/>
          <w:szCs w:val="24"/>
        </w:rPr>
        <w:t xml:space="preserve">The Council </w:t>
      </w:r>
      <w:r w:rsidR="000D3CA7" w:rsidRPr="0001699F">
        <w:rPr>
          <w:sz w:val="24"/>
          <w:szCs w:val="24"/>
        </w:rPr>
        <w:t xml:space="preserve">further </w:t>
      </w:r>
      <w:r w:rsidRPr="0001699F">
        <w:rPr>
          <w:sz w:val="24"/>
          <w:szCs w:val="24"/>
        </w:rPr>
        <w:t>hereby acknowledges and agrees with the Owner that:</w:t>
      </w:r>
    </w:p>
    <w:p w14:paraId="055DA837" w14:textId="77777777" w:rsidR="00342AF6" w:rsidRPr="0001699F" w:rsidRDefault="00342AF6" w:rsidP="0032042B">
      <w:pPr>
        <w:pStyle w:val="ListParagraph"/>
        <w:tabs>
          <w:tab w:val="left" w:pos="1134"/>
        </w:tabs>
        <w:spacing w:line="360" w:lineRule="auto"/>
        <w:ind w:left="1134" w:right="115" w:hanging="708"/>
        <w:rPr>
          <w:sz w:val="24"/>
          <w:szCs w:val="24"/>
        </w:rPr>
      </w:pPr>
    </w:p>
    <w:p w14:paraId="5EE8AB71" w14:textId="74E09C33" w:rsidR="00342AF6" w:rsidRPr="0001699F" w:rsidRDefault="000D3CA7" w:rsidP="0032042B">
      <w:pPr>
        <w:pStyle w:val="ListParagraph"/>
        <w:numPr>
          <w:ilvl w:val="0"/>
          <w:numId w:val="14"/>
        </w:numPr>
        <w:tabs>
          <w:tab w:val="left" w:pos="1134"/>
        </w:tabs>
        <w:spacing w:line="360" w:lineRule="auto"/>
        <w:ind w:left="1134" w:right="115" w:hanging="708"/>
        <w:rPr>
          <w:sz w:val="24"/>
          <w:szCs w:val="24"/>
        </w:rPr>
      </w:pPr>
      <w:r w:rsidRPr="0001699F">
        <w:rPr>
          <w:sz w:val="24"/>
          <w:szCs w:val="24"/>
        </w:rPr>
        <w:t>T</w:t>
      </w:r>
      <w:r w:rsidR="00342AF6" w:rsidRPr="0001699F">
        <w:rPr>
          <w:sz w:val="24"/>
          <w:szCs w:val="24"/>
        </w:rPr>
        <w:t xml:space="preserve">he management of the Biodiversity </w:t>
      </w:r>
      <w:r w:rsidRPr="0001699F">
        <w:rPr>
          <w:sz w:val="24"/>
          <w:szCs w:val="24"/>
        </w:rPr>
        <w:t xml:space="preserve">Gain </w:t>
      </w:r>
      <w:r w:rsidR="004628AF" w:rsidRPr="0001699F">
        <w:rPr>
          <w:sz w:val="24"/>
          <w:szCs w:val="24"/>
        </w:rPr>
        <w:t>Site in full complian</w:t>
      </w:r>
      <w:r w:rsidR="009F56B3" w:rsidRPr="0001699F">
        <w:rPr>
          <w:sz w:val="24"/>
          <w:szCs w:val="24"/>
        </w:rPr>
        <w:t>c</w:t>
      </w:r>
      <w:r w:rsidR="004628AF" w:rsidRPr="0001699F">
        <w:rPr>
          <w:sz w:val="24"/>
          <w:szCs w:val="24"/>
        </w:rPr>
        <w:t>e with</w:t>
      </w:r>
      <w:r w:rsidR="00342AF6" w:rsidRPr="0001699F">
        <w:rPr>
          <w:sz w:val="24"/>
          <w:szCs w:val="24"/>
        </w:rPr>
        <w:t xml:space="preserve"> the HMMP</w:t>
      </w:r>
      <w:r w:rsidR="009F56B3" w:rsidRPr="0001699F">
        <w:rPr>
          <w:sz w:val="24"/>
          <w:szCs w:val="24"/>
        </w:rPr>
        <w:t xml:space="preserve"> a</w:t>
      </w:r>
      <w:r w:rsidR="00EA4A7F" w:rsidRPr="0001699F">
        <w:rPr>
          <w:sz w:val="24"/>
          <w:szCs w:val="24"/>
        </w:rPr>
        <w:t xml:space="preserve">nd terms </w:t>
      </w:r>
      <w:r w:rsidR="00826A70" w:rsidRPr="0001699F">
        <w:rPr>
          <w:sz w:val="24"/>
          <w:szCs w:val="24"/>
        </w:rPr>
        <w:t>hereof would</w:t>
      </w:r>
      <w:r w:rsidR="00342AF6" w:rsidRPr="0001699F">
        <w:rPr>
          <w:sz w:val="24"/>
          <w:szCs w:val="24"/>
        </w:rPr>
        <w:t xml:space="preserve"> generate </w:t>
      </w:r>
      <w:r w:rsidR="000050D3" w:rsidRPr="0001699F">
        <w:rPr>
          <w:sz w:val="24"/>
          <w:szCs w:val="24"/>
        </w:rPr>
        <w:t>the number of Biodiversity Units per Phase as set out in</w:t>
      </w:r>
      <w:r w:rsidR="007003B5" w:rsidRPr="0001699F">
        <w:rPr>
          <w:sz w:val="24"/>
          <w:szCs w:val="24"/>
        </w:rPr>
        <w:t xml:space="preserve"> the Definition relating to such Phase</w:t>
      </w:r>
    </w:p>
    <w:p w14:paraId="320DB0C4" w14:textId="77777777" w:rsidR="00342AF6" w:rsidRPr="0001699F" w:rsidRDefault="00342AF6" w:rsidP="0032042B">
      <w:pPr>
        <w:pStyle w:val="ListParagraph"/>
        <w:tabs>
          <w:tab w:val="left" w:pos="1134"/>
        </w:tabs>
        <w:spacing w:line="360" w:lineRule="auto"/>
        <w:ind w:left="1134" w:right="115" w:hanging="708"/>
        <w:rPr>
          <w:sz w:val="24"/>
          <w:szCs w:val="24"/>
        </w:rPr>
      </w:pPr>
    </w:p>
    <w:p w14:paraId="6F4B0B44" w14:textId="487CC17E" w:rsidR="000050D3" w:rsidRPr="0001699F" w:rsidRDefault="000D3CA7" w:rsidP="0032042B">
      <w:pPr>
        <w:pStyle w:val="ListParagraph"/>
        <w:numPr>
          <w:ilvl w:val="0"/>
          <w:numId w:val="14"/>
        </w:numPr>
        <w:tabs>
          <w:tab w:val="left" w:pos="1134"/>
        </w:tabs>
        <w:spacing w:line="360" w:lineRule="auto"/>
        <w:ind w:left="1134" w:right="115" w:hanging="708"/>
        <w:rPr>
          <w:sz w:val="24"/>
          <w:szCs w:val="24"/>
        </w:rPr>
      </w:pPr>
      <w:r w:rsidRPr="0001699F">
        <w:rPr>
          <w:sz w:val="24"/>
          <w:szCs w:val="24"/>
        </w:rPr>
        <w:t>T</w:t>
      </w:r>
      <w:r w:rsidR="00342AF6" w:rsidRPr="0001699F">
        <w:rPr>
          <w:sz w:val="24"/>
          <w:szCs w:val="24"/>
        </w:rPr>
        <w:t xml:space="preserve">he </w:t>
      </w:r>
      <w:r w:rsidR="000050D3" w:rsidRPr="0001699F">
        <w:rPr>
          <w:sz w:val="24"/>
          <w:szCs w:val="24"/>
        </w:rPr>
        <w:t xml:space="preserve">service of </w:t>
      </w:r>
      <w:r w:rsidR="00F804A0" w:rsidRPr="0001699F">
        <w:rPr>
          <w:sz w:val="24"/>
          <w:szCs w:val="24"/>
        </w:rPr>
        <w:t xml:space="preserve">an </w:t>
      </w:r>
      <w:r w:rsidR="002331F8" w:rsidRPr="0001699F">
        <w:rPr>
          <w:sz w:val="24"/>
          <w:szCs w:val="24"/>
        </w:rPr>
        <w:t xml:space="preserve">Allocation Notice </w:t>
      </w:r>
      <w:r w:rsidR="00342AF6" w:rsidRPr="0001699F">
        <w:rPr>
          <w:sz w:val="24"/>
          <w:szCs w:val="24"/>
        </w:rPr>
        <w:t xml:space="preserve">shall be sufficient evidence that the relevant </w:t>
      </w:r>
      <w:r w:rsidR="000050D3" w:rsidRPr="0001699F">
        <w:rPr>
          <w:sz w:val="24"/>
          <w:szCs w:val="24"/>
        </w:rPr>
        <w:t>d</w:t>
      </w:r>
      <w:r w:rsidR="00342AF6" w:rsidRPr="0001699F">
        <w:rPr>
          <w:sz w:val="24"/>
          <w:szCs w:val="24"/>
        </w:rPr>
        <w:t xml:space="preserve">evelopment has acquired the number of Biodiversity </w:t>
      </w:r>
      <w:r w:rsidR="00E27F77" w:rsidRPr="0001699F">
        <w:rPr>
          <w:sz w:val="24"/>
          <w:szCs w:val="24"/>
        </w:rPr>
        <w:t>Ga</w:t>
      </w:r>
      <w:r w:rsidR="00E773E7">
        <w:rPr>
          <w:sz w:val="24"/>
          <w:szCs w:val="24"/>
        </w:rPr>
        <w:t>i</w:t>
      </w:r>
      <w:r w:rsidR="00E27F77" w:rsidRPr="0001699F">
        <w:rPr>
          <w:sz w:val="24"/>
          <w:szCs w:val="24"/>
        </w:rPr>
        <w:t xml:space="preserve">n </w:t>
      </w:r>
      <w:r w:rsidR="00342AF6" w:rsidRPr="0001699F">
        <w:rPr>
          <w:sz w:val="24"/>
          <w:szCs w:val="24"/>
        </w:rPr>
        <w:t xml:space="preserve">Units stated </w:t>
      </w:r>
      <w:r w:rsidR="000050D3" w:rsidRPr="0001699F">
        <w:rPr>
          <w:sz w:val="24"/>
          <w:szCs w:val="24"/>
        </w:rPr>
        <w:t>therein</w:t>
      </w:r>
      <w:r w:rsidR="00342AF6" w:rsidRPr="0001699F">
        <w:rPr>
          <w:sz w:val="24"/>
          <w:szCs w:val="24"/>
        </w:rPr>
        <w:t xml:space="preserve"> PROVIDED THAT:</w:t>
      </w:r>
    </w:p>
    <w:p w14:paraId="2CFC1EF9" w14:textId="77777777" w:rsidR="000050D3" w:rsidRPr="0001699F" w:rsidRDefault="000050D3" w:rsidP="0032042B">
      <w:pPr>
        <w:pStyle w:val="ListParagraph"/>
        <w:tabs>
          <w:tab w:val="left" w:pos="1134"/>
        </w:tabs>
        <w:ind w:left="1134" w:hanging="708"/>
        <w:rPr>
          <w:sz w:val="24"/>
          <w:szCs w:val="24"/>
        </w:rPr>
      </w:pPr>
    </w:p>
    <w:p w14:paraId="63594357" w14:textId="673F78E5" w:rsidR="000050D3" w:rsidRPr="0001699F" w:rsidRDefault="00342AF6" w:rsidP="00D360B8">
      <w:pPr>
        <w:pStyle w:val="ListParagraph"/>
        <w:numPr>
          <w:ilvl w:val="1"/>
          <w:numId w:val="14"/>
        </w:numPr>
        <w:spacing w:line="360" w:lineRule="auto"/>
        <w:ind w:left="1843" w:right="115" w:hanging="708"/>
        <w:rPr>
          <w:sz w:val="24"/>
          <w:szCs w:val="24"/>
        </w:rPr>
      </w:pPr>
      <w:r w:rsidRPr="0001699F">
        <w:rPr>
          <w:sz w:val="24"/>
          <w:szCs w:val="24"/>
        </w:rPr>
        <w:t>this Deed and/or the relevant P</w:t>
      </w:r>
      <w:r w:rsidR="000050D3" w:rsidRPr="0001699F">
        <w:rPr>
          <w:sz w:val="24"/>
          <w:szCs w:val="24"/>
        </w:rPr>
        <w:t>hase</w:t>
      </w:r>
      <w:r w:rsidRPr="0001699F">
        <w:rPr>
          <w:sz w:val="24"/>
          <w:szCs w:val="24"/>
        </w:rPr>
        <w:t xml:space="preserve"> </w:t>
      </w:r>
      <w:r w:rsidR="000D3CA7" w:rsidRPr="0001699F">
        <w:rPr>
          <w:sz w:val="24"/>
          <w:szCs w:val="24"/>
        </w:rPr>
        <w:t xml:space="preserve">and/or Biodiversity Gain </w:t>
      </w:r>
      <w:r w:rsidR="00FF687B" w:rsidRPr="0001699F">
        <w:rPr>
          <w:sz w:val="24"/>
          <w:szCs w:val="24"/>
        </w:rPr>
        <w:t>Site</w:t>
      </w:r>
      <w:r w:rsidR="000D3CA7" w:rsidRPr="0001699F">
        <w:rPr>
          <w:sz w:val="24"/>
          <w:szCs w:val="24"/>
        </w:rPr>
        <w:t xml:space="preserve"> </w:t>
      </w:r>
      <w:r w:rsidRPr="0001699F">
        <w:rPr>
          <w:sz w:val="24"/>
          <w:szCs w:val="24"/>
        </w:rPr>
        <w:t xml:space="preserve">to which the </w:t>
      </w:r>
      <w:r w:rsidR="00625731" w:rsidRPr="0001699F">
        <w:rPr>
          <w:sz w:val="24"/>
          <w:szCs w:val="24"/>
        </w:rPr>
        <w:t xml:space="preserve">Allocation Notice </w:t>
      </w:r>
      <w:r w:rsidRPr="0001699F">
        <w:rPr>
          <w:sz w:val="24"/>
          <w:szCs w:val="24"/>
        </w:rPr>
        <w:t xml:space="preserve">relates is registered on the Biodiversity Gain Site Register; and </w:t>
      </w:r>
    </w:p>
    <w:p w14:paraId="31D4B820" w14:textId="7C9AB060" w:rsidR="00342AF6" w:rsidRDefault="00342AF6" w:rsidP="00D360B8">
      <w:pPr>
        <w:pStyle w:val="ListParagraph"/>
        <w:numPr>
          <w:ilvl w:val="1"/>
          <w:numId w:val="14"/>
        </w:numPr>
        <w:spacing w:line="360" w:lineRule="auto"/>
        <w:ind w:left="1843" w:right="115" w:hanging="708"/>
        <w:rPr>
          <w:sz w:val="24"/>
          <w:szCs w:val="24"/>
        </w:rPr>
      </w:pPr>
      <w:proofErr w:type="gramStart"/>
      <w:r w:rsidRPr="0001699F">
        <w:rPr>
          <w:sz w:val="24"/>
          <w:szCs w:val="24"/>
        </w:rPr>
        <w:t>the</w:t>
      </w:r>
      <w:proofErr w:type="gramEnd"/>
      <w:r w:rsidRPr="0001699F">
        <w:rPr>
          <w:sz w:val="24"/>
          <w:szCs w:val="24"/>
        </w:rPr>
        <w:t xml:space="preserve"> </w:t>
      </w:r>
      <w:r w:rsidR="000D3CA7" w:rsidRPr="0001699F">
        <w:rPr>
          <w:sz w:val="24"/>
          <w:szCs w:val="24"/>
        </w:rPr>
        <w:t>A</w:t>
      </w:r>
      <w:r w:rsidRPr="0001699F">
        <w:rPr>
          <w:sz w:val="24"/>
          <w:szCs w:val="24"/>
        </w:rPr>
        <w:t>llocation detailed in the</w:t>
      </w:r>
      <w:r w:rsidR="00D05FB6" w:rsidRPr="0001699F">
        <w:rPr>
          <w:sz w:val="24"/>
          <w:szCs w:val="24"/>
        </w:rPr>
        <w:t xml:space="preserve"> Allocation Notice </w:t>
      </w:r>
      <w:r w:rsidRPr="0001699F">
        <w:rPr>
          <w:sz w:val="24"/>
          <w:szCs w:val="24"/>
        </w:rPr>
        <w:t xml:space="preserve">is registered on the Biodiversity Gain Site </w:t>
      </w:r>
      <w:proofErr w:type="gramStart"/>
      <w:r w:rsidRPr="0001699F">
        <w:rPr>
          <w:sz w:val="24"/>
          <w:szCs w:val="24"/>
        </w:rPr>
        <w:t>Register;</w:t>
      </w:r>
      <w:proofErr w:type="gramEnd"/>
    </w:p>
    <w:p w14:paraId="5C2A8E41" w14:textId="77777777" w:rsidR="00D360B8" w:rsidRPr="0001699F" w:rsidRDefault="00D360B8" w:rsidP="00D360B8">
      <w:pPr>
        <w:pStyle w:val="ListParagraph"/>
        <w:spacing w:line="360" w:lineRule="auto"/>
        <w:ind w:left="1843" w:right="115" w:firstLine="0"/>
        <w:rPr>
          <w:sz w:val="24"/>
          <w:szCs w:val="24"/>
        </w:rPr>
      </w:pPr>
    </w:p>
    <w:p w14:paraId="0B3CBE02" w14:textId="0AD0D49B" w:rsidR="00312D0B" w:rsidRDefault="000D3CA7" w:rsidP="0032042B">
      <w:pPr>
        <w:pStyle w:val="ListParagraph"/>
        <w:numPr>
          <w:ilvl w:val="0"/>
          <w:numId w:val="14"/>
        </w:numPr>
        <w:tabs>
          <w:tab w:val="left" w:pos="1134"/>
        </w:tabs>
        <w:spacing w:line="360" w:lineRule="auto"/>
        <w:ind w:left="1134" w:right="115" w:hanging="708"/>
        <w:rPr>
          <w:sz w:val="24"/>
          <w:szCs w:val="24"/>
        </w:rPr>
      </w:pPr>
      <w:proofErr w:type="gramStart"/>
      <w:r w:rsidRPr="0001699F">
        <w:rPr>
          <w:sz w:val="24"/>
          <w:szCs w:val="24"/>
        </w:rPr>
        <w:t>I</w:t>
      </w:r>
      <w:r w:rsidR="00342AF6" w:rsidRPr="0001699F">
        <w:rPr>
          <w:sz w:val="24"/>
          <w:szCs w:val="24"/>
        </w:rPr>
        <w:t>t has</w:t>
      </w:r>
      <w:proofErr w:type="gramEnd"/>
      <w:r w:rsidR="00342AF6" w:rsidRPr="0001699F">
        <w:rPr>
          <w:sz w:val="24"/>
          <w:szCs w:val="24"/>
        </w:rPr>
        <w:t xml:space="preserve"> no reason to </w:t>
      </w:r>
      <w:r w:rsidR="00EC34B1" w:rsidRPr="0001699F">
        <w:rPr>
          <w:sz w:val="24"/>
          <w:szCs w:val="24"/>
        </w:rPr>
        <w:t>b</w:t>
      </w:r>
      <w:r w:rsidR="00342AF6" w:rsidRPr="0001699F">
        <w:rPr>
          <w:sz w:val="24"/>
          <w:szCs w:val="24"/>
        </w:rPr>
        <w:t>elieve that the management of the Biodiversity</w:t>
      </w:r>
      <w:r w:rsidRPr="0001699F">
        <w:rPr>
          <w:sz w:val="24"/>
          <w:szCs w:val="24"/>
        </w:rPr>
        <w:t xml:space="preserve"> Gain</w:t>
      </w:r>
      <w:r w:rsidR="00342AF6" w:rsidRPr="0001699F">
        <w:rPr>
          <w:sz w:val="24"/>
          <w:szCs w:val="24"/>
        </w:rPr>
        <w:t xml:space="preserve"> </w:t>
      </w:r>
      <w:r w:rsidR="00FF687B" w:rsidRPr="0001699F">
        <w:rPr>
          <w:sz w:val="24"/>
          <w:szCs w:val="24"/>
        </w:rPr>
        <w:t>Site</w:t>
      </w:r>
      <w:r w:rsidR="00342AF6" w:rsidRPr="0001699F">
        <w:rPr>
          <w:sz w:val="24"/>
          <w:szCs w:val="24"/>
        </w:rPr>
        <w:t xml:space="preserve"> pursuant to the HMMP would not meet the criteria necessary for the scheme to be registered on the Biodiversity Gain Site Register. </w:t>
      </w:r>
    </w:p>
    <w:p w14:paraId="43F155DE" w14:textId="77777777" w:rsidR="00D360B8" w:rsidRPr="0001699F" w:rsidRDefault="00D360B8" w:rsidP="00D360B8">
      <w:pPr>
        <w:pStyle w:val="ListParagraph"/>
        <w:tabs>
          <w:tab w:val="left" w:pos="1134"/>
        </w:tabs>
        <w:spacing w:line="360" w:lineRule="auto"/>
        <w:ind w:left="1134" w:right="115" w:firstLine="0"/>
        <w:rPr>
          <w:sz w:val="24"/>
          <w:szCs w:val="24"/>
        </w:rPr>
      </w:pPr>
    </w:p>
    <w:p w14:paraId="7F139BBE" w14:textId="7517E460" w:rsidR="00342AF6" w:rsidRPr="0001699F" w:rsidRDefault="00342AF6" w:rsidP="0032042B">
      <w:pPr>
        <w:pStyle w:val="ListParagraph"/>
        <w:numPr>
          <w:ilvl w:val="0"/>
          <w:numId w:val="14"/>
        </w:numPr>
        <w:tabs>
          <w:tab w:val="left" w:pos="1134"/>
        </w:tabs>
        <w:spacing w:line="360" w:lineRule="auto"/>
        <w:ind w:left="1134" w:right="115" w:hanging="708"/>
        <w:rPr>
          <w:sz w:val="24"/>
          <w:szCs w:val="24"/>
        </w:rPr>
      </w:pPr>
      <w:proofErr w:type="gramStart"/>
      <w:r w:rsidRPr="0001699F">
        <w:rPr>
          <w:sz w:val="24"/>
          <w:szCs w:val="24"/>
        </w:rPr>
        <w:t>In the event that</w:t>
      </w:r>
      <w:proofErr w:type="gramEnd"/>
      <w:r w:rsidRPr="0001699F">
        <w:rPr>
          <w:sz w:val="24"/>
          <w:szCs w:val="24"/>
        </w:rPr>
        <w:t xml:space="preserve"> this Deed cannot be registered on the Biodiversity Gain </w:t>
      </w:r>
      <w:r w:rsidR="000050D3" w:rsidRPr="0001699F">
        <w:rPr>
          <w:sz w:val="24"/>
          <w:szCs w:val="24"/>
        </w:rPr>
        <w:t>S</w:t>
      </w:r>
      <w:r w:rsidRPr="0001699F">
        <w:rPr>
          <w:sz w:val="24"/>
          <w:szCs w:val="24"/>
        </w:rPr>
        <w:t>ite Register, then clauses 1</w:t>
      </w:r>
      <w:r w:rsidR="00FF687B" w:rsidRPr="0001699F">
        <w:rPr>
          <w:sz w:val="24"/>
          <w:szCs w:val="24"/>
        </w:rPr>
        <w:t>9</w:t>
      </w:r>
      <w:r w:rsidRPr="0001699F">
        <w:rPr>
          <w:sz w:val="24"/>
          <w:szCs w:val="24"/>
        </w:rPr>
        <w:t>.</w:t>
      </w:r>
      <w:r w:rsidR="000D3CA7" w:rsidRPr="0001699F">
        <w:rPr>
          <w:sz w:val="24"/>
          <w:szCs w:val="24"/>
        </w:rPr>
        <w:t>2</w:t>
      </w:r>
      <w:r w:rsidRPr="0001699F">
        <w:rPr>
          <w:sz w:val="24"/>
          <w:szCs w:val="24"/>
        </w:rPr>
        <w:t xml:space="preserve"> and 1</w:t>
      </w:r>
      <w:r w:rsidR="00FF687B" w:rsidRPr="0001699F">
        <w:rPr>
          <w:sz w:val="24"/>
          <w:szCs w:val="24"/>
        </w:rPr>
        <w:t>9</w:t>
      </w:r>
      <w:r w:rsidRPr="0001699F">
        <w:rPr>
          <w:sz w:val="24"/>
          <w:szCs w:val="24"/>
        </w:rPr>
        <w:t>.</w:t>
      </w:r>
      <w:r w:rsidR="000D3CA7" w:rsidRPr="0001699F">
        <w:rPr>
          <w:sz w:val="24"/>
          <w:szCs w:val="24"/>
        </w:rPr>
        <w:t>3</w:t>
      </w:r>
      <w:r w:rsidRPr="0001699F">
        <w:rPr>
          <w:sz w:val="24"/>
          <w:szCs w:val="24"/>
        </w:rPr>
        <w:t xml:space="preserve"> shall apply</w:t>
      </w:r>
    </w:p>
    <w:p w14:paraId="2E4AB160" w14:textId="77777777" w:rsidR="00342AF6" w:rsidRPr="0001699F" w:rsidRDefault="00342AF6" w:rsidP="0032042B">
      <w:pPr>
        <w:pStyle w:val="ListParagraph"/>
        <w:tabs>
          <w:tab w:val="left" w:pos="1134"/>
        </w:tabs>
        <w:spacing w:line="360" w:lineRule="auto"/>
        <w:ind w:left="1134" w:right="115" w:hanging="708"/>
        <w:rPr>
          <w:sz w:val="24"/>
          <w:szCs w:val="24"/>
        </w:rPr>
      </w:pPr>
    </w:p>
    <w:p w14:paraId="488E80BD" w14:textId="094B59ED" w:rsidR="003F483C" w:rsidRPr="0001699F" w:rsidRDefault="00342AF6" w:rsidP="0032042B">
      <w:pPr>
        <w:pStyle w:val="ListParagraph"/>
        <w:numPr>
          <w:ilvl w:val="0"/>
          <w:numId w:val="14"/>
        </w:numPr>
        <w:tabs>
          <w:tab w:val="left" w:pos="1134"/>
        </w:tabs>
        <w:spacing w:line="360" w:lineRule="auto"/>
        <w:ind w:left="1134" w:right="115" w:hanging="708"/>
        <w:rPr>
          <w:sz w:val="24"/>
          <w:szCs w:val="24"/>
        </w:rPr>
      </w:pPr>
      <w:r w:rsidRPr="0001699F">
        <w:rPr>
          <w:sz w:val="24"/>
          <w:szCs w:val="24"/>
        </w:rPr>
        <w:t xml:space="preserve">The </w:t>
      </w:r>
      <w:r w:rsidR="00FF687B" w:rsidRPr="0001699F">
        <w:rPr>
          <w:sz w:val="24"/>
          <w:szCs w:val="24"/>
        </w:rPr>
        <w:t>p</w:t>
      </w:r>
      <w:r w:rsidRPr="0001699F">
        <w:rPr>
          <w:sz w:val="24"/>
          <w:szCs w:val="24"/>
        </w:rPr>
        <w:t>ar</w:t>
      </w:r>
      <w:r w:rsidR="000050D3" w:rsidRPr="0001699F">
        <w:rPr>
          <w:sz w:val="24"/>
          <w:szCs w:val="24"/>
        </w:rPr>
        <w:t xml:space="preserve">ties </w:t>
      </w:r>
      <w:r w:rsidRPr="0001699F">
        <w:rPr>
          <w:sz w:val="24"/>
          <w:szCs w:val="24"/>
        </w:rPr>
        <w:t>hereto acknowledge that the number and type of Biodiversity Units generated by the management of the Biodiversity</w:t>
      </w:r>
      <w:r w:rsidR="000D3CA7" w:rsidRPr="0001699F">
        <w:rPr>
          <w:sz w:val="24"/>
          <w:szCs w:val="24"/>
        </w:rPr>
        <w:t xml:space="preserve"> Gain</w:t>
      </w:r>
      <w:r w:rsidRPr="0001699F">
        <w:rPr>
          <w:sz w:val="24"/>
          <w:szCs w:val="24"/>
        </w:rPr>
        <w:t xml:space="preserve"> </w:t>
      </w:r>
      <w:r w:rsidR="00FF687B" w:rsidRPr="0001699F">
        <w:rPr>
          <w:sz w:val="24"/>
          <w:szCs w:val="24"/>
        </w:rPr>
        <w:t>Site</w:t>
      </w:r>
      <w:r w:rsidRPr="0001699F">
        <w:rPr>
          <w:sz w:val="24"/>
          <w:szCs w:val="24"/>
        </w:rPr>
        <w:t xml:space="preserve"> pursuant to the HMMP may increase over time.  The Owner may submit to the </w:t>
      </w:r>
      <w:r w:rsidR="000050D3" w:rsidRPr="0001699F">
        <w:rPr>
          <w:sz w:val="24"/>
          <w:szCs w:val="24"/>
        </w:rPr>
        <w:t xml:space="preserve">Council </w:t>
      </w:r>
      <w:r w:rsidRPr="0001699F">
        <w:rPr>
          <w:sz w:val="24"/>
          <w:szCs w:val="24"/>
        </w:rPr>
        <w:t xml:space="preserve">an updated HMMP for </w:t>
      </w:r>
      <w:r w:rsidRPr="0001699F">
        <w:rPr>
          <w:sz w:val="24"/>
          <w:szCs w:val="24"/>
        </w:rPr>
        <w:lastRenderedPageBreak/>
        <w:t xml:space="preserve">approval to enable any increase in the number of Biodiversity Units generated </w:t>
      </w:r>
      <w:r w:rsidR="000050D3" w:rsidRPr="0001699F">
        <w:rPr>
          <w:sz w:val="24"/>
          <w:szCs w:val="24"/>
        </w:rPr>
        <w:t>by the Biodiversity</w:t>
      </w:r>
      <w:r w:rsidR="000D3CA7" w:rsidRPr="0001699F">
        <w:rPr>
          <w:sz w:val="24"/>
          <w:szCs w:val="24"/>
        </w:rPr>
        <w:t xml:space="preserve"> Gain</w:t>
      </w:r>
      <w:r w:rsidR="000050D3" w:rsidRPr="0001699F">
        <w:rPr>
          <w:sz w:val="24"/>
          <w:szCs w:val="24"/>
        </w:rPr>
        <w:t xml:space="preserve"> </w:t>
      </w:r>
      <w:r w:rsidR="00FF687B" w:rsidRPr="0001699F">
        <w:rPr>
          <w:sz w:val="24"/>
          <w:szCs w:val="24"/>
        </w:rPr>
        <w:t>Site</w:t>
      </w:r>
      <w:r w:rsidRPr="0001699F">
        <w:rPr>
          <w:sz w:val="24"/>
          <w:szCs w:val="24"/>
        </w:rPr>
        <w:t>, PROVIDED THAT this clause does not breach the Act or the Environment Act (as in force from time to time).</w:t>
      </w:r>
    </w:p>
    <w:p w14:paraId="373BA09E" w14:textId="77777777" w:rsidR="009F56B3" w:rsidRPr="0001699F" w:rsidRDefault="009F56B3" w:rsidP="0032042B">
      <w:pPr>
        <w:pStyle w:val="ListParagraph"/>
        <w:tabs>
          <w:tab w:val="left" w:pos="1134"/>
        </w:tabs>
        <w:ind w:left="1134" w:hanging="708"/>
        <w:rPr>
          <w:sz w:val="24"/>
          <w:szCs w:val="24"/>
        </w:rPr>
      </w:pPr>
    </w:p>
    <w:p w14:paraId="2BEC04CD" w14:textId="24F31361" w:rsidR="00311008" w:rsidRPr="0001699F" w:rsidRDefault="00311008" w:rsidP="0032042B">
      <w:pPr>
        <w:pStyle w:val="paragraph"/>
        <w:tabs>
          <w:tab w:val="left" w:pos="1134"/>
        </w:tabs>
        <w:spacing w:before="0" w:beforeAutospacing="0" w:after="0" w:afterAutospacing="0" w:line="360" w:lineRule="auto"/>
        <w:ind w:left="1134" w:hanging="708"/>
        <w:textAlignment w:val="baseline"/>
        <w:rPr>
          <w:rStyle w:val="eop"/>
          <w:rFonts w:ascii="Arial" w:eastAsia="Arial" w:hAnsi="Arial" w:cs="Arial"/>
          <w:b/>
          <w:bCs/>
        </w:rPr>
      </w:pPr>
      <w:r w:rsidRPr="0001699F">
        <w:rPr>
          <w:rStyle w:val="normaltextrun"/>
          <w:rFonts w:ascii="Arial" w:hAnsi="Arial" w:cs="Arial"/>
          <w:b/>
          <w:bCs/>
        </w:rPr>
        <w:t>Inspection of the Capital Works</w:t>
      </w:r>
      <w:r w:rsidRPr="0001699F">
        <w:rPr>
          <w:rStyle w:val="eop"/>
          <w:rFonts w:ascii="Arial" w:eastAsia="Arial" w:hAnsi="Arial" w:cs="Arial"/>
          <w:b/>
          <w:bCs/>
        </w:rPr>
        <w:t> </w:t>
      </w:r>
    </w:p>
    <w:p w14:paraId="56FD17AE" w14:textId="77777777" w:rsidR="00311008" w:rsidRPr="0001699F" w:rsidRDefault="00311008" w:rsidP="0032042B">
      <w:pPr>
        <w:pStyle w:val="paragraph"/>
        <w:tabs>
          <w:tab w:val="left" w:pos="1134"/>
        </w:tabs>
        <w:spacing w:before="0" w:beforeAutospacing="0" w:after="0" w:afterAutospacing="0" w:line="360" w:lineRule="auto"/>
        <w:ind w:left="1134" w:hanging="708"/>
        <w:textAlignment w:val="baseline"/>
        <w:rPr>
          <w:rFonts w:ascii="Arial" w:hAnsi="Arial" w:cs="Arial"/>
          <w:b/>
          <w:bCs/>
        </w:rPr>
      </w:pPr>
    </w:p>
    <w:p w14:paraId="23BD37B6" w14:textId="3EC15377" w:rsidR="00311008" w:rsidRDefault="00F60671" w:rsidP="0032042B">
      <w:pPr>
        <w:pStyle w:val="paragraph"/>
        <w:numPr>
          <w:ilvl w:val="0"/>
          <w:numId w:val="14"/>
        </w:numPr>
        <w:tabs>
          <w:tab w:val="left" w:pos="1134"/>
        </w:tabs>
        <w:spacing w:before="0" w:beforeAutospacing="0" w:after="0" w:afterAutospacing="0" w:line="360" w:lineRule="auto"/>
        <w:textAlignment w:val="baseline"/>
        <w:rPr>
          <w:rStyle w:val="eop"/>
          <w:rFonts w:ascii="Arial" w:eastAsia="Arial" w:hAnsi="Arial" w:cs="Arial"/>
        </w:rPr>
      </w:pPr>
      <w:r w:rsidRPr="0001699F">
        <w:rPr>
          <w:rStyle w:val="normaltextrun"/>
          <w:rFonts w:ascii="Arial" w:hAnsi="Arial" w:cs="Arial"/>
        </w:rPr>
        <w:t xml:space="preserve">To </w:t>
      </w:r>
      <w:r w:rsidR="00311008" w:rsidRPr="0001699F">
        <w:rPr>
          <w:rStyle w:val="normaltextrun"/>
          <w:rFonts w:ascii="Arial" w:hAnsi="Arial" w:cs="Arial"/>
        </w:rPr>
        <w:t>inspect the Capital Work</w:t>
      </w:r>
      <w:r w:rsidR="008332B7" w:rsidRPr="0001699F">
        <w:rPr>
          <w:rStyle w:val="normaltextrun"/>
          <w:rFonts w:ascii="Arial" w:hAnsi="Arial" w:cs="Arial"/>
        </w:rPr>
        <w:t>s</w:t>
      </w:r>
      <w:r w:rsidR="00CA78A9" w:rsidRPr="0001699F">
        <w:rPr>
          <w:rStyle w:val="normaltextrun"/>
          <w:rFonts w:ascii="Arial" w:hAnsi="Arial" w:cs="Arial"/>
        </w:rPr>
        <w:t xml:space="preserve"> following</w:t>
      </w:r>
      <w:r w:rsidR="00311008" w:rsidRPr="0001699F">
        <w:rPr>
          <w:rStyle w:val="normaltextrun"/>
          <w:rFonts w:ascii="Arial" w:hAnsi="Arial" w:cs="Arial"/>
        </w:rPr>
        <w:t xml:space="preserve"> receipt of the Completion </w:t>
      </w:r>
      <w:proofErr w:type="gramStart"/>
      <w:r w:rsidR="00311008" w:rsidRPr="0001699F">
        <w:rPr>
          <w:rStyle w:val="normaltextrun"/>
          <w:rFonts w:ascii="Arial" w:hAnsi="Arial" w:cs="Arial"/>
        </w:rPr>
        <w:t>Notice;</w:t>
      </w:r>
      <w:proofErr w:type="gramEnd"/>
      <w:r w:rsidR="00311008" w:rsidRPr="0001699F">
        <w:rPr>
          <w:rStyle w:val="eop"/>
          <w:rFonts w:ascii="Arial" w:eastAsia="Arial" w:hAnsi="Arial" w:cs="Arial"/>
        </w:rPr>
        <w:t> </w:t>
      </w:r>
    </w:p>
    <w:p w14:paraId="2D9EC391" w14:textId="77777777" w:rsidR="0032042B" w:rsidRPr="0001699F" w:rsidRDefault="0032042B" w:rsidP="0032042B">
      <w:pPr>
        <w:pStyle w:val="paragraph"/>
        <w:tabs>
          <w:tab w:val="left" w:pos="1134"/>
        </w:tabs>
        <w:spacing w:before="0" w:beforeAutospacing="0" w:after="0" w:afterAutospacing="0" w:line="360" w:lineRule="auto"/>
        <w:ind w:left="962"/>
        <w:textAlignment w:val="baseline"/>
        <w:rPr>
          <w:rFonts w:ascii="Arial" w:hAnsi="Arial" w:cs="Arial"/>
        </w:rPr>
      </w:pPr>
    </w:p>
    <w:p w14:paraId="0AB40202" w14:textId="77777777" w:rsidR="00D360B8" w:rsidRDefault="00E773E7" w:rsidP="0032042B">
      <w:pPr>
        <w:pStyle w:val="paragraph"/>
        <w:tabs>
          <w:tab w:val="left" w:pos="1134"/>
        </w:tabs>
        <w:spacing w:before="0" w:beforeAutospacing="0" w:after="0" w:afterAutospacing="0" w:line="360" w:lineRule="auto"/>
        <w:ind w:left="1134" w:hanging="708"/>
        <w:textAlignment w:val="baseline"/>
        <w:rPr>
          <w:rStyle w:val="normaltextrun"/>
          <w:rFonts w:ascii="Arial" w:hAnsi="Arial" w:cs="Arial"/>
        </w:rPr>
      </w:pPr>
      <w:r>
        <w:rPr>
          <w:rStyle w:val="normaltextrun"/>
          <w:rFonts w:ascii="Arial" w:hAnsi="Arial" w:cs="Arial"/>
        </w:rPr>
        <w:t>8.1</w:t>
      </w:r>
      <w:r>
        <w:rPr>
          <w:rStyle w:val="normaltextrun"/>
          <w:rFonts w:ascii="Arial" w:hAnsi="Arial" w:cs="Arial"/>
        </w:rPr>
        <w:tab/>
        <w:t>W</w:t>
      </w:r>
      <w:r w:rsidR="00311008" w:rsidRPr="0001699F">
        <w:rPr>
          <w:rStyle w:val="normaltextrun"/>
          <w:rFonts w:ascii="Arial" w:hAnsi="Arial" w:cs="Arial"/>
        </w:rPr>
        <w:t>here Capital Works are inspected</w:t>
      </w:r>
    </w:p>
    <w:p w14:paraId="51B2CF0D" w14:textId="7A67DC85" w:rsidR="009277BF" w:rsidRPr="0001699F" w:rsidRDefault="00D360B8" w:rsidP="00D360B8">
      <w:pPr>
        <w:pStyle w:val="paragraph"/>
        <w:tabs>
          <w:tab w:val="left" w:pos="1134"/>
        </w:tabs>
        <w:spacing w:before="0" w:beforeAutospacing="0" w:after="0" w:afterAutospacing="0" w:line="360" w:lineRule="auto"/>
        <w:ind w:left="1701" w:hanging="1275"/>
        <w:textAlignment w:val="baseline"/>
        <w:rPr>
          <w:rStyle w:val="normaltextrun"/>
          <w:rFonts w:ascii="Arial" w:eastAsia="Arial" w:hAnsi="Arial" w:cs="Arial"/>
          <w:sz w:val="22"/>
          <w:szCs w:val="22"/>
          <w:lang w:val="en-US" w:eastAsia="en-US"/>
        </w:rPr>
      </w:pPr>
      <w:r>
        <w:rPr>
          <w:rStyle w:val="normaltextrun"/>
          <w:rFonts w:ascii="Arial" w:hAnsi="Arial" w:cs="Arial"/>
        </w:rPr>
        <w:tab/>
      </w:r>
      <w:r w:rsidR="00311008" w:rsidRPr="0001699F">
        <w:rPr>
          <w:rStyle w:val="normaltextrun"/>
          <w:rFonts w:ascii="Arial" w:hAnsi="Arial" w:cs="Arial"/>
        </w:rPr>
        <w:t xml:space="preserve"> </w:t>
      </w:r>
      <w:r w:rsidR="006F1CC3">
        <w:rPr>
          <w:rStyle w:val="normaltextrun"/>
          <w:rFonts w:ascii="Arial" w:hAnsi="Arial" w:cs="Arial"/>
        </w:rPr>
        <w:t xml:space="preserve">i. </w:t>
      </w:r>
      <w:r>
        <w:rPr>
          <w:rStyle w:val="normaltextrun"/>
          <w:rFonts w:ascii="Arial" w:hAnsi="Arial" w:cs="Arial"/>
        </w:rPr>
        <w:tab/>
      </w:r>
      <w:r w:rsidR="00311008" w:rsidRPr="0001699F">
        <w:rPr>
          <w:rStyle w:val="normaltextrun"/>
          <w:rFonts w:ascii="Arial" w:hAnsi="Arial" w:cs="Arial"/>
        </w:rPr>
        <w:t xml:space="preserve">to issue a </w:t>
      </w:r>
      <w:r w:rsidR="00311008" w:rsidRPr="0001699F">
        <w:rPr>
          <w:rStyle w:val="findhit"/>
          <w:rFonts w:ascii="Arial" w:hAnsi="Arial" w:cs="Arial"/>
        </w:rPr>
        <w:t>Certificate</w:t>
      </w:r>
      <w:r w:rsidR="00311008" w:rsidRPr="0001699F">
        <w:rPr>
          <w:rStyle w:val="normaltextrun"/>
          <w:rFonts w:ascii="Arial" w:hAnsi="Arial" w:cs="Arial"/>
        </w:rPr>
        <w:t xml:space="preserve"> of Completion if the Capital Works have been completed to the reasonable satisfaction of the </w:t>
      </w:r>
      <w:r w:rsidR="00FE3340" w:rsidRPr="0001699F">
        <w:rPr>
          <w:rStyle w:val="normaltextrun"/>
          <w:rFonts w:ascii="Arial" w:hAnsi="Arial" w:cs="Arial"/>
        </w:rPr>
        <w:t>Council.</w:t>
      </w:r>
      <w:r w:rsidR="00311008" w:rsidRPr="0001699F">
        <w:rPr>
          <w:rStyle w:val="normaltextrun"/>
          <w:rFonts w:ascii="Arial" w:hAnsi="Arial" w:cs="Arial"/>
        </w:rPr>
        <w:t xml:space="preserve"> </w:t>
      </w:r>
    </w:p>
    <w:p w14:paraId="0E26AFF7" w14:textId="71E3BAF5" w:rsidR="00E773E7" w:rsidRPr="0001699F" w:rsidRDefault="006F1CC3" w:rsidP="0032042B">
      <w:pPr>
        <w:pStyle w:val="paragraph"/>
        <w:tabs>
          <w:tab w:val="left" w:pos="1701"/>
        </w:tabs>
        <w:spacing w:before="0" w:beforeAutospacing="0" w:after="0" w:afterAutospacing="0" w:line="360" w:lineRule="auto"/>
        <w:ind w:left="1701" w:hanging="567"/>
        <w:textAlignment w:val="baseline"/>
        <w:rPr>
          <w:rFonts w:ascii="Arial" w:hAnsi="Arial" w:cs="Arial"/>
        </w:rPr>
      </w:pPr>
      <w:r>
        <w:rPr>
          <w:rStyle w:val="normaltextrun"/>
          <w:rFonts w:ascii="Arial" w:hAnsi="Arial" w:cs="Arial"/>
        </w:rPr>
        <w:t xml:space="preserve">ii. </w:t>
      </w:r>
      <w:r w:rsidR="0032042B">
        <w:rPr>
          <w:rStyle w:val="normaltextrun"/>
          <w:rFonts w:ascii="Arial" w:hAnsi="Arial" w:cs="Arial"/>
        </w:rPr>
        <w:tab/>
      </w:r>
      <w:r w:rsidR="00F60671" w:rsidRPr="0001699F">
        <w:rPr>
          <w:rStyle w:val="normaltextrun"/>
          <w:rFonts w:ascii="Arial" w:hAnsi="Arial" w:cs="Arial"/>
        </w:rPr>
        <w:t xml:space="preserve">to </w:t>
      </w:r>
      <w:r w:rsidR="00311008" w:rsidRPr="0001699F">
        <w:rPr>
          <w:rStyle w:val="normaltextrun"/>
          <w:rFonts w:ascii="Arial" w:hAnsi="Arial" w:cs="Arial"/>
        </w:rPr>
        <w:t>notify the Owner of any defec</w:t>
      </w:r>
      <w:r w:rsidR="00313E7E" w:rsidRPr="0001699F">
        <w:rPr>
          <w:rStyle w:val="normaltextrun"/>
          <w:rFonts w:ascii="Arial" w:hAnsi="Arial" w:cs="Arial"/>
        </w:rPr>
        <w:t>ts</w:t>
      </w:r>
      <w:r w:rsidR="00311008" w:rsidRPr="0001699F">
        <w:rPr>
          <w:rStyle w:val="normaltextrun"/>
          <w:rFonts w:ascii="Arial" w:hAnsi="Arial" w:cs="Arial"/>
        </w:rPr>
        <w:t>, if the Council determines that the Capital Works have not been completed; and</w:t>
      </w:r>
      <w:r w:rsidR="00311008" w:rsidRPr="0001699F">
        <w:rPr>
          <w:rStyle w:val="eop"/>
          <w:rFonts w:ascii="Arial" w:eastAsia="Arial" w:hAnsi="Arial" w:cs="Arial"/>
        </w:rPr>
        <w:t> </w:t>
      </w:r>
    </w:p>
    <w:p w14:paraId="71AA5FBA" w14:textId="4FA1B49A" w:rsidR="00311008" w:rsidRPr="00E773E7" w:rsidRDefault="006F1CC3" w:rsidP="0032042B">
      <w:pPr>
        <w:pStyle w:val="paragraph"/>
        <w:tabs>
          <w:tab w:val="left" w:pos="1701"/>
        </w:tabs>
        <w:spacing w:before="0" w:beforeAutospacing="0" w:after="0" w:afterAutospacing="0" w:line="360" w:lineRule="auto"/>
        <w:ind w:left="1701" w:hanging="567"/>
        <w:textAlignment w:val="baseline"/>
        <w:rPr>
          <w:rFonts w:ascii="Arial" w:hAnsi="Arial" w:cs="Arial"/>
        </w:rPr>
      </w:pPr>
      <w:r>
        <w:rPr>
          <w:rStyle w:val="normaltextrun"/>
          <w:rFonts w:ascii="Arial" w:hAnsi="Arial" w:cs="Arial"/>
        </w:rPr>
        <w:t xml:space="preserve">iii. </w:t>
      </w:r>
      <w:r w:rsidR="0032042B">
        <w:rPr>
          <w:rStyle w:val="normaltextrun"/>
          <w:rFonts w:ascii="Arial" w:hAnsi="Arial" w:cs="Arial"/>
        </w:rPr>
        <w:tab/>
      </w:r>
      <w:r w:rsidR="00311008" w:rsidRPr="00E773E7">
        <w:rPr>
          <w:rStyle w:val="normaltextrun"/>
          <w:rFonts w:ascii="Arial" w:hAnsi="Arial" w:cs="Arial"/>
        </w:rPr>
        <w:t xml:space="preserve">where the Owner issues a subsequent Completion Notice following completion of any remedial works required by the Council following notice given under paragraph </w:t>
      </w:r>
      <w:r w:rsidR="004A31C6" w:rsidRPr="00E773E7">
        <w:rPr>
          <w:rStyle w:val="normaltextrun"/>
          <w:rFonts w:ascii="Arial" w:hAnsi="Arial" w:cs="Arial"/>
        </w:rPr>
        <w:t>8</w:t>
      </w:r>
      <w:r>
        <w:rPr>
          <w:rStyle w:val="normaltextrun"/>
          <w:rFonts w:ascii="Arial" w:hAnsi="Arial" w:cs="Arial"/>
        </w:rPr>
        <w:t>.1(i</w:t>
      </w:r>
      <w:r w:rsidR="009B7A24">
        <w:rPr>
          <w:rStyle w:val="normaltextrun"/>
          <w:rFonts w:ascii="Arial" w:hAnsi="Arial" w:cs="Arial"/>
        </w:rPr>
        <w:t>i</w:t>
      </w:r>
      <w:r>
        <w:rPr>
          <w:rStyle w:val="normaltextrun"/>
          <w:rFonts w:ascii="Arial" w:hAnsi="Arial" w:cs="Arial"/>
        </w:rPr>
        <w:t>)</w:t>
      </w:r>
      <w:r w:rsidR="004A31C6" w:rsidRPr="00E773E7">
        <w:rPr>
          <w:rStyle w:val="normaltextrun"/>
          <w:rFonts w:ascii="Arial" w:hAnsi="Arial" w:cs="Arial"/>
        </w:rPr>
        <w:t>.</w:t>
      </w:r>
      <w:r w:rsidR="00311008" w:rsidRPr="00E773E7">
        <w:rPr>
          <w:rStyle w:val="normaltextrun"/>
          <w:rFonts w:ascii="Arial" w:hAnsi="Arial" w:cs="Arial"/>
        </w:rPr>
        <w:t xml:space="preserve"> to re-inspect the Capital Works in accordance with paragrap</w:t>
      </w:r>
      <w:r w:rsidR="004A31C6" w:rsidRPr="00E773E7">
        <w:rPr>
          <w:rStyle w:val="normaltextrun"/>
          <w:rFonts w:ascii="Arial" w:hAnsi="Arial" w:cs="Arial"/>
        </w:rPr>
        <w:t xml:space="preserve">h 8 </w:t>
      </w:r>
      <w:r w:rsidR="00311008" w:rsidRPr="00E773E7">
        <w:rPr>
          <w:rStyle w:val="normaltextrun"/>
          <w:rFonts w:ascii="Arial" w:hAnsi="Arial" w:cs="Arial"/>
        </w:rPr>
        <w:t>of this Schedule and to comply with paragraph</w:t>
      </w:r>
      <w:r w:rsidR="004A31C6" w:rsidRPr="00E773E7">
        <w:rPr>
          <w:rStyle w:val="normaltextrun"/>
          <w:rFonts w:ascii="Arial" w:hAnsi="Arial" w:cs="Arial"/>
        </w:rPr>
        <w:t xml:space="preserve"> 8.</w:t>
      </w:r>
      <w:r>
        <w:rPr>
          <w:rStyle w:val="normaltextrun"/>
          <w:rFonts w:ascii="Arial" w:hAnsi="Arial" w:cs="Arial"/>
        </w:rPr>
        <w:t>1</w:t>
      </w:r>
      <w:r w:rsidR="004A31C6" w:rsidRPr="00E773E7">
        <w:rPr>
          <w:rStyle w:val="normaltextrun"/>
          <w:rFonts w:ascii="Arial" w:hAnsi="Arial" w:cs="Arial"/>
        </w:rPr>
        <w:t xml:space="preserve">. </w:t>
      </w:r>
      <w:r w:rsidR="00311008" w:rsidRPr="00E773E7">
        <w:rPr>
          <w:rStyle w:val="normaltextrun"/>
          <w:rFonts w:ascii="Arial" w:hAnsi="Arial" w:cs="Arial"/>
        </w:rPr>
        <w:t xml:space="preserve">of this Schedule until it issues the </w:t>
      </w:r>
      <w:r w:rsidR="00311008" w:rsidRPr="00E773E7">
        <w:rPr>
          <w:rStyle w:val="findhit"/>
          <w:rFonts w:ascii="Arial" w:eastAsia="Arial" w:hAnsi="Arial" w:cs="Arial"/>
        </w:rPr>
        <w:t>Certificate</w:t>
      </w:r>
      <w:r w:rsidR="00311008" w:rsidRPr="00E773E7">
        <w:rPr>
          <w:rStyle w:val="normaltextrun"/>
          <w:rFonts w:ascii="Arial" w:hAnsi="Arial" w:cs="Arial"/>
        </w:rPr>
        <w:t xml:space="preserve"> of Completion.</w:t>
      </w:r>
      <w:r w:rsidR="00311008" w:rsidRPr="00E773E7">
        <w:rPr>
          <w:rStyle w:val="eop"/>
          <w:rFonts w:ascii="Arial" w:eastAsia="Arial" w:hAnsi="Arial" w:cs="Arial"/>
        </w:rPr>
        <w:t> </w:t>
      </w:r>
    </w:p>
    <w:p w14:paraId="30275FA0" w14:textId="77777777" w:rsidR="00311008" w:rsidRPr="0001699F" w:rsidRDefault="00311008" w:rsidP="00311008">
      <w:pPr>
        <w:spacing w:line="360" w:lineRule="auto"/>
        <w:rPr>
          <w:sz w:val="24"/>
          <w:szCs w:val="24"/>
        </w:rPr>
      </w:pPr>
    </w:p>
    <w:p w14:paraId="6281787D" w14:textId="3E84B2C5" w:rsidR="00850056" w:rsidRPr="0001699F" w:rsidRDefault="00850056" w:rsidP="00200048">
      <w:pPr>
        <w:spacing w:line="360" w:lineRule="auto"/>
        <w:rPr>
          <w:sz w:val="24"/>
          <w:szCs w:val="24"/>
        </w:rPr>
      </w:pPr>
    </w:p>
    <w:p w14:paraId="26A72D95" w14:textId="77777777" w:rsidR="00850056" w:rsidRPr="0001699F" w:rsidRDefault="00850056" w:rsidP="00200048">
      <w:pPr>
        <w:tabs>
          <w:tab w:val="left" w:pos="960"/>
          <w:tab w:val="left" w:pos="962"/>
        </w:tabs>
        <w:spacing w:line="360" w:lineRule="auto"/>
        <w:ind w:right="115"/>
        <w:rPr>
          <w:sz w:val="24"/>
          <w:szCs w:val="24"/>
        </w:rPr>
      </w:pPr>
    </w:p>
    <w:p w14:paraId="37C5E7EF" w14:textId="77777777" w:rsidR="007B79E0" w:rsidRPr="0001699F" w:rsidRDefault="007B79E0" w:rsidP="00200048">
      <w:pPr>
        <w:pStyle w:val="BodyText"/>
        <w:spacing w:line="360" w:lineRule="auto"/>
        <w:rPr>
          <w:sz w:val="24"/>
          <w:szCs w:val="24"/>
        </w:rPr>
      </w:pPr>
    </w:p>
    <w:p w14:paraId="37C5E7F0" w14:textId="77777777" w:rsidR="007B79E0" w:rsidRDefault="007B79E0" w:rsidP="00200048">
      <w:pPr>
        <w:pStyle w:val="BodyText"/>
        <w:spacing w:before="126" w:line="360" w:lineRule="auto"/>
        <w:rPr>
          <w:sz w:val="24"/>
          <w:szCs w:val="24"/>
        </w:rPr>
      </w:pPr>
    </w:p>
    <w:p w14:paraId="39F318C1" w14:textId="77777777" w:rsidR="006F1CC3" w:rsidRDefault="006F1CC3" w:rsidP="00200048">
      <w:pPr>
        <w:pStyle w:val="BodyText"/>
        <w:spacing w:before="126" w:line="360" w:lineRule="auto"/>
        <w:rPr>
          <w:sz w:val="24"/>
          <w:szCs w:val="24"/>
        </w:rPr>
      </w:pPr>
    </w:p>
    <w:p w14:paraId="67247BE8" w14:textId="77777777" w:rsidR="006F1CC3" w:rsidRDefault="006F1CC3" w:rsidP="00200048">
      <w:pPr>
        <w:pStyle w:val="BodyText"/>
        <w:spacing w:before="126" w:line="360" w:lineRule="auto"/>
        <w:rPr>
          <w:sz w:val="24"/>
          <w:szCs w:val="24"/>
        </w:rPr>
      </w:pPr>
    </w:p>
    <w:p w14:paraId="22596D01" w14:textId="77777777" w:rsidR="006F1CC3" w:rsidRDefault="006F1CC3" w:rsidP="00200048">
      <w:pPr>
        <w:pStyle w:val="BodyText"/>
        <w:spacing w:before="126" w:line="360" w:lineRule="auto"/>
        <w:rPr>
          <w:sz w:val="24"/>
          <w:szCs w:val="24"/>
        </w:rPr>
      </w:pPr>
    </w:p>
    <w:p w14:paraId="1F2651A8" w14:textId="77777777" w:rsidR="006F1CC3" w:rsidRDefault="006F1CC3" w:rsidP="00200048">
      <w:pPr>
        <w:pStyle w:val="BodyText"/>
        <w:spacing w:before="126" w:line="360" w:lineRule="auto"/>
        <w:rPr>
          <w:sz w:val="24"/>
          <w:szCs w:val="24"/>
        </w:rPr>
      </w:pPr>
    </w:p>
    <w:p w14:paraId="447B5398" w14:textId="77777777" w:rsidR="006F1CC3" w:rsidRDefault="006F1CC3" w:rsidP="00200048">
      <w:pPr>
        <w:pStyle w:val="BodyText"/>
        <w:spacing w:before="126" w:line="360" w:lineRule="auto"/>
        <w:rPr>
          <w:sz w:val="24"/>
          <w:szCs w:val="24"/>
        </w:rPr>
      </w:pPr>
    </w:p>
    <w:p w14:paraId="4F788736" w14:textId="77777777" w:rsidR="006F1CC3" w:rsidRDefault="006F1CC3" w:rsidP="00200048">
      <w:pPr>
        <w:pStyle w:val="BodyText"/>
        <w:spacing w:before="126" w:line="360" w:lineRule="auto"/>
        <w:rPr>
          <w:sz w:val="24"/>
          <w:szCs w:val="24"/>
        </w:rPr>
      </w:pPr>
    </w:p>
    <w:p w14:paraId="736A99B5" w14:textId="77777777" w:rsidR="006F1CC3" w:rsidRDefault="006F1CC3" w:rsidP="00200048">
      <w:pPr>
        <w:pStyle w:val="BodyText"/>
        <w:spacing w:before="126" w:line="360" w:lineRule="auto"/>
        <w:rPr>
          <w:sz w:val="24"/>
          <w:szCs w:val="24"/>
        </w:rPr>
      </w:pPr>
    </w:p>
    <w:p w14:paraId="07A7628E" w14:textId="77777777" w:rsidR="006F1CC3" w:rsidRDefault="006F1CC3" w:rsidP="00200048">
      <w:pPr>
        <w:pStyle w:val="BodyText"/>
        <w:spacing w:before="126" w:line="360" w:lineRule="auto"/>
        <w:rPr>
          <w:sz w:val="24"/>
          <w:szCs w:val="24"/>
        </w:rPr>
      </w:pPr>
    </w:p>
    <w:p w14:paraId="3A043CDD" w14:textId="77777777" w:rsidR="006F1CC3" w:rsidRDefault="006F1CC3" w:rsidP="00200048">
      <w:pPr>
        <w:pStyle w:val="BodyText"/>
        <w:spacing w:before="126" w:line="360" w:lineRule="auto"/>
        <w:rPr>
          <w:sz w:val="24"/>
          <w:szCs w:val="24"/>
        </w:rPr>
      </w:pPr>
    </w:p>
    <w:p w14:paraId="1F66CCE6" w14:textId="77777777" w:rsidR="006F1CC3" w:rsidRPr="0001699F" w:rsidRDefault="006F1CC3" w:rsidP="00200048">
      <w:pPr>
        <w:pStyle w:val="BodyText"/>
        <w:spacing w:before="126" w:line="360" w:lineRule="auto"/>
        <w:rPr>
          <w:sz w:val="24"/>
          <w:szCs w:val="24"/>
        </w:rPr>
      </w:pPr>
    </w:p>
    <w:p w14:paraId="37C5E7F1" w14:textId="7D83D771" w:rsidR="007B79E0" w:rsidRPr="00D360B8" w:rsidRDefault="0032042B" w:rsidP="00D360B8">
      <w:pPr>
        <w:jc w:val="center"/>
        <w:rPr>
          <w:b/>
          <w:bCs/>
          <w:sz w:val="24"/>
          <w:szCs w:val="24"/>
        </w:rPr>
      </w:pPr>
      <w:r>
        <w:rPr>
          <w:sz w:val="24"/>
          <w:szCs w:val="24"/>
        </w:rPr>
        <w:br w:type="page"/>
      </w:r>
      <w:r w:rsidR="00912CB5" w:rsidRPr="00D360B8">
        <w:rPr>
          <w:b/>
          <w:bCs/>
          <w:sz w:val="24"/>
          <w:szCs w:val="24"/>
        </w:rPr>
        <w:lastRenderedPageBreak/>
        <w:t>Schedule</w:t>
      </w:r>
      <w:r w:rsidR="00912CB5" w:rsidRPr="00D360B8">
        <w:rPr>
          <w:b/>
          <w:bCs/>
          <w:spacing w:val="-9"/>
          <w:sz w:val="24"/>
          <w:szCs w:val="24"/>
        </w:rPr>
        <w:t xml:space="preserve"> </w:t>
      </w:r>
      <w:r w:rsidR="00850056" w:rsidRPr="00D360B8">
        <w:rPr>
          <w:b/>
          <w:bCs/>
          <w:spacing w:val="-10"/>
          <w:sz w:val="24"/>
          <w:szCs w:val="24"/>
        </w:rPr>
        <w:t>5</w:t>
      </w:r>
    </w:p>
    <w:p w14:paraId="37C5E7F2" w14:textId="77777777" w:rsidR="007B79E0" w:rsidRPr="00D360B8" w:rsidRDefault="007B79E0" w:rsidP="00D360B8">
      <w:pPr>
        <w:pStyle w:val="BodyText"/>
        <w:spacing w:before="4" w:line="360" w:lineRule="auto"/>
        <w:jc w:val="center"/>
        <w:rPr>
          <w:b/>
          <w:bCs/>
          <w:sz w:val="24"/>
          <w:szCs w:val="24"/>
        </w:rPr>
      </w:pPr>
    </w:p>
    <w:p w14:paraId="37C5E7F3" w14:textId="474B5034" w:rsidR="007B79E0" w:rsidRPr="00D360B8" w:rsidRDefault="00912CB5" w:rsidP="00D360B8">
      <w:pPr>
        <w:spacing w:line="360" w:lineRule="auto"/>
        <w:ind w:left="278" w:right="4"/>
        <w:jc w:val="center"/>
        <w:rPr>
          <w:b/>
          <w:bCs/>
          <w:sz w:val="24"/>
          <w:szCs w:val="24"/>
        </w:rPr>
      </w:pPr>
      <w:r w:rsidRPr="00D360B8">
        <w:rPr>
          <w:b/>
          <w:bCs/>
          <w:sz w:val="24"/>
          <w:szCs w:val="24"/>
        </w:rPr>
        <w:t>Transfer</w:t>
      </w:r>
      <w:r w:rsidRPr="00D360B8">
        <w:rPr>
          <w:b/>
          <w:bCs/>
          <w:spacing w:val="-8"/>
          <w:sz w:val="24"/>
          <w:szCs w:val="24"/>
        </w:rPr>
        <w:t xml:space="preserve"> </w:t>
      </w:r>
      <w:r w:rsidRPr="00D360B8">
        <w:rPr>
          <w:b/>
          <w:bCs/>
          <w:sz w:val="24"/>
          <w:szCs w:val="24"/>
        </w:rPr>
        <w:t>of</w:t>
      </w:r>
      <w:r w:rsidRPr="00D360B8">
        <w:rPr>
          <w:b/>
          <w:bCs/>
          <w:spacing w:val="-7"/>
          <w:sz w:val="24"/>
          <w:szCs w:val="24"/>
        </w:rPr>
        <w:t xml:space="preserve"> </w:t>
      </w:r>
      <w:r w:rsidRPr="00D360B8">
        <w:rPr>
          <w:b/>
          <w:bCs/>
          <w:sz w:val="24"/>
          <w:szCs w:val="24"/>
        </w:rPr>
        <w:t>Biodiversity</w:t>
      </w:r>
      <w:r w:rsidRPr="00D360B8">
        <w:rPr>
          <w:b/>
          <w:bCs/>
          <w:spacing w:val="-8"/>
          <w:sz w:val="24"/>
          <w:szCs w:val="24"/>
        </w:rPr>
        <w:t xml:space="preserve"> </w:t>
      </w:r>
      <w:r w:rsidRPr="00D360B8">
        <w:rPr>
          <w:b/>
          <w:bCs/>
          <w:sz w:val="24"/>
          <w:szCs w:val="24"/>
        </w:rPr>
        <w:t>Gain</w:t>
      </w:r>
      <w:r w:rsidRPr="00D360B8">
        <w:rPr>
          <w:b/>
          <w:bCs/>
          <w:spacing w:val="-8"/>
          <w:sz w:val="24"/>
          <w:szCs w:val="24"/>
        </w:rPr>
        <w:t xml:space="preserve"> </w:t>
      </w:r>
      <w:r w:rsidR="008E7679" w:rsidRPr="00D360B8">
        <w:rPr>
          <w:b/>
          <w:bCs/>
          <w:spacing w:val="-4"/>
          <w:sz w:val="24"/>
          <w:szCs w:val="24"/>
        </w:rPr>
        <w:t>Site</w:t>
      </w:r>
    </w:p>
    <w:p w14:paraId="37C5E7F6" w14:textId="77777777" w:rsidR="007B79E0" w:rsidRPr="0001699F" w:rsidRDefault="007B79E0" w:rsidP="00200048">
      <w:pPr>
        <w:pStyle w:val="BodyText"/>
        <w:spacing w:before="11" w:line="360" w:lineRule="auto"/>
        <w:rPr>
          <w:b/>
          <w:sz w:val="24"/>
          <w:szCs w:val="24"/>
        </w:rPr>
      </w:pPr>
    </w:p>
    <w:p w14:paraId="37C5E7F7" w14:textId="06A37391" w:rsidR="007B79E0" w:rsidRPr="0001699F" w:rsidRDefault="00912CB5" w:rsidP="0032042B">
      <w:pPr>
        <w:pStyle w:val="BodyText"/>
        <w:spacing w:line="360" w:lineRule="auto"/>
        <w:ind w:left="1134" w:hanging="708"/>
        <w:rPr>
          <w:sz w:val="24"/>
          <w:szCs w:val="24"/>
        </w:rPr>
      </w:pPr>
      <w:r w:rsidRPr="0001699F">
        <w:rPr>
          <w:sz w:val="24"/>
          <w:szCs w:val="24"/>
        </w:rPr>
        <w:t>The</w:t>
      </w:r>
      <w:r w:rsidRPr="0001699F">
        <w:rPr>
          <w:spacing w:val="-8"/>
          <w:sz w:val="24"/>
          <w:szCs w:val="24"/>
        </w:rPr>
        <w:t xml:space="preserve"> </w:t>
      </w:r>
      <w:r w:rsidRPr="0001699F">
        <w:rPr>
          <w:sz w:val="24"/>
          <w:szCs w:val="24"/>
        </w:rPr>
        <w:t>Owner</w:t>
      </w:r>
      <w:r w:rsidRPr="0001699F">
        <w:rPr>
          <w:spacing w:val="-7"/>
          <w:sz w:val="24"/>
          <w:szCs w:val="24"/>
        </w:rPr>
        <w:t xml:space="preserve"> </w:t>
      </w:r>
      <w:r w:rsidR="001105CC" w:rsidRPr="0001699F">
        <w:rPr>
          <w:sz w:val="24"/>
          <w:szCs w:val="24"/>
        </w:rPr>
        <w:t xml:space="preserve">covenants with the </w:t>
      </w:r>
      <w:r w:rsidR="00821A60" w:rsidRPr="0001699F">
        <w:rPr>
          <w:sz w:val="24"/>
          <w:szCs w:val="24"/>
        </w:rPr>
        <w:t>Council.</w:t>
      </w:r>
    </w:p>
    <w:p w14:paraId="37C5E7F8" w14:textId="77777777" w:rsidR="007B79E0" w:rsidRPr="0001699F" w:rsidRDefault="007B79E0" w:rsidP="0032042B">
      <w:pPr>
        <w:pStyle w:val="BodyText"/>
        <w:spacing w:before="6" w:line="360" w:lineRule="auto"/>
        <w:ind w:left="1134" w:hanging="708"/>
        <w:rPr>
          <w:sz w:val="24"/>
          <w:szCs w:val="24"/>
        </w:rPr>
      </w:pPr>
    </w:p>
    <w:p w14:paraId="37C5E7F9" w14:textId="7A40F775" w:rsidR="007B79E0" w:rsidRPr="0001699F" w:rsidRDefault="00912CB5" w:rsidP="0032042B">
      <w:pPr>
        <w:pStyle w:val="ListParagraph"/>
        <w:numPr>
          <w:ilvl w:val="1"/>
          <w:numId w:val="4"/>
        </w:numPr>
        <w:tabs>
          <w:tab w:val="left" w:pos="1114"/>
          <w:tab w:val="left" w:pos="1116"/>
        </w:tabs>
        <w:spacing w:line="360" w:lineRule="auto"/>
        <w:ind w:left="1134" w:right="681" w:hanging="708"/>
        <w:rPr>
          <w:sz w:val="24"/>
          <w:szCs w:val="24"/>
        </w:rPr>
      </w:pPr>
      <w:r w:rsidRPr="0001699F">
        <w:rPr>
          <w:sz w:val="24"/>
          <w:szCs w:val="24"/>
        </w:rPr>
        <w:t>Not</w:t>
      </w:r>
      <w:r w:rsidRPr="0001699F">
        <w:rPr>
          <w:spacing w:val="-2"/>
          <w:sz w:val="24"/>
          <w:szCs w:val="24"/>
        </w:rPr>
        <w:t xml:space="preserve"> </w:t>
      </w:r>
      <w:r w:rsidRPr="0001699F">
        <w:rPr>
          <w:sz w:val="24"/>
          <w:szCs w:val="24"/>
        </w:rPr>
        <w:t>to Transfer</w:t>
      </w:r>
      <w:r w:rsidR="00272E30" w:rsidRPr="0001699F">
        <w:rPr>
          <w:sz w:val="24"/>
          <w:szCs w:val="24"/>
        </w:rPr>
        <w:t xml:space="preserve"> the whole </w:t>
      </w:r>
      <w:r w:rsidR="00C14DDD" w:rsidRPr="0001699F">
        <w:rPr>
          <w:sz w:val="24"/>
          <w:szCs w:val="24"/>
        </w:rPr>
        <w:t xml:space="preserve">of </w:t>
      </w:r>
      <w:r w:rsidR="00C14DDD" w:rsidRPr="0001699F">
        <w:rPr>
          <w:spacing w:val="-2"/>
          <w:sz w:val="24"/>
          <w:szCs w:val="24"/>
        </w:rPr>
        <w:t>any</w:t>
      </w:r>
      <w:r w:rsidRPr="0001699F">
        <w:rPr>
          <w:spacing w:val="-1"/>
          <w:sz w:val="24"/>
          <w:szCs w:val="24"/>
        </w:rPr>
        <w:t xml:space="preserve"> </w:t>
      </w:r>
      <w:r w:rsidRPr="0001699F">
        <w:rPr>
          <w:sz w:val="24"/>
          <w:szCs w:val="24"/>
        </w:rPr>
        <w:t>part of</w:t>
      </w:r>
      <w:r w:rsidRPr="0001699F">
        <w:rPr>
          <w:spacing w:val="-2"/>
          <w:sz w:val="24"/>
          <w:szCs w:val="24"/>
        </w:rPr>
        <w:t xml:space="preserve"> </w:t>
      </w:r>
      <w:r w:rsidRPr="0001699F">
        <w:rPr>
          <w:sz w:val="24"/>
          <w:szCs w:val="24"/>
        </w:rPr>
        <w:t>the</w:t>
      </w:r>
      <w:r w:rsidRPr="0001699F">
        <w:rPr>
          <w:spacing w:val="-3"/>
          <w:sz w:val="24"/>
          <w:szCs w:val="24"/>
        </w:rPr>
        <w:t xml:space="preserve"> </w:t>
      </w:r>
      <w:r w:rsidRPr="0001699F">
        <w:rPr>
          <w:sz w:val="24"/>
          <w:szCs w:val="24"/>
        </w:rPr>
        <w:t>Biodiversity</w:t>
      </w:r>
      <w:r w:rsidRPr="0001699F">
        <w:rPr>
          <w:spacing w:val="40"/>
          <w:sz w:val="24"/>
          <w:szCs w:val="24"/>
        </w:rPr>
        <w:t xml:space="preserve"> </w:t>
      </w:r>
      <w:r w:rsidRPr="0001699F">
        <w:rPr>
          <w:sz w:val="24"/>
          <w:szCs w:val="24"/>
        </w:rPr>
        <w:t xml:space="preserve">Gain </w:t>
      </w:r>
      <w:r w:rsidR="008E7679" w:rsidRPr="0001699F">
        <w:rPr>
          <w:sz w:val="24"/>
          <w:szCs w:val="24"/>
        </w:rPr>
        <w:t>Site</w:t>
      </w:r>
      <w:r w:rsidRPr="0001699F">
        <w:rPr>
          <w:sz w:val="24"/>
          <w:szCs w:val="24"/>
        </w:rPr>
        <w:t xml:space="preserve"> </w:t>
      </w:r>
      <w:r w:rsidR="00A82833" w:rsidRPr="0001699F">
        <w:rPr>
          <w:sz w:val="24"/>
          <w:szCs w:val="24"/>
        </w:rPr>
        <w:t xml:space="preserve">where the proposed Transfer relates to an area which constitutes part only of the Biodiversity Gain </w:t>
      </w:r>
      <w:r w:rsidR="008E7679" w:rsidRPr="0001699F">
        <w:rPr>
          <w:sz w:val="24"/>
          <w:szCs w:val="24"/>
        </w:rPr>
        <w:t>Site</w:t>
      </w:r>
      <w:r w:rsidR="00A82833" w:rsidRPr="0001699F">
        <w:rPr>
          <w:sz w:val="24"/>
          <w:szCs w:val="24"/>
        </w:rPr>
        <w:t xml:space="preserve"> or would divide it into separate parcels</w:t>
      </w:r>
      <w:r w:rsidR="00F14E0D" w:rsidRPr="0001699F">
        <w:rPr>
          <w:sz w:val="24"/>
          <w:szCs w:val="24"/>
        </w:rPr>
        <w:t xml:space="preserve"> </w:t>
      </w:r>
      <w:r w:rsidR="00430D27" w:rsidRPr="0001699F">
        <w:rPr>
          <w:sz w:val="24"/>
          <w:szCs w:val="24"/>
        </w:rPr>
        <w:t>without</w:t>
      </w:r>
      <w:r w:rsidRPr="0001699F">
        <w:rPr>
          <w:spacing w:val="-2"/>
          <w:sz w:val="24"/>
          <w:szCs w:val="24"/>
        </w:rPr>
        <w:t xml:space="preserve"> </w:t>
      </w:r>
      <w:r w:rsidRPr="0001699F">
        <w:rPr>
          <w:sz w:val="24"/>
          <w:szCs w:val="24"/>
        </w:rPr>
        <w:t>the</w:t>
      </w:r>
      <w:r w:rsidRPr="0001699F">
        <w:rPr>
          <w:spacing w:val="-3"/>
          <w:sz w:val="24"/>
          <w:szCs w:val="24"/>
        </w:rPr>
        <w:t xml:space="preserve"> </w:t>
      </w:r>
      <w:r w:rsidRPr="0001699F">
        <w:rPr>
          <w:sz w:val="24"/>
          <w:szCs w:val="24"/>
        </w:rPr>
        <w:t>written</w:t>
      </w:r>
      <w:r w:rsidRPr="0001699F">
        <w:rPr>
          <w:spacing w:val="-2"/>
          <w:sz w:val="24"/>
          <w:szCs w:val="24"/>
        </w:rPr>
        <w:t xml:space="preserve"> </w:t>
      </w:r>
      <w:r w:rsidRPr="0001699F">
        <w:rPr>
          <w:sz w:val="24"/>
          <w:szCs w:val="24"/>
        </w:rPr>
        <w:t>consent of</w:t>
      </w:r>
      <w:r w:rsidRPr="0001699F">
        <w:rPr>
          <w:spacing w:val="-2"/>
          <w:sz w:val="24"/>
          <w:szCs w:val="24"/>
        </w:rPr>
        <w:t xml:space="preserve"> </w:t>
      </w:r>
      <w:r w:rsidRPr="0001699F">
        <w:rPr>
          <w:sz w:val="24"/>
          <w:szCs w:val="24"/>
        </w:rPr>
        <w:t>the Council</w:t>
      </w:r>
      <w:r w:rsidRPr="0001699F">
        <w:rPr>
          <w:spacing w:val="-4"/>
          <w:sz w:val="24"/>
          <w:szCs w:val="24"/>
        </w:rPr>
        <w:t xml:space="preserve"> </w:t>
      </w:r>
      <w:r w:rsidR="001213CD" w:rsidRPr="0001699F">
        <w:rPr>
          <w:spacing w:val="-4"/>
          <w:sz w:val="24"/>
          <w:szCs w:val="24"/>
        </w:rPr>
        <w:t>pursuant to a notice served on it by the Owner reques</w:t>
      </w:r>
      <w:r w:rsidR="003C161A" w:rsidRPr="0001699F">
        <w:rPr>
          <w:spacing w:val="-4"/>
          <w:sz w:val="24"/>
          <w:szCs w:val="24"/>
        </w:rPr>
        <w:t xml:space="preserve">ting such consent </w:t>
      </w:r>
    </w:p>
    <w:p w14:paraId="37C5E7FA" w14:textId="49EF483D" w:rsidR="007B79E0" w:rsidRPr="0001699F" w:rsidRDefault="00912CB5" w:rsidP="0032042B">
      <w:pPr>
        <w:pStyle w:val="ListParagraph"/>
        <w:numPr>
          <w:ilvl w:val="1"/>
          <w:numId w:val="4"/>
        </w:numPr>
        <w:tabs>
          <w:tab w:val="left" w:pos="1114"/>
        </w:tabs>
        <w:spacing w:before="120" w:line="360" w:lineRule="auto"/>
        <w:ind w:left="1134" w:hanging="708"/>
        <w:rPr>
          <w:sz w:val="24"/>
          <w:szCs w:val="24"/>
        </w:rPr>
      </w:pPr>
      <w:r w:rsidRPr="0001699F">
        <w:rPr>
          <w:sz w:val="24"/>
          <w:szCs w:val="24"/>
        </w:rPr>
        <w:t>A</w:t>
      </w:r>
      <w:r w:rsidR="00850056" w:rsidRPr="0001699F">
        <w:rPr>
          <w:sz w:val="24"/>
          <w:szCs w:val="24"/>
        </w:rPr>
        <w:t xml:space="preserve"> notice </w:t>
      </w:r>
      <w:r w:rsidRPr="0001699F">
        <w:rPr>
          <w:sz w:val="24"/>
          <w:szCs w:val="24"/>
        </w:rPr>
        <w:t>to</w:t>
      </w:r>
      <w:r w:rsidRPr="0001699F">
        <w:rPr>
          <w:spacing w:val="-5"/>
          <w:sz w:val="24"/>
          <w:szCs w:val="24"/>
        </w:rPr>
        <w:t xml:space="preserve"> </w:t>
      </w:r>
      <w:r w:rsidRPr="0001699F">
        <w:rPr>
          <w:sz w:val="24"/>
          <w:szCs w:val="24"/>
        </w:rPr>
        <w:t>the</w:t>
      </w:r>
      <w:r w:rsidRPr="0001699F">
        <w:rPr>
          <w:spacing w:val="-6"/>
          <w:sz w:val="24"/>
          <w:szCs w:val="24"/>
        </w:rPr>
        <w:t xml:space="preserve"> </w:t>
      </w:r>
      <w:r w:rsidRPr="0001699F">
        <w:rPr>
          <w:sz w:val="24"/>
          <w:szCs w:val="24"/>
        </w:rPr>
        <w:t>Council</w:t>
      </w:r>
      <w:r w:rsidRPr="0001699F">
        <w:rPr>
          <w:spacing w:val="-6"/>
          <w:sz w:val="24"/>
          <w:szCs w:val="24"/>
        </w:rPr>
        <w:t xml:space="preserve"> </w:t>
      </w:r>
      <w:r w:rsidRPr="0001699F">
        <w:rPr>
          <w:sz w:val="24"/>
          <w:szCs w:val="24"/>
        </w:rPr>
        <w:t>under</w:t>
      </w:r>
      <w:r w:rsidRPr="0001699F">
        <w:rPr>
          <w:spacing w:val="-7"/>
          <w:sz w:val="24"/>
          <w:szCs w:val="24"/>
        </w:rPr>
        <w:t xml:space="preserve"> </w:t>
      </w:r>
      <w:r w:rsidRPr="0001699F">
        <w:rPr>
          <w:sz w:val="24"/>
          <w:szCs w:val="24"/>
        </w:rPr>
        <w:t>paragraph</w:t>
      </w:r>
      <w:r w:rsidRPr="0001699F">
        <w:rPr>
          <w:spacing w:val="-5"/>
          <w:sz w:val="24"/>
          <w:szCs w:val="24"/>
        </w:rPr>
        <w:t xml:space="preserve"> </w:t>
      </w:r>
      <w:r w:rsidRPr="0001699F">
        <w:rPr>
          <w:sz w:val="24"/>
          <w:szCs w:val="24"/>
        </w:rPr>
        <w:t>1</w:t>
      </w:r>
      <w:r w:rsidRPr="0001699F">
        <w:rPr>
          <w:spacing w:val="-8"/>
          <w:sz w:val="24"/>
          <w:szCs w:val="24"/>
        </w:rPr>
        <w:t xml:space="preserve"> </w:t>
      </w:r>
      <w:r w:rsidRPr="0001699F">
        <w:rPr>
          <w:sz w:val="24"/>
          <w:szCs w:val="24"/>
        </w:rPr>
        <w:t>of</w:t>
      </w:r>
      <w:r w:rsidRPr="0001699F">
        <w:rPr>
          <w:spacing w:val="-7"/>
          <w:sz w:val="24"/>
          <w:szCs w:val="24"/>
        </w:rPr>
        <w:t xml:space="preserve"> </w:t>
      </w:r>
      <w:r w:rsidRPr="0001699F">
        <w:rPr>
          <w:sz w:val="24"/>
          <w:szCs w:val="24"/>
        </w:rPr>
        <w:t>this</w:t>
      </w:r>
      <w:r w:rsidRPr="0001699F">
        <w:rPr>
          <w:spacing w:val="-5"/>
          <w:sz w:val="24"/>
          <w:szCs w:val="24"/>
        </w:rPr>
        <w:t xml:space="preserve"> </w:t>
      </w:r>
      <w:r w:rsidRPr="0001699F">
        <w:rPr>
          <w:sz w:val="24"/>
          <w:szCs w:val="24"/>
        </w:rPr>
        <w:t>schedule</w:t>
      </w:r>
      <w:r w:rsidRPr="0001699F">
        <w:rPr>
          <w:spacing w:val="-7"/>
          <w:sz w:val="24"/>
          <w:szCs w:val="24"/>
        </w:rPr>
        <w:t xml:space="preserve"> </w:t>
      </w:r>
      <w:r w:rsidRPr="0001699F">
        <w:rPr>
          <w:sz w:val="24"/>
          <w:szCs w:val="24"/>
        </w:rPr>
        <w:t>shall</w:t>
      </w:r>
      <w:r w:rsidRPr="0001699F">
        <w:rPr>
          <w:spacing w:val="-6"/>
          <w:sz w:val="24"/>
          <w:szCs w:val="24"/>
        </w:rPr>
        <w:t xml:space="preserve"> </w:t>
      </w:r>
      <w:r w:rsidRPr="0001699F">
        <w:rPr>
          <w:spacing w:val="-2"/>
          <w:sz w:val="24"/>
          <w:szCs w:val="24"/>
        </w:rPr>
        <w:t>include:</w:t>
      </w:r>
    </w:p>
    <w:p w14:paraId="37C5E7FC" w14:textId="12C99DD6" w:rsidR="007B79E0" w:rsidRPr="0001699F" w:rsidRDefault="00912CB5" w:rsidP="0032042B">
      <w:pPr>
        <w:pStyle w:val="ListParagraph"/>
        <w:numPr>
          <w:ilvl w:val="2"/>
          <w:numId w:val="4"/>
        </w:numPr>
        <w:spacing w:before="100" w:beforeAutospacing="1" w:line="360" w:lineRule="auto"/>
        <w:ind w:left="1134" w:right="414" w:hanging="708"/>
        <w:rPr>
          <w:sz w:val="24"/>
          <w:szCs w:val="24"/>
        </w:rPr>
      </w:pPr>
      <w:r w:rsidRPr="0001699F">
        <w:rPr>
          <w:sz w:val="24"/>
          <w:szCs w:val="24"/>
        </w:rPr>
        <w:t>a</w:t>
      </w:r>
      <w:r w:rsidRPr="0001699F">
        <w:rPr>
          <w:spacing w:val="-4"/>
          <w:sz w:val="24"/>
          <w:szCs w:val="24"/>
        </w:rPr>
        <w:t xml:space="preserve"> </w:t>
      </w:r>
      <w:r w:rsidRPr="0001699F">
        <w:rPr>
          <w:sz w:val="24"/>
          <w:szCs w:val="24"/>
        </w:rPr>
        <w:t>detailed</w:t>
      </w:r>
      <w:r w:rsidRPr="0001699F">
        <w:rPr>
          <w:spacing w:val="-2"/>
          <w:sz w:val="24"/>
          <w:szCs w:val="24"/>
        </w:rPr>
        <w:t xml:space="preserve"> </w:t>
      </w:r>
      <w:r w:rsidRPr="0001699F">
        <w:rPr>
          <w:sz w:val="24"/>
          <w:szCs w:val="24"/>
        </w:rPr>
        <w:t>plan</w:t>
      </w:r>
      <w:r w:rsidRPr="0001699F">
        <w:rPr>
          <w:spacing w:val="-3"/>
          <w:sz w:val="24"/>
          <w:szCs w:val="24"/>
        </w:rPr>
        <w:t xml:space="preserve"> </w:t>
      </w:r>
      <w:r w:rsidRPr="0001699F">
        <w:rPr>
          <w:sz w:val="24"/>
          <w:szCs w:val="24"/>
        </w:rPr>
        <w:t>on</w:t>
      </w:r>
      <w:r w:rsidRPr="0001699F">
        <w:rPr>
          <w:spacing w:val="-3"/>
          <w:sz w:val="24"/>
          <w:szCs w:val="24"/>
        </w:rPr>
        <w:t xml:space="preserve"> </w:t>
      </w:r>
      <w:r w:rsidRPr="0001699F">
        <w:rPr>
          <w:sz w:val="24"/>
          <w:szCs w:val="24"/>
        </w:rPr>
        <w:t>a</w:t>
      </w:r>
      <w:r w:rsidRPr="0001699F">
        <w:rPr>
          <w:spacing w:val="-4"/>
          <w:sz w:val="24"/>
          <w:szCs w:val="24"/>
        </w:rPr>
        <w:t xml:space="preserve"> </w:t>
      </w:r>
      <w:r w:rsidRPr="0001699F">
        <w:rPr>
          <w:sz w:val="24"/>
          <w:szCs w:val="24"/>
        </w:rPr>
        <w:t>scale</w:t>
      </w:r>
      <w:r w:rsidRPr="0001699F">
        <w:rPr>
          <w:spacing w:val="-2"/>
          <w:sz w:val="24"/>
          <w:szCs w:val="24"/>
        </w:rPr>
        <w:t xml:space="preserve"> </w:t>
      </w:r>
      <w:r w:rsidRPr="0001699F">
        <w:rPr>
          <w:sz w:val="24"/>
          <w:szCs w:val="24"/>
        </w:rPr>
        <w:t>approved</w:t>
      </w:r>
      <w:r w:rsidRPr="0001699F">
        <w:rPr>
          <w:spacing w:val="-3"/>
          <w:sz w:val="24"/>
          <w:szCs w:val="24"/>
        </w:rPr>
        <w:t xml:space="preserve"> </w:t>
      </w:r>
      <w:r w:rsidRPr="0001699F">
        <w:rPr>
          <w:sz w:val="24"/>
          <w:szCs w:val="24"/>
        </w:rPr>
        <w:t>by</w:t>
      </w:r>
      <w:r w:rsidRPr="0001699F">
        <w:rPr>
          <w:spacing w:val="-3"/>
          <w:sz w:val="24"/>
          <w:szCs w:val="24"/>
        </w:rPr>
        <w:t xml:space="preserve"> </w:t>
      </w:r>
      <w:r w:rsidRPr="0001699F">
        <w:rPr>
          <w:sz w:val="24"/>
          <w:szCs w:val="24"/>
        </w:rPr>
        <w:t>the Council</w:t>
      </w:r>
      <w:r w:rsidRPr="0001699F">
        <w:rPr>
          <w:spacing w:val="-3"/>
          <w:sz w:val="24"/>
          <w:szCs w:val="24"/>
        </w:rPr>
        <w:t xml:space="preserve"> </w:t>
      </w:r>
      <w:r w:rsidRPr="0001699F">
        <w:rPr>
          <w:sz w:val="24"/>
          <w:szCs w:val="24"/>
        </w:rPr>
        <w:t>showing</w:t>
      </w:r>
      <w:r w:rsidRPr="0001699F">
        <w:rPr>
          <w:spacing w:val="-2"/>
          <w:sz w:val="24"/>
          <w:szCs w:val="24"/>
        </w:rPr>
        <w:t xml:space="preserve"> </w:t>
      </w:r>
      <w:r w:rsidRPr="0001699F">
        <w:rPr>
          <w:sz w:val="24"/>
          <w:szCs w:val="24"/>
        </w:rPr>
        <w:t>the</w:t>
      </w:r>
      <w:r w:rsidRPr="0001699F">
        <w:rPr>
          <w:spacing w:val="-2"/>
          <w:sz w:val="24"/>
          <w:szCs w:val="24"/>
        </w:rPr>
        <w:t xml:space="preserve"> </w:t>
      </w:r>
      <w:r w:rsidRPr="0001699F">
        <w:rPr>
          <w:sz w:val="24"/>
          <w:szCs w:val="24"/>
        </w:rPr>
        <w:t>area</w:t>
      </w:r>
      <w:r w:rsidRPr="0001699F">
        <w:rPr>
          <w:spacing w:val="-2"/>
          <w:sz w:val="24"/>
          <w:szCs w:val="24"/>
        </w:rPr>
        <w:t xml:space="preserve"> </w:t>
      </w:r>
      <w:r w:rsidRPr="0001699F">
        <w:rPr>
          <w:sz w:val="24"/>
          <w:szCs w:val="24"/>
        </w:rPr>
        <w:t>of</w:t>
      </w:r>
      <w:r w:rsidRPr="0001699F">
        <w:rPr>
          <w:spacing w:val="-2"/>
          <w:sz w:val="24"/>
          <w:szCs w:val="24"/>
        </w:rPr>
        <w:t xml:space="preserve"> </w:t>
      </w:r>
      <w:r w:rsidRPr="0001699F">
        <w:rPr>
          <w:sz w:val="24"/>
          <w:szCs w:val="24"/>
        </w:rPr>
        <w:t>the</w:t>
      </w:r>
      <w:r w:rsidRPr="0001699F">
        <w:rPr>
          <w:spacing w:val="-3"/>
          <w:sz w:val="24"/>
          <w:szCs w:val="24"/>
        </w:rPr>
        <w:t xml:space="preserve"> </w:t>
      </w:r>
      <w:r w:rsidRPr="0001699F">
        <w:rPr>
          <w:sz w:val="24"/>
          <w:szCs w:val="24"/>
        </w:rPr>
        <w:t xml:space="preserve">Biodiversity Gain </w:t>
      </w:r>
      <w:r w:rsidR="00C2291B" w:rsidRPr="0001699F">
        <w:rPr>
          <w:sz w:val="24"/>
          <w:szCs w:val="24"/>
        </w:rPr>
        <w:t>Site</w:t>
      </w:r>
      <w:r w:rsidRPr="0001699F">
        <w:rPr>
          <w:sz w:val="24"/>
          <w:szCs w:val="24"/>
        </w:rPr>
        <w:t xml:space="preserve"> to be transferred.</w:t>
      </w:r>
    </w:p>
    <w:p w14:paraId="37C5E7FD" w14:textId="58222E52" w:rsidR="007B79E0" w:rsidRPr="0001699F" w:rsidRDefault="00912CB5" w:rsidP="0032042B">
      <w:pPr>
        <w:pStyle w:val="ListParagraph"/>
        <w:numPr>
          <w:ilvl w:val="2"/>
          <w:numId w:val="4"/>
        </w:numPr>
        <w:spacing w:before="100" w:beforeAutospacing="1" w:line="360" w:lineRule="auto"/>
        <w:ind w:left="1134" w:right="603" w:hanging="708"/>
        <w:rPr>
          <w:sz w:val="24"/>
          <w:szCs w:val="24"/>
        </w:rPr>
      </w:pPr>
      <w:r w:rsidRPr="0001699F">
        <w:rPr>
          <w:sz w:val="24"/>
          <w:szCs w:val="24"/>
        </w:rPr>
        <w:t>details</w:t>
      </w:r>
      <w:r w:rsidRPr="0001699F">
        <w:rPr>
          <w:spacing w:val="-3"/>
          <w:sz w:val="24"/>
          <w:szCs w:val="24"/>
        </w:rPr>
        <w:t xml:space="preserve"> </w:t>
      </w:r>
      <w:r w:rsidRPr="0001699F">
        <w:rPr>
          <w:sz w:val="24"/>
          <w:szCs w:val="24"/>
        </w:rPr>
        <w:t>of</w:t>
      </w:r>
      <w:r w:rsidRPr="0001699F">
        <w:rPr>
          <w:spacing w:val="-4"/>
          <w:sz w:val="24"/>
          <w:szCs w:val="24"/>
        </w:rPr>
        <w:t xml:space="preserve"> </w:t>
      </w:r>
      <w:r w:rsidRPr="0001699F">
        <w:rPr>
          <w:sz w:val="24"/>
          <w:szCs w:val="24"/>
        </w:rPr>
        <w:t>the</w:t>
      </w:r>
      <w:r w:rsidRPr="0001699F">
        <w:rPr>
          <w:spacing w:val="-4"/>
          <w:sz w:val="24"/>
          <w:szCs w:val="24"/>
        </w:rPr>
        <w:t xml:space="preserve"> </w:t>
      </w:r>
      <w:r w:rsidR="005E3DE7" w:rsidRPr="0001699F">
        <w:rPr>
          <w:sz w:val="24"/>
          <w:szCs w:val="24"/>
        </w:rPr>
        <w:t>t</w:t>
      </w:r>
      <w:r w:rsidRPr="0001699F">
        <w:rPr>
          <w:sz w:val="24"/>
          <w:szCs w:val="24"/>
        </w:rPr>
        <w:t>ransferee</w:t>
      </w:r>
      <w:r w:rsidRPr="0001699F">
        <w:rPr>
          <w:spacing w:val="-4"/>
          <w:sz w:val="24"/>
          <w:szCs w:val="24"/>
        </w:rPr>
        <w:t xml:space="preserve"> </w:t>
      </w:r>
      <w:r w:rsidRPr="0001699F">
        <w:rPr>
          <w:sz w:val="24"/>
          <w:szCs w:val="24"/>
        </w:rPr>
        <w:t>including</w:t>
      </w:r>
      <w:r w:rsidRPr="0001699F">
        <w:rPr>
          <w:spacing w:val="-3"/>
          <w:sz w:val="24"/>
          <w:szCs w:val="24"/>
        </w:rPr>
        <w:t xml:space="preserve"> </w:t>
      </w:r>
      <w:r w:rsidRPr="0001699F">
        <w:rPr>
          <w:sz w:val="24"/>
          <w:szCs w:val="24"/>
        </w:rPr>
        <w:t>its</w:t>
      </w:r>
      <w:r w:rsidRPr="0001699F">
        <w:rPr>
          <w:spacing w:val="-3"/>
          <w:sz w:val="24"/>
          <w:szCs w:val="24"/>
        </w:rPr>
        <w:t xml:space="preserve"> </w:t>
      </w:r>
      <w:r w:rsidRPr="0001699F">
        <w:rPr>
          <w:sz w:val="24"/>
          <w:szCs w:val="24"/>
        </w:rPr>
        <w:t>name</w:t>
      </w:r>
      <w:r w:rsidRPr="0001699F">
        <w:rPr>
          <w:spacing w:val="-2"/>
          <w:sz w:val="24"/>
          <w:szCs w:val="24"/>
        </w:rPr>
        <w:t xml:space="preserve"> </w:t>
      </w:r>
      <w:r w:rsidRPr="0001699F">
        <w:rPr>
          <w:sz w:val="24"/>
          <w:szCs w:val="24"/>
        </w:rPr>
        <w:t>and</w:t>
      </w:r>
      <w:r w:rsidRPr="0001699F">
        <w:rPr>
          <w:spacing w:val="-2"/>
          <w:sz w:val="24"/>
          <w:szCs w:val="24"/>
        </w:rPr>
        <w:t xml:space="preserve"> </w:t>
      </w:r>
      <w:r w:rsidRPr="0001699F">
        <w:rPr>
          <w:sz w:val="24"/>
          <w:szCs w:val="24"/>
        </w:rPr>
        <w:t>address or</w:t>
      </w:r>
      <w:r w:rsidRPr="0001699F">
        <w:rPr>
          <w:spacing w:val="-4"/>
          <w:sz w:val="24"/>
          <w:szCs w:val="24"/>
        </w:rPr>
        <w:t xml:space="preserve"> </w:t>
      </w:r>
      <w:r w:rsidRPr="0001699F">
        <w:rPr>
          <w:sz w:val="24"/>
          <w:szCs w:val="24"/>
        </w:rPr>
        <w:t>if</w:t>
      </w:r>
      <w:r w:rsidRPr="0001699F">
        <w:rPr>
          <w:spacing w:val="-4"/>
          <w:sz w:val="24"/>
          <w:szCs w:val="24"/>
        </w:rPr>
        <w:t xml:space="preserve"> </w:t>
      </w:r>
      <w:r w:rsidRPr="0001699F">
        <w:rPr>
          <w:sz w:val="24"/>
          <w:szCs w:val="24"/>
        </w:rPr>
        <w:t>a</w:t>
      </w:r>
      <w:r w:rsidRPr="0001699F">
        <w:rPr>
          <w:spacing w:val="-5"/>
          <w:sz w:val="24"/>
          <w:szCs w:val="24"/>
        </w:rPr>
        <w:t xml:space="preserve"> </w:t>
      </w:r>
      <w:r w:rsidRPr="0001699F">
        <w:rPr>
          <w:sz w:val="24"/>
          <w:szCs w:val="24"/>
        </w:rPr>
        <w:t>company</w:t>
      </w:r>
      <w:r w:rsidRPr="0001699F">
        <w:rPr>
          <w:spacing w:val="-2"/>
          <w:sz w:val="24"/>
          <w:szCs w:val="24"/>
        </w:rPr>
        <w:t xml:space="preserve"> </w:t>
      </w:r>
      <w:r w:rsidRPr="0001699F">
        <w:rPr>
          <w:sz w:val="24"/>
          <w:szCs w:val="24"/>
        </w:rPr>
        <w:t>details</w:t>
      </w:r>
      <w:r w:rsidRPr="0001699F">
        <w:rPr>
          <w:spacing w:val="-3"/>
          <w:sz w:val="24"/>
          <w:szCs w:val="24"/>
        </w:rPr>
        <w:t xml:space="preserve"> </w:t>
      </w:r>
      <w:r w:rsidRPr="0001699F">
        <w:rPr>
          <w:sz w:val="24"/>
          <w:szCs w:val="24"/>
        </w:rPr>
        <w:t>of</w:t>
      </w:r>
      <w:r w:rsidRPr="0001699F">
        <w:rPr>
          <w:spacing w:val="-4"/>
          <w:sz w:val="24"/>
          <w:szCs w:val="24"/>
        </w:rPr>
        <w:t xml:space="preserve"> </w:t>
      </w:r>
      <w:r w:rsidRPr="0001699F">
        <w:rPr>
          <w:sz w:val="24"/>
          <w:szCs w:val="24"/>
        </w:rPr>
        <w:t>its directors and shareholders</w:t>
      </w:r>
      <w:r w:rsidR="004A3D95" w:rsidRPr="0001699F">
        <w:rPr>
          <w:sz w:val="24"/>
          <w:szCs w:val="24"/>
        </w:rPr>
        <w:t>.</w:t>
      </w:r>
    </w:p>
    <w:p w14:paraId="5A95DA71" w14:textId="18D77B7B" w:rsidR="007B79E0" w:rsidRPr="0001699F" w:rsidRDefault="00912CB5" w:rsidP="0032042B">
      <w:pPr>
        <w:pStyle w:val="ListParagraph"/>
        <w:numPr>
          <w:ilvl w:val="2"/>
          <w:numId w:val="4"/>
        </w:numPr>
        <w:spacing w:before="100" w:beforeAutospacing="1" w:line="360" w:lineRule="auto"/>
        <w:ind w:left="1134" w:hanging="708"/>
        <w:jc w:val="left"/>
        <w:rPr>
          <w:sz w:val="24"/>
          <w:szCs w:val="24"/>
        </w:rPr>
      </w:pPr>
      <w:r w:rsidRPr="0001699F">
        <w:rPr>
          <w:sz w:val="24"/>
          <w:szCs w:val="24"/>
        </w:rPr>
        <w:t>details</w:t>
      </w:r>
      <w:r w:rsidRPr="0001699F">
        <w:rPr>
          <w:spacing w:val="-7"/>
          <w:sz w:val="24"/>
          <w:szCs w:val="24"/>
        </w:rPr>
        <w:t xml:space="preserve"> </w:t>
      </w:r>
      <w:r w:rsidRPr="0001699F">
        <w:rPr>
          <w:sz w:val="24"/>
          <w:szCs w:val="24"/>
        </w:rPr>
        <w:t>of</w:t>
      </w:r>
      <w:r w:rsidRPr="0001699F">
        <w:rPr>
          <w:spacing w:val="-7"/>
          <w:sz w:val="24"/>
          <w:szCs w:val="24"/>
        </w:rPr>
        <w:t xml:space="preserve"> </w:t>
      </w:r>
      <w:r w:rsidRPr="0001699F">
        <w:rPr>
          <w:sz w:val="24"/>
          <w:szCs w:val="24"/>
        </w:rPr>
        <w:t>the</w:t>
      </w:r>
      <w:r w:rsidRPr="0001699F">
        <w:rPr>
          <w:spacing w:val="-8"/>
          <w:sz w:val="24"/>
          <w:szCs w:val="24"/>
        </w:rPr>
        <w:t xml:space="preserve"> </w:t>
      </w:r>
      <w:r w:rsidRPr="0001699F">
        <w:rPr>
          <w:sz w:val="24"/>
          <w:szCs w:val="24"/>
        </w:rPr>
        <w:t>experience</w:t>
      </w:r>
      <w:r w:rsidRPr="0001699F">
        <w:rPr>
          <w:spacing w:val="-5"/>
          <w:sz w:val="24"/>
          <w:szCs w:val="24"/>
        </w:rPr>
        <w:t xml:space="preserve"> </w:t>
      </w:r>
      <w:r w:rsidRPr="0001699F">
        <w:rPr>
          <w:sz w:val="24"/>
          <w:szCs w:val="24"/>
        </w:rPr>
        <w:t>of</w:t>
      </w:r>
      <w:r w:rsidRPr="0001699F">
        <w:rPr>
          <w:spacing w:val="-6"/>
          <w:sz w:val="24"/>
          <w:szCs w:val="24"/>
        </w:rPr>
        <w:t xml:space="preserve"> </w:t>
      </w:r>
      <w:r w:rsidRPr="0001699F">
        <w:rPr>
          <w:sz w:val="24"/>
          <w:szCs w:val="24"/>
        </w:rPr>
        <w:t>the</w:t>
      </w:r>
      <w:r w:rsidRPr="0001699F">
        <w:rPr>
          <w:spacing w:val="-8"/>
          <w:sz w:val="24"/>
          <w:szCs w:val="24"/>
        </w:rPr>
        <w:t xml:space="preserve"> </w:t>
      </w:r>
      <w:r w:rsidR="005E3DE7" w:rsidRPr="0001699F">
        <w:rPr>
          <w:sz w:val="24"/>
          <w:szCs w:val="24"/>
        </w:rPr>
        <w:t>t</w:t>
      </w:r>
      <w:r w:rsidRPr="0001699F">
        <w:rPr>
          <w:sz w:val="24"/>
          <w:szCs w:val="24"/>
        </w:rPr>
        <w:t>ransferee</w:t>
      </w:r>
      <w:r w:rsidRPr="0001699F">
        <w:rPr>
          <w:spacing w:val="-6"/>
          <w:sz w:val="24"/>
          <w:szCs w:val="24"/>
        </w:rPr>
        <w:t xml:space="preserve"> </w:t>
      </w:r>
      <w:r w:rsidRPr="0001699F">
        <w:rPr>
          <w:sz w:val="24"/>
          <w:szCs w:val="24"/>
        </w:rPr>
        <w:t>in</w:t>
      </w:r>
      <w:r w:rsidRPr="0001699F">
        <w:rPr>
          <w:spacing w:val="-2"/>
          <w:sz w:val="24"/>
          <w:szCs w:val="24"/>
        </w:rPr>
        <w:t xml:space="preserve"> </w:t>
      </w:r>
      <w:r w:rsidRPr="0001699F">
        <w:rPr>
          <w:sz w:val="24"/>
          <w:szCs w:val="24"/>
        </w:rPr>
        <w:t>nature</w:t>
      </w:r>
      <w:r w:rsidRPr="0001699F">
        <w:rPr>
          <w:spacing w:val="-6"/>
          <w:sz w:val="24"/>
          <w:szCs w:val="24"/>
        </w:rPr>
        <w:t xml:space="preserve"> </w:t>
      </w:r>
      <w:r w:rsidRPr="0001699F">
        <w:rPr>
          <w:spacing w:val="-2"/>
          <w:sz w:val="24"/>
          <w:szCs w:val="24"/>
        </w:rPr>
        <w:t>conservation</w:t>
      </w:r>
    </w:p>
    <w:p w14:paraId="49E8BBE0" w14:textId="3DFFBD9C" w:rsidR="007B79E0" w:rsidRPr="0001699F" w:rsidRDefault="00912CB5" w:rsidP="0032042B">
      <w:pPr>
        <w:pStyle w:val="ListParagraph"/>
        <w:numPr>
          <w:ilvl w:val="2"/>
          <w:numId w:val="4"/>
        </w:numPr>
        <w:spacing w:before="100" w:beforeAutospacing="1" w:line="360" w:lineRule="auto"/>
        <w:ind w:left="1134" w:hanging="708"/>
        <w:jc w:val="left"/>
        <w:rPr>
          <w:sz w:val="24"/>
          <w:szCs w:val="24"/>
        </w:rPr>
      </w:pPr>
      <w:r w:rsidRPr="0001699F">
        <w:rPr>
          <w:sz w:val="24"/>
          <w:szCs w:val="24"/>
        </w:rPr>
        <w:t>details</w:t>
      </w:r>
      <w:r w:rsidRPr="0001699F">
        <w:rPr>
          <w:spacing w:val="-6"/>
          <w:sz w:val="24"/>
          <w:szCs w:val="24"/>
        </w:rPr>
        <w:t xml:space="preserve"> </w:t>
      </w:r>
      <w:r w:rsidRPr="0001699F">
        <w:rPr>
          <w:sz w:val="24"/>
          <w:szCs w:val="24"/>
        </w:rPr>
        <w:t>of</w:t>
      </w:r>
      <w:r w:rsidRPr="0001699F">
        <w:rPr>
          <w:spacing w:val="-6"/>
          <w:sz w:val="24"/>
          <w:szCs w:val="24"/>
        </w:rPr>
        <w:t xml:space="preserve"> </w:t>
      </w:r>
      <w:r w:rsidRPr="0001699F">
        <w:rPr>
          <w:sz w:val="24"/>
          <w:szCs w:val="24"/>
        </w:rPr>
        <w:t>how</w:t>
      </w:r>
      <w:r w:rsidRPr="0001699F">
        <w:rPr>
          <w:spacing w:val="-6"/>
          <w:sz w:val="24"/>
          <w:szCs w:val="24"/>
        </w:rPr>
        <w:t xml:space="preserve"> </w:t>
      </w:r>
      <w:r w:rsidRPr="0001699F">
        <w:rPr>
          <w:sz w:val="24"/>
          <w:szCs w:val="24"/>
        </w:rPr>
        <w:t>the</w:t>
      </w:r>
      <w:r w:rsidRPr="0001699F">
        <w:rPr>
          <w:spacing w:val="-6"/>
          <w:sz w:val="24"/>
          <w:szCs w:val="24"/>
        </w:rPr>
        <w:t xml:space="preserve"> </w:t>
      </w:r>
      <w:r w:rsidR="005E3DE7" w:rsidRPr="0001699F">
        <w:rPr>
          <w:sz w:val="24"/>
          <w:szCs w:val="24"/>
        </w:rPr>
        <w:t>t</w:t>
      </w:r>
      <w:r w:rsidRPr="0001699F">
        <w:rPr>
          <w:sz w:val="24"/>
          <w:szCs w:val="24"/>
        </w:rPr>
        <w:t>ransferee</w:t>
      </w:r>
      <w:r w:rsidRPr="0001699F">
        <w:rPr>
          <w:spacing w:val="-7"/>
          <w:sz w:val="24"/>
          <w:szCs w:val="24"/>
        </w:rPr>
        <w:t xml:space="preserve"> </w:t>
      </w:r>
      <w:r w:rsidRPr="0001699F">
        <w:rPr>
          <w:sz w:val="24"/>
          <w:szCs w:val="24"/>
        </w:rPr>
        <w:t>will</w:t>
      </w:r>
      <w:r w:rsidRPr="0001699F">
        <w:rPr>
          <w:spacing w:val="-7"/>
          <w:sz w:val="24"/>
          <w:szCs w:val="24"/>
        </w:rPr>
        <w:t xml:space="preserve"> </w:t>
      </w:r>
      <w:r w:rsidRPr="0001699F">
        <w:rPr>
          <w:sz w:val="24"/>
          <w:szCs w:val="24"/>
        </w:rPr>
        <w:t>fund</w:t>
      </w:r>
      <w:r w:rsidRPr="0001699F">
        <w:rPr>
          <w:spacing w:val="-7"/>
          <w:sz w:val="24"/>
          <w:szCs w:val="24"/>
        </w:rPr>
        <w:t xml:space="preserve"> </w:t>
      </w:r>
      <w:r w:rsidRPr="0001699F">
        <w:rPr>
          <w:sz w:val="24"/>
          <w:szCs w:val="24"/>
        </w:rPr>
        <w:t>the</w:t>
      </w:r>
      <w:r w:rsidRPr="0001699F">
        <w:rPr>
          <w:spacing w:val="-3"/>
          <w:sz w:val="24"/>
          <w:szCs w:val="24"/>
        </w:rPr>
        <w:t xml:space="preserve"> </w:t>
      </w:r>
      <w:r w:rsidRPr="0001699F">
        <w:rPr>
          <w:sz w:val="24"/>
          <w:szCs w:val="24"/>
        </w:rPr>
        <w:t>obligations</w:t>
      </w:r>
      <w:r w:rsidRPr="0001699F">
        <w:rPr>
          <w:spacing w:val="-3"/>
          <w:sz w:val="24"/>
          <w:szCs w:val="24"/>
        </w:rPr>
        <w:t xml:space="preserve"> </w:t>
      </w:r>
      <w:r w:rsidRPr="0001699F">
        <w:rPr>
          <w:sz w:val="24"/>
          <w:szCs w:val="24"/>
        </w:rPr>
        <w:t>of</w:t>
      </w:r>
      <w:r w:rsidRPr="0001699F">
        <w:rPr>
          <w:spacing w:val="-7"/>
          <w:sz w:val="24"/>
          <w:szCs w:val="24"/>
        </w:rPr>
        <w:t xml:space="preserve"> </w:t>
      </w:r>
      <w:r w:rsidRPr="0001699F">
        <w:rPr>
          <w:sz w:val="24"/>
          <w:szCs w:val="24"/>
        </w:rPr>
        <w:t>the</w:t>
      </w:r>
      <w:r w:rsidRPr="0001699F">
        <w:rPr>
          <w:spacing w:val="-4"/>
          <w:sz w:val="24"/>
          <w:szCs w:val="24"/>
        </w:rPr>
        <w:t xml:space="preserve"> </w:t>
      </w:r>
      <w:r w:rsidRPr="0001699F">
        <w:rPr>
          <w:sz w:val="24"/>
          <w:szCs w:val="24"/>
        </w:rPr>
        <w:t>Owner</w:t>
      </w:r>
      <w:r w:rsidRPr="0001699F">
        <w:rPr>
          <w:spacing w:val="-2"/>
          <w:sz w:val="24"/>
          <w:szCs w:val="24"/>
        </w:rPr>
        <w:t xml:space="preserve"> hereunder.</w:t>
      </w:r>
    </w:p>
    <w:p w14:paraId="37C5E802" w14:textId="4098581F" w:rsidR="007B79E0" w:rsidRPr="0001699F" w:rsidRDefault="006F1CC3" w:rsidP="0032042B">
      <w:pPr>
        <w:pStyle w:val="ListParagraph"/>
        <w:numPr>
          <w:ilvl w:val="2"/>
          <w:numId w:val="4"/>
        </w:numPr>
        <w:spacing w:before="100" w:beforeAutospacing="1" w:line="360" w:lineRule="auto"/>
        <w:ind w:left="1134" w:hanging="708"/>
        <w:rPr>
          <w:sz w:val="24"/>
          <w:szCs w:val="24"/>
        </w:rPr>
      </w:pPr>
      <w:r>
        <w:rPr>
          <w:sz w:val="24"/>
          <w:szCs w:val="24"/>
        </w:rPr>
        <w:t>t</w:t>
      </w:r>
      <w:r w:rsidR="00912CB5" w:rsidRPr="0001699F">
        <w:rPr>
          <w:sz w:val="24"/>
          <w:szCs w:val="24"/>
        </w:rPr>
        <w:t>he</w:t>
      </w:r>
      <w:r w:rsidR="00912CB5" w:rsidRPr="0001699F">
        <w:rPr>
          <w:spacing w:val="-8"/>
          <w:sz w:val="24"/>
          <w:szCs w:val="24"/>
        </w:rPr>
        <w:t xml:space="preserve"> </w:t>
      </w:r>
      <w:r w:rsidR="00912CB5" w:rsidRPr="0001699F">
        <w:rPr>
          <w:sz w:val="24"/>
          <w:szCs w:val="24"/>
        </w:rPr>
        <w:t>terms</w:t>
      </w:r>
      <w:r w:rsidR="00912CB5" w:rsidRPr="0001699F">
        <w:rPr>
          <w:spacing w:val="-4"/>
          <w:sz w:val="24"/>
          <w:szCs w:val="24"/>
        </w:rPr>
        <w:t xml:space="preserve"> </w:t>
      </w:r>
      <w:r w:rsidR="00912CB5" w:rsidRPr="0001699F">
        <w:rPr>
          <w:sz w:val="24"/>
          <w:szCs w:val="24"/>
        </w:rPr>
        <w:t>and</w:t>
      </w:r>
      <w:r w:rsidR="00912CB5" w:rsidRPr="0001699F">
        <w:rPr>
          <w:spacing w:val="-6"/>
          <w:sz w:val="24"/>
          <w:szCs w:val="24"/>
        </w:rPr>
        <w:t xml:space="preserve"> </w:t>
      </w:r>
      <w:r w:rsidR="00912CB5" w:rsidRPr="0001699F">
        <w:rPr>
          <w:sz w:val="24"/>
          <w:szCs w:val="24"/>
        </w:rPr>
        <w:t>conditions</w:t>
      </w:r>
      <w:r w:rsidR="00912CB5" w:rsidRPr="0001699F">
        <w:rPr>
          <w:spacing w:val="-4"/>
          <w:sz w:val="24"/>
          <w:szCs w:val="24"/>
        </w:rPr>
        <w:t xml:space="preserve"> </w:t>
      </w:r>
      <w:r w:rsidR="00912CB5" w:rsidRPr="0001699F">
        <w:rPr>
          <w:sz w:val="24"/>
          <w:szCs w:val="24"/>
        </w:rPr>
        <w:t>of</w:t>
      </w:r>
      <w:r w:rsidR="00912CB5" w:rsidRPr="0001699F">
        <w:rPr>
          <w:spacing w:val="-5"/>
          <w:sz w:val="24"/>
          <w:szCs w:val="24"/>
        </w:rPr>
        <w:t xml:space="preserve"> </w:t>
      </w:r>
      <w:r w:rsidR="00912CB5" w:rsidRPr="0001699F">
        <w:rPr>
          <w:sz w:val="24"/>
          <w:szCs w:val="24"/>
        </w:rPr>
        <w:t>the</w:t>
      </w:r>
      <w:r w:rsidR="00912CB5" w:rsidRPr="0001699F">
        <w:rPr>
          <w:spacing w:val="-4"/>
          <w:sz w:val="24"/>
          <w:szCs w:val="24"/>
        </w:rPr>
        <w:t xml:space="preserve"> </w:t>
      </w:r>
      <w:r w:rsidR="00912CB5" w:rsidRPr="0001699F">
        <w:rPr>
          <w:sz w:val="24"/>
          <w:szCs w:val="24"/>
        </w:rPr>
        <w:t>proposed</w:t>
      </w:r>
      <w:r w:rsidR="00912CB5" w:rsidRPr="0001699F">
        <w:rPr>
          <w:spacing w:val="-5"/>
          <w:sz w:val="24"/>
          <w:szCs w:val="24"/>
        </w:rPr>
        <w:t xml:space="preserve"> </w:t>
      </w:r>
      <w:r w:rsidR="00912CB5" w:rsidRPr="0001699F">
        <w:rPr>
          <w:spacing w:val="-2"/>
          <w:sz w:val="24"/>
          <w:szCs w:val="24"/>
        </w:rPr>
        <w:t>Transfer</w:t>
      </w:r>
    </w:p>
    <w:p w14:paraId="3C319E79" w14:textId="06DE1DFA" w:rsidR="00F16A76" w:rsidRPr="0001699F" w:rsidRDefault="00F16A76" w:rsidP="0032042B">
      <w:pPr>
        <w:spacing w:line="360" w:lineRule="auto"/>
        <w:ind w:left="1134" w:hanging="708"/>
        <w:rPr>
          <w:spacing w:val="-2"/>
          <w:sz w:val="24"/>
          <w:szCs w:val="24"/>
        </w:rPr>
      </w:pPr>
      <w:r w:rsidRPr="0001699F">
        <w:rPr>
          <w:spacing w:val="-2"/>
          <w:sz w:val="24"/>
          <w:szCs w:val="24"/>
        </w:rPr>
        <w:br w:type="page"/>
      </w:r>
    </w:p>
    <w:p w14:paraId="37C5E803" w14:textId="77777777" w:rsidR="007B79E0" w:rsidRPr="0001699F" w:rsidRDefault="007B79E0" w:rsidP="00200048">
      <w:pPr>
        <w:pStyle w:val="BodyText"/>
        <w:spacing w:line="360" w:lineRule="auto"/>
        <w:rPr>
          <w:sz w:val="24"/>
          <w:szCs w:val="24"/>
        </w:rPr>
      </w:pPr>
    </w:p>
    <w:p w14:paraId="37C5E804" w14:textId="77777777" w:rsidR="007B79E0" w:rsidRPr="0001699F" w:rsidRDefault="007B79E0" w:rsidP="00200048">
      <w:pPr>
        <w:pStyle w:val="BodyText"/>
        <w:spacing w:line="360" w:lineRule="auto"/>
        <w:rPr>
          <w:sz w:val="24"/>
          <w:szCs w:val="24"/>
        </w:rPr>
      </w:pPr>
    </w:p>
    <w:p w14:paraId="37C5E805" w14:textId="77777777" w:rsidR="007B79E0" w:rsidRPr="0001699F" w:rsidRDefault="007B79E0" w:rsidP="00200048">
      <w:pPr>
        <w:pStyle w:val="BodyText"/>
        <w:spacing w:before="11" w:line="360" w:lineRule="auto"/>
        <w:rPr>
          <w:sz w:val="24"/>
          <w:szCs w:val="24"/>
        </w:rPr>
      </w:pPr>
    </w:p>
    <w:p w14:paraId="1534FA7E" w14:textId="77777777" w:rsidR="00D360B8" w:rsidRDefault="00912CB5" w:rsidP="00200048">
      <w:pPr>
        <w:pStyle w:val="Heading1"/>
        <w:spacing w:line="360" w:lineRule="auto"/>
        <w:ind w:left="4172" w:right="3892"/>
        <w:jc w:val="center"/>
        <w:rPr>
          <w:spacing w:val="-14"/>
          <w:sz w:val="24"/>
          <w:szCs w:val="24"/>
        </w:rPr>
      </w:pPr>
      <w:r w:rsidRPr="0001699F">
        <w:rPr>
          <w:sz w:val="24"/>
          <w:szCs w:val="24"/>
        </w:rPr>
        <w:t>Schedule</w:t>
      </w:r>
      <w:r w:rsidRPr="0001699F">
        <w:rPr>
          <w:spacing w:val="-14"/>
          <w:sz w:val="24"/>
          <w:szCs w:val="24"/>
        </w:rPr>
        <w:t xml:space="preserve"> </w:t>
      </w:r>
      <w:r w:rsidR="00BA11A0" w:rsidRPr="0001699F">
        <w:rPr>
          <w:spacing w:val="-14"/>
          <w:sz w:val="24"/>
          <w:szCs w:val="24"/>
        </w:rPr>
        <w:t>6</w:t>
      </w:r>
    </w:p>
    <w:p w14:paraId="37C5E806" w14:textId="5D68B6AD" w:rsidR="007B79E0" w:rsidRPr="0001699F" w:rsidRDefault="007E38CA" w:rsidP="00200048">
      <w:pPr>
        <w:pStyle w:val="Heading1"/>
        <w:spacing w:line="360" w:lineRule="auto"/>
        <w:ind w:left="4172" w:right="3892"/>
        <w:jc w:val="center"/>
        <w:rPr>
          <w:spacing w:val="-2"/>
          <w:sz w:val="24"/>
          <w:szCs w:val="24"/>
        </w:rPr>
      </w:pPr>
      <w:r w:rsidRPr="0001699F">
        <w:rPr>
          <w:spacing w:val="-14"/>
          <w:sz w:val="24"/>
          <w:szCs w:val="24"/>
        </w:rPr>
        <w:t xml:space="preserve"> </w:t>
      </w:r>
      <w:r w:rsidR="00912CB5" w:rsidRPr="0001699F">
        <w:rPr>
          <w:spacing w:val="-2"/>
          <w:sz w:val="24"/>
          <w:szCs w:val="24"/>
        </w:rPr>
        <w:t>Default</w:t>
      </w:r>
    </w:p>
    <w:p w14:paraId="0FAFD710" w14:textId="77777777" w:rsidR="00BE456A" w:rsidRPr="0001699F" w:rsidRDefault="00BE456A" w:rsidP="00200048">
      <w:pPr>
        <w:pStyle w:val="Heading1"/>
        <w:spacing w:line="360" w:lineRule="auto"/>
        <w:ind w:left="4172" w:right="3892"/>
        <w:jc w:val="center"/>
        <w:rPr>
          <w:sz w:val="24"/>
          <w:szCs w:val="24"/>
        </w:rPr>
      </w:pPr>
    </w:p>
    <w:p w14:paraId="37C5E807" w14:textId="3448F8F6" w:rsidR="007B79E0" w:rsidRPr="0001699F" w:rsidRDefault="00912CB5" w:rsidP="00200048">
      <w:pPr>
        <w:pStyle w:val="BodyText"/>
        <w:spacing w:line="360" w:lineRule="auto"/>
        <w:ind w:left="396"/>
        <w:rPr>
          <w:sz w:val="24"/>
          <w:szCs w:val="24"/>
        </w:rPr>
      </w:pPr>
      <w:r w:rsidRPr="0001699F">
        <w:rPr>
          <w:sz w:val="24"/>
          <w:szCs w:val="24"/>
        </w:rPr>
        <w:t>The</w:t>
      </w:r>
      <w:r w:rsidRPr="0001699F">
        <w:rPr>
          <w:spacing w:val="-8"/>
          <w:sz w:val="24"/>
          <w:szCs w:val="24"/>
        </w:rPr>
        <w:t xml:space="preserve"> </w:t>
      </w:r>
      <w:r w:rsidRPr="0001699F">
        <w:rPr>
          <w:sz w:val="24"/>
          <w:szCs w:val="24"/>
        </w:rPr>
        <w:t>Owner</w:t>
      </w:r>
      <w:r w:rsidRPr="0001699F">
        <w:rPr>
          <w:spacing w:val="-7"/>
          <w:sz w:val="24"/>
          <w:szCs w:val="24"/>
        </w:rPr>
        <w:t xml:space="preserve"> </w:t>
      </w:r>
      <w:r w:rsidR="005E3DE7" w:rsidRPr="0001699F">
        <w:rPr>
          <w:sz w:val="24"/>
          <w:szCs w:val="24"/>
        </w:rPr>
        <w:t>covenants with the Council</w:t>
      </w:r>
      <w:r w:rsidRPr="0001699F">
        <w:rPr>
          <w:spacing w:val="-2"/>
          <w:sz w:val="24"/>
          <w:szCs w:val="24"/>
        </w:rPr>
        <w:t>:</w:t>
      </w:r>
    </w:p>
    <w:p w14:paraId="37C5E808" w14:textId="77777777" w:rsidR="007B79E0" w:rsidRPr="0001699F" w:rsidRDefault="007B79E0" w:rsidP="00200048">
      <w:pPr>
        <w:pStyle w:val="BodyText"/>
        <w:spacing w:before="6" w:line="360" w:lineRule="auto"/>
        <w:rPr>
          <w:sz w:val="24"/>
          <w:szCs w:val="24"/>
        </w:rPr>
      </w:pPr>
    </w:p>
    <w:p w14:paraId="1C0143D6" w14:textId="74C3E579" w:rsidR="00377CE0" w:rsidRPr="0001699F" w:rsidRDefault="00377CE0" w:rsidP="0032042B">
      <w:pPr>
        <w:pStyle w:val="ListParagraph"/>
        <w:numPr>
          <w:ilvl w:val="0"/>
          <w:numId w:val="3"/>
        </w:numPr>
        <w:tabs>
          <w:tab w:val="left" w:pos="1171"/>
        </w:tabs>
        <w:spacing w:line="360" w:lineRule="auto"/>
        <w:ind w:hanging="745"/>
        <w:rPr>
          <w:sz w:val="24"/>
          <w:szCs w:val="24"/>
        </w:rPr>
      </w:pPr>
      <w:r w:rsidRPr="0001699F">
        <w:rPr>
          <w:sz w:val="24"/>
          <w:szCs w:val="24"/>
        </w:rPr>
        <w:t>T</w:t>
      </w:r>
      <w:r w:rsidR="00912CB5" w:rsidRPr="0001699F">
        <w:rPr>
          <w:sz w:val="24"/>
          <w:szCs w:val="24"/>
        </w:rPr>
        <w:t>o</w:t>
      </w:r>
      <w:r w:rsidR="00912CB5" w:rsidRPr="0001699F">
        <w:rPr>
          <w:spacing w:val="-7"/>
          <w:sz w:val="24"/>
          <w:szCs w:val="24"/>
        </w:rPr>
        <w:t xml:space="preserve"> </w:t>
      </w:r>
      <w:r w:rsidR="00912CB5" w:rsidRPr="0001699F">
        <w:rPr>
          <w:sz w:val="24"/>
          <w:szCs w:val="24"/>
        </w:rPr>
        <w:t>allow</w:t>
      </w:r>
      <w:r w:rsidR="00912CB5" w:rsidRPr="0001699F">
        <w:rPr>
          <w:spacing w:val="-6"/>
          <w:sz w:val="24"/>
          <w:szCs w:val="24"/>
        </w:rPr>
        <w:t xml:space="preserve"> </w:t>
      </w:r>
      <w:r w:rsidR="00912CB5" w:rsidRPr="0001699F">
        <w:rPr>
          <w:sz w:val="24"/>
          <w:szCs w:val="24"/>
        </w:rPr>
        <w:t>the</w:t>
      </w:r>
      <w:r w:rsidR="00912CB5" w:rsidRPr="0001699F">
        <w:rPr>
          <w:spacing w:val="-6"/>
          <w:sz w:val="24"/>
          <w:szCs w:val="24"/>
        </w:rPr>
        <w:t xml:space="preserve"> </w:t>
      </w:r>
      <w:r w:rsidR="00912CB5" w:rsidRPr="0001699F">
        <w:rPr>
          <w:sz w:val="24"/>
          <w:szCs w:val="24"/>
        </w:rPr>
        <w:t>Coun</w:t>
      </w:r>
      <w:r w:rsidR="00AA0B8B" w:rsidRPr="0001699F">
        <w:rPr>
          <w:sz w:val="24"/>
          <w:szCs w:val="24"/>
        </w:rPr>
        <w:t>cil (</w:t>
      </w:r>
      <w:r w:rsidR="008229C4" w:rsidRPr="0001699F">
        <w:rPr>
          <w:sz w:val="24"/>
          <w:szCs w:val="24"/>
        </w:rPr>
        <w:t>i</w:t>
      </w:r>
      <w:r w:rsidR="008229C4" w:rsidRPr="0001699F">
        <w:rPr>
          <w:spacing w:val="-2"/>
          <w:sz w:val="24"/>
          <w:szCs w:val="24"/>
        </w:rPr>
        <w:t>ncluding</w:t>
      </w:r>
      <w:r w:rsidR="00BD6A5C" w:rsidRPr="0001699F">
        <w:rPr>
          <w:spacing w:val="-2"/>
          <w:sz w:val="24"/>
          <w:szCs w:val="24"/>
        </w:rPr>
        <w:t xml:space="preserve"> </w:t>
      </w:r>
      <w:r w:rsidR="00C14DDD" w:rsidRPr="0001699F">
        <w:rPr>
          <w:spacing w:val="-2"/>
          <w:sz w:val="24"/>
          <w:szCs w:val="24"/>
        </w:rPr>
        <w:t>all persons</w:t>
      </w:r>
      <w:r w:rsidR="00BD6A5C" w:rsidRPr="0001699F">
        <w:rPr>
          <w:spacing w:val="-2"/>
          <w:sz w:val="24"/>
          <w:szCs w:val="24"/>
        </w:rPr>
        <w:t xml:space="preserve"> duly </w:t>
      </w:r>
      <w:r w:rsidR="00AA0B8B" w:rsidRPr="0001699F">
        <w:rPr>
          <w:spacing w:val="-2"/>
          <w:sz w:val="24"/>
          <w:szCs w:val="24"/>
        </w:rPr>
        <w:t>authorized</w:t>
      </w:r>
      <w:r w:rsidR="008229C4" w:rsidRPr="0001699F">
        <w:rPr>
          <w:spacing w:val="-2"/>
          <w:sz w:val="24"/>
          <w:szCs w:val="24"/>
        </w:rPr>
        <w:t xml:space="preserve"> by it)</w:t>
      </w:r>
      <w:r w:rsidR="00912CB5" w:rsidRPr="0001699F">
        <w:rPr>
          <w:spacing w:val="-6"/>
          <w:sz w:val="24"/>
          <w:szCs w:val="24"/>
        </w:rPr>
        <w:t xml:space="preserve"> </w:t>
      </w:r>
      <w:r w:rsidR="00912CB5" w:rsidRPr="0001699F">
        <w:rPr>
          <w:sz w:val="24"/>
          <w:szCs w:val="24"/>
        </w:rPr>
        <w:t>to</w:t>
      </w:r>
      <w:r w:rsidR="00912CB5" w:rsidRPr="0001699F">
        <w:rPr>
          <w:spacing w:val="-4"/>
          <w:sz w:val="24"/>
          <w:szCs w:val="24"/>
        </w:rPr>
        <w:t xml:space="preserve"> </w:t>
      </w:r>
      <w:r w:rsidR="00912CB5" w:rsidRPr="0001699F">
        <w:rPr>
          <w:sz w:val="24"/>
          <w:szCs w:val="24"/>
        </w:rPr>
        <w:t>enter</w:t>
      </w:r>
      <w:r w:rsidR="00912CB5" w:rsidRPr="0001699F">
        <w:rPr>
          <w:spacing w:val="-6"/>
          <w:sz w:val="24"/>
          <w:szCs w:val="24"/>
        </w:rPr>
        <w:t xml:space="preserve"> </w:t>
      </w:r>
      <w:r w:rsidR="008310D4" w:rsidRPr="0001699F">
        <w:rPr>
          <w:sz w:val="24"/>
          <w:szCs w:val="24"/>
        </w:rPr>
        <w:t>the</w:t>
      </w:r>
      <w:r w:rsidR="008310D4" w:rsidRPr="0001699F">
        <w:rPr>
          <w:spacing w:val="-1"/>
          <w:sz w:val="24"/>
          <w:szCs w:val="24"/>
        </w:rPr>
        <w:t xml:space="preserve"> Biodiversity</w:t>
      </w:r>
      <w:r w:rsidR="00D72582" w:rsidRPr="0001699F">
        <w:rPr>
          <w:spacing w:val="-1"/>
          <w:sz w:val="24"/>
          <w:szCs w:val="24"/>
        </w:rPr>
        <w:t xml:space="preserve"> Gain </w:t>
      </w:r>
      <w:r w:rsidR="00C2291B" w:rsidRPr="0001699F">
        <w:rPr>
          <w:spacing w:val="-1"/>
          <w:sz w:val="24"/>
          <w:szCs w:val="24"/>
        </w:rPr>
        <w:t>Site</w:t>
      </w:r>
      <w:r w:rsidR="000C2D2C" w:rsidRPr="0001699F">
        <w:rPr>
          <w:spacing w:val="-1"/>
          <w:sz w:val="24"/>
          <w:szCs w:val="24"/>
        </w:rPr>
        <w:t xml:space="preserve"> </w:t>
      </w:r>
      <w:r w:rsidR="000C2D2C" w:rsidRPr="0001699F">
        <w:rPr>
          <w:spacing w:val="-7"/>
          <w:sz w:val="24"/>
          <w:szCs w:val="24"/>
        </w:rPr>
        <w:t>after</w:t>
      </w:r>
      <w:r w:rsidR="006D4BA8" w:rsidRPr="0001699F">
        <w:rPr>
          <w:spacing w:val="-7"/>
          <w:sz w:val="24"/>
          <w:szCs w:val="24"/>
        </w:rPr>
        <w:t xml:space="preserve"> its having </w:t>
      </w:r>
      <w:r w:rsidR="00F50E91" w:rsidRPr="0001699F">
        <w:rPr>
          <w:spacing w:val="-7"/>
          <w:sz w:val="24"/>
          <w:szCs w:val="24"/>
        </w:rPr>
        <w:t xml:space="preserve">given </w:t>
      </w:r>
      <w:r w:rsidR="00F50E91" w:rsidRPr="0001699F">
        <w:rPr>
          <w:spacing w:val="-2"/>
          <w:sz w:val="24"/>
          <w:szCs w:val="24"/>
        </w:rPr>
        <w:t>two</w:t>
      </w:r>
      <w:r w:rsidR="00321937" w:rsidRPr="0001699F">
        <w:rPr>
          <w:spacing w:val="-2"/>
          <w:sz w:val="24"/>
          <w:szCs w:val="24"/>
        </w:rPr>
        <w:t xml:space="preserve"> </w:t>
      </w:r>
      <w:r w:rsidR="006D4BA8" w:rsidRPr="0001699F">
        <w:rPr>
          <w:spacing w:val="-2"/>
          <w:sz w:val="24"/>
          <w:szCs w:val="24"/>
        </w:rPr>
        <w:t>Working Days’ notice</w:t>
      </w:r>
      <w:r w:rsidR="00236C8D" w:rsidRPr="0001699F">
        <w:rPr>
          <w:spacing w:val="-2"/>
          <w:sz w:val="24"/>
          <w:szCs w:val="24"/>
        </w:rPr>
        <w:t xml:space="preserve"> </w:t>
      </w:r>
      <w:r w:rsidR="00321937" w:rsidRPr="0001699F">
        <w:rPr>
          <w:spacing w:val="-2"/>
          <w:sz w:val="24"/>
          <w:szCs w:val="24"/>
        </w:rPr>
        <w:t xml:space="preserve">(which need not be given if the Council considers that </w:t>
      </w:r>
      <w:r w:rsidR="00BE12B9" w:rsidRPr="0001699F">
        <w:rPr>
          <w:spacing w:val="-2"/>
          <w:sz w:val="24"/>
          <w:szCs w:val="24"/>
        </w:rPr>
        <w:t>matter</w:t>
      </w:r>
      <w:r w:rsidR="00221832" w:rsidRPr="0001699F">
        <w:rPr>
          <w:spacing w:val="-2"/>
          <w:sz w:val="24"/>
          <w:szCs w:val="24"/>
        </w:rPr>
        <w:t xml:space="preserve">s </w:t>
      </w:r>
      <w:r w:rsidR="00BE12B9" w:rsidRPr="0001699F">
        <w:rPr>
          <w:spacing w:val="-2"/>
          <w:sz w:val="24"/>
          <w:szCs w:val="24"/>
        </w:rPr>
        <w:t xml:space="preserve">are </w:t>
      </w:r>
      <w:r w:rsidR="000376FB" w:rsidRPr="0001699F">
        <w:rPr>
          <w:spacing w:val="-2"/>
          <w:sz w:val="24"/>
          <w:szCs w:val="24"/>
        </w:rPr>
        <w:t>occurring which</w:t>
      </w:r>
      <w:r w:rsidR="00BE12B9" w:rsidRPr="0001699F">
        <w:rPr>
          <w:spacing w:val="-2"/>
          <w:sz w:val="24"/>
          <w:szCs w:val="24"/>
        </w:rPr>
        <w:t xml:space="preserve"> would if continued destroy </w:t>
      </w:r>
      <w:r w:rsidR="00221832" w:rsidRPr="0001699F">
        <w:rPr>
          <w:spacing w:val="-2"/>
          <w:sz w:val="24"/>
          <w:szCs w:val="24"/>
        </w:rPr>
        <w:t xml:space="preserve">or seriously damage </w:t>
      </w:r>
      <w:r w:rsidR="00BE12B9" w:rsidRPr="0001699F">
        <w:rPr>
          <w:spacing w:val="-2"/>
          <w:sz w:val="24"/>
          <w:szCs w:val="24"/>
        </w:rPr>
        <w:t xml:space="preserve">a </w:t>
      </w:r>
      <w:r w:rsidR="00555DD7" w:rsidRPr="0001699F">
        <w:rPr>
          <w:spacing w:val="-2"/>
          <w:sz w:val="24"/>
          <w:szCs w:val="24"/>
        </w:rPr>
        <w:t>habitat) at</w:t>
      </w:r>
      <w:r w:rsidR="00A97F40" w:rsidRPr="0001699F">
        <w:rPr>
          <w:spacing w:val="-2"/>
          <w:sz w:val="24"/>
          <w:szCs w:val="24"/>
        </w:rPr>
        <w:t xml:space="preserve"> a</w:t>
      </w:r>
      <w:r w:rsidR="005B2950" w:rsidRPr="0001699F">
        <w:rPr>
          <w:spacing w:val="-2"/>
          <w:sz w:val="24"/>
          <w:szCs w:val="24"/>
        </w:rPr>
        <w:t>ll</w:t>
      </w:r>
      <w:r w:rsidR="00236C8D" w:rsidRPr="0001699F">
        <w:rPr>
          <w:spacing w:val="-2"/>
          <w:sz w:val="24"/>
          <w:szCs w:val="24"/>
        </w:rPr>
        <w:t xml:space="preserve"> reasonable times </w:t>
      </w:r>
      <w:r w:rsidR="00B07D14" w:rsidRPr="0001699F">
        <w:rPr>
          <w:spacing w:val="-2"/>
          <w:sz w:val="24"/>
          <w:szCs w:val="24"/>
        </w:rPr>
        <w:t>f</w:t>
      </w:r>
      <w:r w:rsidR="00D35E55" w:rsidRPr="0001699F">
        <w:rPr>
          <w:spacing w:val="-2"/>
          <w:sz w:val="24"/>
          <w:szCs w:val="24"/>
        </w:rPr>
        <w:t xml:space="preserve">or the purposes of monitoring compliance with the HMMP and </w:t>
      </w:r>
      <w:r w:rsidR="00125694" w:rsidRPr="0001699F">
        <w:rPr>
          <w:spacing w:val="-2"/>
          <w:sz w:val="24"/>
          <w:szCs w:val="24"/>
        </w:rPr>
        <w:t xml:space="preserve">other requirements of </w:t>
      </w:r>
      <w:r w:rsidR="00D35E55" w:rsidRPr="0001699F">
        <w:rPr>
          <w:spacing w:val="-2"/>
          <w:sz w:val="24"/>
          <w:szCs w:val="24"/>
        </w:rPr>
        <w:t>this Deed,</w:t>
      </w:r>
    </w:p>
    <w:p w14:paraId="629CFB79" w14:textId="77777777" w:rsidR="00377CE0" w:rsidRPr="0001699F" w:rsidRDefault="00377CE0" w:rsidP="0032042B">
      <w:pPr>
        <w:pStyle w:val="ListParagraph"/>
        <w:spacing w:line="360" w:lineRule="auto"/>
        <w:ind w:hanging="745"/>
        <w:rPr>
          <w:sz w:val="24"/>
          <w:szCs w:val="24"/>
        </w:rPr>
      </w:pPr>
    </w:p>
    <w:p w14:paraId="389260EB" w14:textId="4086FD77" w:rsidR="00377CE0" w:rsidRPr="0001699F" w:rsidRDefault="00377CE0" w:rsidP="0032042B">
      <w:pPr>
        <w:pStyle w:val="ListParagraph"/>
        <w:numPr>
          <w:ilvl w:val="0"/>
          <w:numId w:val="3"/>
        </w:numPr>
        <w:tabs>
          <w:tab w:val="left" w:pos="1171"/>
        </w:tabs>
        <w:spacing w:line="360" w:lineRule="auto"/>
        <w:ind w:hanging="745"/>
        <w:rPr>
          <w:sz w:val="24"/>
          <w:szCs w:val="24"/>
        </w:rPr>
      </w:pPr>
      <w:r w:rsidRPr="0001699F">
        <w:rPr>
          <w:sz w:val="24"/>
          <w:szCs w:val="24"/>
        </w:rPr>
        <w:t>In the event that the Council (acting reasonably) considers that the Owner is in substantial breach of the HMMP</w:t>
      </w:r>
      <w:r w:rsidR="002468D3" w:rsidRPr="0001699F">
        <w:rPr>
          <w:sz w:val="24"/>
          <w:szCs w:val="24"/>
        </w:rPr>
        <w:t xml:space="preserve"> or </w:t>
      </w:r>
      <w:r w:rsidR="007652AE" w:rsidRPr="0001699F">
        <w:rPr>
          <w:sz w:val="24"/>
          <w:szCs w:val="24"/>
        </w:rPr>
        <w:t xml:space="preserve">any </w:t>
      </w:r>
      <w:r w:rsidR="003378A7" w:rsidRPr="0001699F">
        <w:rPr>
          <w:sz w:val="24"/>
          <w:szCs w:val="24"/>
        </w:rPr>
        <w:t xml:space="preserve">terms </w:t>
      </w:r>
      <w:r w:rsidR="00A86DD7" w:rsidRPr="0001699F">
        <w:rPr>
          <w:sz w:val="24"/>
          <w:szCs w:val="24"/>
        </w:rPr>
        <w:t>hereof the</w:t>
      </w:r>
      <w:r w:rsidRPr="0001699F">
        <w:rPr>
          <w:sz w:val="24"/>
          <w:szCs w:val="24"/>
        </w:rPr>
        <w:t xml:space="preserve"> Council </w:t>
      </w:r>
      <w:r w:rsidR="00FA2D5F" w:rsidRPr="0001699F">
        <w:rPr>
          <w:sz w:val="24"/>
          <w:szCs w:val="24"/>
        </w:rPr>
        <w:t>may serve</w:t>
      </w:r>
      <w:r w:rsidRPr="0001699F">
        <w:rPr>
          <w:sz w:val="24"/>
          <w:szCs w:val="24"/>
        </w:rPr>
        <w:t xml:space="preserve"> notice</w:t>
      </w:r>
      <w:r w:rsidR="003D2B4E" w:rsidRPr="0001699F">
        <w:rPr>
          <w:sz w:val="24"/>
          <w:szCs w:val="24"/>
        </w:rPr>
        <w:t xml:space="preserve"> </w:t>
      </w:r>
      <w:r w:rsidR="00AC669E" w:rsidRPr="0001699F">
        <w:rPr>
          <w:sz w:val="24"/>
          <w:szCs w:val="24"/>
        </w:rPr>
        <w:t>(</w:t>
      </w:r>
      <w:r w:rsidR="003D2B4E" w:rsidRPr="0001699F">
        <w:rPr>
          <w:sz w:val="24"/>
          <w:szCs w:val="24"/>
        </w:rPr>
        <w:t>“D</w:t>
      </w:r>
      <w:r w:rsidR="00AC669E" w:rsidRPr="0001699F">
        <w:rPr>
          <w:sz w:val="24"/>
          <w:szCs w:val="24"/>
        </w:rPr>
        <w:t>efault Notice”)</w:t>
      </w:r>
      <w:r w:rsidRPr="0001699F">
        <w:rPr>
          <w:sz w:val="24"/>
          <w:szCs w:val="24"/>
        </w:rPr>
        <w:t xml:space="preserve"> on the </w:t>
      </w:r>
      <w:r w:rsidR="00C2521F" w:rsidRPr="0001699F">
        <w:rPr>
          <w:sz w:val="24"/>
          <w:szCs w:val="24"/>
        </w:rPr>
        <w:t>Owner setting</w:t>
      </w:r>
      <w:r w:rsidR="00D07B37" w:rsidRPr="0001699F">
        <w:rPr>
          <w:sz w:val="24"/>
          <w:szCs w:val="24"/>
        </w:rPr>
        <w:t xml:space="preserve"> out the breach which it considers to have occurred or be </w:t>
      </w:r>
      <w:r w:rsidR="007652AE" w:rsidRPr="0001699F">
        <w:rPr>
          <w:sz w:val="24"/>
          <w:szCs w:val="24"/>
        </w:rPr>
        <w:t>occurring,</w:t>
      </w:r>
      <w:r w:rsidR="0009346B" w:rsidRPr="0001699F">
        <w:rPr>
          <w:sz w:val="24"/>
          <w:szCs w:val="24"/>
        </w:rPr>
        <w:t xml:space="preserve"> such steps which it considers</w:t>
      </w:r>
      <w:r w:rsidR="002E6502" w:rsidRPr="0001699F">
        <w:rPr>
          <w:sz w:val="24"/>
          <w:szCs w:val="24"/>
        </w:rPr>
        <w:t xml:space="preserve"> </w:t>
      </w:r>
      <w:r w:rsidR="003378A7" w:rsidRPr="0001699F">
        <w:rPr>
          <w:sz w:val="24"/>
          <w:szCs w:val="24"/>
        </w:rPr>
        <w:t>necessary to</w:t>
      </w:r>
      <w:r w:rsidR="0009346B" w:rsidRPr="0001699F">
        <w:rPr>
          <w:sz w:val="24"/>
          <w:szCs w:val="24"/>
        </w:rPr>
        <w:t xml:space="preserve"> remedy such breach and time period</w:t>
      </w:r>
      <w:r w:rsidR="000738F1" w:rsidRPr="0001699F">
        <w:rPr>
          <w:sz w:val="24"/>
          <w:szCs w:val="24"/>
        </w:rPr>
        <w:t xml:space="preserve"> </w:t>
      </w:r>
      <w:r w:rsidR="00546B33" w:rsidRPr="0001699F">
        <w:rPr>
          <w:sz w:val="24"/>
          <w:szCs w:val="24"/>
        </w:rPr>
        <w:t xml:space="preserve">during which it requires </w:t>
      </w:r>
      <w:r w:rsidR="00394C18" w:rsidRPr="0001699F">
        <w:rPr>
          <w:sz w:val="24"/>
          <w:szCs w:val="24"/>
        </w:rPr>
        <w:t>such</w:t>
      </w:r>
      <w:r w:rsidR="00546B33" w:rsidRPr="0001699F">
        <w:rPr>
          <w:sz w:val="24"/>
          <w:szCs w:val="24"/>
        </w:rPr>
        <w:t xml:space="preserve"> breach to be </w:t>
      </w:r>
      <w:r w:rsidR="009D0739" w:rsidRPr="0001699F">
        <w:rPr>
          <w:sz w:val="24"/>
          <w:szCs w:val="24"/>
        </w:rPr>
        <w:t>remedied</w:t>
      </w:r>
      <w:r w:rsidR="005E3DE7" w:rsidRPr="0001699F">
        <w:rPr>
          <w:sz w:val="24"/>
          <w:szCs w:val="24"/>
        </w:rPr>
        <w:t xml:space="preserve"> which shall be not less than 30Working Days</w:t>
      </w:r>
      <w:r w:rsidR="009D0739" w:rsidRPr="0001699F">
        <w:rPr>
          <w:sz w:val="24"/>
          <w:szCs w:val="24"/>
        </w:rPr>
        <w:t>.</w:t>
      </w:r>
      <w:r w:rsidR="00BB5B7A" w:rsidRPr="0001699F">
        <w:rPr>
          <w:sz w:val="24"/>
          <w:szCs w:val="24"/>
        </w:rPr>
        <w:t xml:space="preserve"> </w:t>
      </w:r>
      <w:r w:rsidR="00483373" w:rsidRPr="0001699F">
        <w:rPr>
          <w:sz w:val="24"/>
          <w:szCs w:val="24"/>
        </w:rPr>
        <w:t xml:space="preserve">and </w:t>
      </w:r>
      <w:r w:rsidR="00821A60" w:rsidRPr="0001699F">
        <w:rPr>
          <w:sz w:val="24"/>
          <w:szCs w:val="24"/>
        </w:rPr>
        <w:t>will be</w:t>
      </w:r>
      <w:r w:rsidR="00483373" w:rsidRPr="0001699F">
        <w:rPr>
          <w:sz w:val="24"/>
          <w:szCs w:val="24"/>
        </w:rPr>
        <w:t xml:space="preserve"> such </w:t>
      </w:r>
      <w:r w:rsidR="00E87A46" w:rsidRPr="0001699F">
        <w:rPr>
          <w:sz w:val="24"/>
          <w:szCs w:val="24"/>
        </w:rPr>
        <w:t>reasonab</w:t>
      </w:r>
      <w:r w:rsidR="0045795D" w:rsidRPr="0001699F">
        <w:rPr>
          <w:sz w:val="24"/>
          <w:szCs w:val="24"/>
        </w:rPr>
        <w:t xml:space="preserve">le </w:t>
      </w:r>
      <w:r w:rsidR="00483373" w:rsidRPr="0001699F">
        <w:rPr>
          <w:sz w:val="24"/>
          <w:szCs w:val="24"/>
        </w:rPr>
        <w:t xml:space="preserve">period as the </w:t>
      </w:r>
      <w:r w:rsidR="00301CD3" w:rsidRPr="0001699F">
        <w:rPr>
          <w:sz w:val="24"/>
          <w:szCs w:val="24"/>
        </w:rPr>
        <w:t>Council considers</w:t>
      </w:r>
      <w:r w:rsidR="00483373" w:rsidRPr="0001699F">
        <w:rPr>
          <w:sz w:val="24"/>
          <w:szCs w:val="24"/>
        </w:rPr>
        <w:t xml:space="preserve"> necessary having regard to the nature of the breach</w:t>
      </w:r>
    </w:p>
    <w:p w14:paraId="37C5E80A" w14:textId="77777777" w:rsidR="007B79E0" w:rsidRPr="0001699F" w:rsidRDefault="007B79E0" w:rsidP="0032042B">
      <w:pPr>
        <w:pStyle w:val="BodyText"/>
        <w:spacing w:line="360" w:lineRule="auto"/>
        <w:ind w:hanging="745"/>
        <w:rPr>
          <w:sz w:val="24"/>
          <w:szCs w:val="24"/>
        </w:rPr>
      </w:pPr>
    </w:p>
    <w:p w14:paraId="37C5E80B" w14:textId="18F19EF4" w:rsidR="007B79E0" w:rsidRPr="006F1CC3" w:rsidRDefault="00912CB5" w:rsidP="0032042B">
      <w:pPr>
        <w:pStyle w:val="ListParagraph"/>
        <w:numPr>
          <w:ilvl w:val="0"/>
          <w:numId w:val="3"/>
        </w:numPr>
        <w:tabs>
          <w:tab w:val="left" w:pos="1114"/>
          <w:tab w:val="left" w:pos="1116"/>
        </w:tabs>
        <w:spacing w:line="360" w:lineRule="auto"/>
        <w:ind w:left="1116" w:right="365" w:hanging="745"/>
        <w:rPr>
          <w:sz w:val="24"/>
          <w:szCs w:val="24"/>
        </w:rPr>
      </w:pPr>
      <w:proofErr w:type="gramStart"/>
      <w:r w:rsidRPr="0001699F">
        <w:rPr>
          <w:sz w:val="24"/>
          <w:szCs w:val="24"/>
        </w:rPr>
        <w:t>In the event that</w:t>
      </w:r>
      <w:proofErr w:type="gramEnd"/>
      <w:r w:rsidRPr="0001699F">
        <w:rPr>
          <w:sz w:val="24"/>
          <w:szCs w:val="24"/>
        </w:rPr>
        <w:t xml:space="preserve"> the Council serves a</w:t>
      </w:r>
      <w:r w:rsidR="003D2B4E" w:rsidRPr="0001699F">
        <w:rPr>
          <w:sz w:val="24"/>
          <w:szCs w:val="24"/>
        </w:rPr>
        <w:t xml:space="preserve"> Default </w:t>
      </w:r>
      <w:r w:rsidR="00F3724D" w:rsidRPr="0001699F">
        <w:rPr>
          <w:sz w:val="24"/>
          <w:szCs w:val="24"/>
        </w:rPr>
        <w:t>Notice on</w:t>
      </w:r>
      <w:r w:rsidRPr="0001699F">
        <w:rPr>
          <w:sz w:val="24"/>
          <w:szCs w:val="24"/>
        </w:rPr>
        <w:t xml:space="preserve"> the </w:t>
      </w:r>
      <w:r w:rsidR="00F3724D" w:rsidRPr="0001699F">
        <w:rPr>
          <w:sz w:val="24"/>
          <w:szCs w:val="24"/>
        </w:rPr>
        <w:t>Owner</w:t>
      </w:r>
      <w:r w:rsidR="00D35E55" w:rsidRPr="0001699F">
        <w:rPr>
          <w:sz w:val="24"/>
          <w:szCs w:val="24"/>
        </w:rPr>
        <w:t xml:space="preserve"> </w:t>
      </w:r>
      <w:r w:rsidR="007B6384" w:rsidRPr="0001699F">
        <w:rPr>
          <w:sz w:val="24"/>
          <w:szCs w:val="24"/>
        </w:rPr>
        <w:t xml:space="preserve">the Owner shall </w:t>
      </w:r>
      <w:r w:rsidRPr="0001699F">
        <w:rPr>
          <w:sz w:val="24"/>
          <w:szCs w:val="24"/>
        </w:rPr>
        <w:t>remedy</w:t>
      </w:r>
      <w:r w:rsidRPr="0001699F">
        <w:rPr>
          <w:spacing w:val="-3"/>
          <w:sz w:val="24"/>
          <w:szCs w:val="24"/>
        </w:rPr>
        <w:t xml:space="preserve"> </w:t>
      </w:r>
      <w:r w:rsidRPr="0001699F">
        <w:rPr>
          <w:sz w:val="24"/>
          <w:szCs w:val="24"/>
        </w:rPr>
        <w:t>the</w:t>
      </w:r>
      <w:r w:rsidRPr="0001699F">
        <w:rPr>
          <w:spacing w:val="-3"/>
          <w:sz w:val="24"/>
          <w:szCs w:val="24"/>
        </w:rPr>
        <w:t xml:space="preserve"> </w:t>
      </w:r>
      <w:r w:rsidR="00686756" w:rsidRPr="0001699F">
        <w:rPr>
          <w:spacing w:val="-3"/>
          <w:sz w:val="24"/>
          <w:szCs w:val="24"/>
        </w:rPr>
        <w:t xml:space="preserve">breach within the relevant period prescribed for such purpose in the Default </w:t>
      </w:r>
      <w:r w:rsidR="00B57C4F" w:rsidRPr="0001699F">
        <w:rPr>
          <w:spacing w:val="-3"/>
          <w:sz w:val="24"/>
          <w:szCs w:val="24"/>
        </w:rPr>
        <w:t>Notice</w:t>
      </w:r>
    </w:p>
    <w:p w14:paraId="0ADCB634" w14:textId="77777777" w:rsidR="006F1CC3" w:rsidRPr="006F1CC3" w:rsidRDefault="006F1CC3" w:rsidP="0032042B">
      <w:pPr>
        <w:pStyle w:val="ListParagraph"/>
        <w:ind w:hanging="745"/>
        <w:rPr>
          <w:sz w:val="24"/>
          <w:szCs w:val="24"/>
        </w:rPr>
      </w:pPr>
    </w:p>
    <w:p w14:paraId="44FB94DD" w14:textId="32E8E584" w:rsidR="00F16A76" w:rsidRDefault="00912CB5" w:rsidP="0032042B">
      <w:pPr>
        <w:pStyle w:val="ListParagraph"/>
        <w:numPr>
          <w:ilvl w:val="0"/>
          <w:numId w:val="3"/>
        </w:numPr>
        <w:tabs>
          <w:tab w:val="left" w:pos="1114"/>
          <w:tab w:val="left" w:pos="1116"/>
        </w:tabs>
        <w:spacing w:line="360" w:lineRule="auto"/>
        <w:ind w:left="1116" w:right="354" w:hanging="745"/>
        <w:rPr>
          <w:sz w:val="24"/>
          <w:szCs w:val="24"/>
        </w:rPr>
      </w:pPr>
      <w:r w:rsidRPr="0001699F">
        <w:rPr>
          <w:sz w:val="24"/>
          <w:szCs w:val="24"/>
        </w:rPr>
        <w:t>If</w:t>
      </w:r>
      <w:r w:rsidRPr="0001699F">
        <w:rPr>
          <w:spacing w:val="-3"/>
          <w:sz w:val="24"/>
          <w:szCs w:val="24"/>
        </w:rPr>
        <w:t xml:space="preserve"> </w:t>
      </w:r>
      <w:r w:rsidRPr="0001699F">
        <w:rPr>
          <w:sz w:val="24"/>
          <w:szCs w:val="24"/>
        </w:rPr>
        <w:t>at</w:t>
      </w:r>
      <w:r w:rsidRPr="0001699F">
        <w:rPr>
          <w:spacing w:val="-3"/>
          <w:sz w:val="24"/>
          <w:szCs w:val="24"/>
        </w:rPr>
        <w:t xml:space="preserve"> </w:t>
      </w:r>
      <w:r w:rsidRPr="0001699F">
        <w:rPr>
          <w:sz w:val="24"/>
          <w:szCs w:val="24"/>
        </w:rPr>
        <w:t>the</w:t>
      </w:r>
      <w:r w:rsidRPr="0001699F">
        <w:rPr>
          <w:spacing w:val="-4"/>
          <w:sz w:val="24"/>
          <w:szCs w:val="24"/>
        </w:rPr>
        <w:t xml:space="preserve"> </w:t>
      </w:r>
      <w:r w:rsidRPr="0001699F">
        <w:rPr>
          <w:sz w:val="24"/>
          <w:szCs w:val="24"/>
        </w:rPr>
        <w:t>end</w:t>
      </w:r>
      <w:r w:rsidRPr="0001699F">
        <w:rPr>
          <w:spacing w:val="-2"/>
          <w:sz w:val="24"/>
          <w:szCs w:val="24"/>
        </w:rPr>
        <w:t xml:space="preserve"> </w:t>
      </w:r>
      <w:r w:rsidRPr="0001699F">
        <w:rPr>
          <w:sz w:val="24"/>
          <w:szCs w:val="24"/>
        </w:rPr>
        <w:t>of</w:t>
      </w:r>
      <w:r w:rsidRPr="0001699F">
        <w:rPr>
          <w:spacing w:val="-3"/>
          <w:sz w:val="24"/>
          <w:szCs w:val="24"/>
        </w:rPr>
        <w:t xml:space="preserve"> </w:t>
      </w:r>
      <w:r w:rsidRPr="0001699F">
        <w:rPr>
          <w:sz w:val="24"/>
          <w:szCs w:val="24"/>
        </w:rPr>
        <w:t>the</w:t>
      </w:r>
      <w:r w:rsidRPr="0001699F">
        <w:rPr>
          <w:spacing w:val="-3"/>
          <w:sz w:val="24"/>
          <w:szCs w:val="24"/>
        </w:rPr>
        <w:t xml:space="preserve"> </w:t>
      </w:r>
      <w:r w:rsidRPr="0001699F">
        <w:rPr>
          <w:sz w:val="24"/>
          <w:szCs w:val="24"/>
        </w:rPr>
        <w:t>period</w:t>
      </w:r>
      <w:r w:rsidRPr="0001699F">
        <w:rPr>
          <w:spacing w:val="-3"/>
          <w:sz w:val="24"/>
          <w:szCs w:val="24"/>
        </w:rPr>
        <w:t xml:space="preserve"> </w:t>
      </w:r>
      <w:r w:rsidRPr="0001699F">
        <w:rPr>
          <w:sz w:val="24"/>
          <w:szCs w:val="24"/>
        </w:rPr>
        <w:t>specified</w:t>
      </w:r>
      <w:r w:rsidRPr="0001699F">
        <w:rPr>
          <w:spacing w:val="-2"/>
          <w:sz w:val="24"/>
          <w:szCs w:val="24"/>
        </w:rPr>
        <w:t xml:space="preserve"> </w:t>
      </w:r>
      <w:r w:rsidRPr="0001699F">
        <w:rPr>
          <w:sz w:val="24"/>
          <w:szCs w:val="24"/>
        </w:rPr>
        <w:t>in</w:t>
      </w:r>
      <w:r w:rsidRPr="0001699F">
        <w:rPr>
          <w:spacing w:val="-1"/>
          <w:sz w:val="24"/>
          <w:szCs w:val="24"/>
        </w:rPr>
        <w:t xml:space="preserve"> </w:t>
      </w:r>
      <w:r w:rsidRPr="0001699F">
        <w:rPr>
          <w:sz w:val="24"/>
          <w:szCs w:val="24"/>
        </w:rPr>
        <w:t>a</w:t>
      </w:r>
      <w:r w:rsidRPr="0001699F">
        <w:rPr>
          <w:spacing w:val="-3"/>
          <w:sz w:val="24"/>
          <w:szCs w:val="24"/>
        </w:rPr>
        <w:t xml:space="preserve"> </w:t>
      </w:r>
      <w:r w:rsidRPr="0001699F">
        <w:rPr>
          <w:sz w:val="24"/>
          <w:szCs w:val="24"/>
        </w:rPr>
        <w:t>Default</w:t>
      </w:r>
      <w:r w:rsidRPr="0001699F">
        <w:rPr>
          <w:spacing w:val="-3"/>
          <w:sz w:val="24"/>
          <w:szCs w:val="24"/>
        </w:rPr>
        <w:t xml:space="preserve"> </w:t>
      </w:r>
      <w:r w:rsidRPr="0001699F">
        <w:rPr>
          <w:sz w:val="24"/>
          <w:szCs w:val="24"/>
        </w:rPr>
        <w:t>Notice to</w:t>
      </w:r>
      <w:r w:rsidRPr="0001699F">
        <w:rPr>
          <w:spacing w:val="-4"/>
          <w:sz w:val="24"/>
          <w:szCs w:val="24"/>
        </w:rPr>
        <w:t xml:space="preserve"> </w:t>
      </w:r>
      <w:r w:rsidRPr="0001699F">
        <w:rPr>
          <w:sz w:val="24"/>
          <w:szCs w:val="24"/>
        </w:rPr>
        <w:t>remedy</w:t>
      </w:r>
      <w:r w:rsidRPr="0001699F">
        <w:rPr>
          <w:spacing w:val="-2"/>
          <w:sz w:val="24"/>
          <w:szCs w:val="24"/>
        </w:rPr>
        <w:t xml:space="preserve"> </w:t>
      </w:r>
      <w:r w:rsidRPr="0001699F">
        <w:rPr>
          <w:sz w:val="24"/>
          <w:szCs w:val="24"/>
        </w:rPr>
        <w:t>a</w:t>
      </w:r>
      <w:r w:rsidR="00B57C4F" w:rsidRPr="0001699F">
        <w:rPr>
          <w:sz w:val="24"/>
          <w:szCs w:val="24"/>
        </w:rPr>
        <w:t xml:space="preserve"> </w:t>
      </w:r>
      <w:r w:rsidR="00394C18" w:rsidRPr="0001699F">
        <w:rPr>
          <w:sz w:val="24"/>
          <w:szCs w:val="24"/>
        </w:rPr>
        <w:t>breach</w:t>
      </w:r>
      <w:r w:rsidRPr="0001699F">
        <w:rPr>
          <w:spacing w:val="-1"/>
          <w:sz w:val="24"/>
          <w:szCs w:val="24"/>
        </w:rPr>
        <w:t xml:space="preserve"> </w:t>
      </w:r>
      <w:r w:rsidRPr="0001699F">
        <w:rPr>
          <w:sz w:val="24"/>
          <w:szCs w:val="24"/>
        </w:rPr>
        <w:t>the</w:t>
      </w:r>
      <w:r w:rsidRPr="0001699F">
        <w:rPr>
          <w:spacing w:val="-1"/>
          <w:sz w:val="24"/>
          <w:szCs w:val="24"/>
        </w:rPr>
        <w:t xml:space="preserve"> </w:t>
      </w:r>
      <w:r w:rsidRPr="0001699F">
        <w:rPr>
          <w:sz w:val="24"/>
          <w:szCs w:val="24"/>
        </w:rPr>
        <w:t>same</w:t>
      </w:r>
      <w:r w:rsidRPr="0001699F">
        <w:rPr>
          <w:spacing w:val="-3"/>
          <w:sz w:val="24"/>
          <w:szCs w:val="24"/>
        </w:rPr>
        <w:t xml:space="preserve"> </w:t>
      </w:r>
      <w:r w:rsidRPr="0001699F">
        <w:rPr>
          <w:sz w:val="24"/>
          <w:szCs w:val="24"/>
        </w:rPr>
        <w:t>has</w:t>
      </w:r>
      <w:r w:rsidRPr="0001699F">
        <w:rPr>
          <w:spacing w:val="-2"/>
          <w:sz w:val="24"/>
          <w:szCs w:val="24"/>
        </w:rPr>
        <w:t xml:space="preserve"> </w:t>
      </w:r>
      <w:r w:rsidRPr="0001699F">
        <w:rPr>
          <w:sz w:val="24"/>
          <w:szCs w:val="24"/>
        </w:rPr>
        <w:t>not been remedied to the satisfaction of the Council,</w:t>
      </w:r>
      <w:r w:rsidRPr="0001699F">
        <w:rPr>
          <w:spacing w:val="40"/>
          <w:sz w:val="24"/>
          <w:szCs w:val="24"/>
        </w:rPr>
        <w:t xml:space="preserve"> </w:t>
      </w:r>
      <w:r w:rsidRPr="0001699F">
        <w:rPr>
          <w:sz w:val="24"/>
          <w:szCs w:val="24"/>
        </w:rPr>
        <w:t xml:space="preserve">the Council may enter the </w:t>
      </w:r>
      <w:r w:rsidR="008310D4" w:rsidRPr="0001699F">
        <w:rPr>
          <w:sz w:val="24"/>
          <w:szCs w:val="24"/>
        </w:rPr>
        <w:t>Biodiversity</w:t>
      </w:r>
      <w:r w:rsidR="00794196" w:rsidRPr="0001699F">
        <w:rPr>
          <w:sz w:val="24"/>
          <w:szCs w:val="24"/>
        </w:rPr>
        <w:t xml:space="preserve"> Gain </w:t>
      </w:r>
      <w:r w:rsidR="00C2291B" w:rsidRPr="0001699F">
        <w:rPr>
          <w:sz w:val="24"/>
          <w:szCs w:val="24"/>
        </w:rPr>
        <w:t>Site</w:t>
      </w:r>
      <w:r w:rsidR="00FB6663" w:rsidRPr="0001699F">
        <w:rPr>
          <w:sz w:val="24"/>
          <w:szCs w:val="24"/>
        </w:rPr>
        <w:t xml:space="preserve"> with</w:t>
      </w:r>
      <w:r w:rsidRPr="0001699F">
        <w:rPr>
          <w:sz w:val="24"/>
          <w:szCs w:val="24"/>
        </w:rPr>
        <w:t xml:space="preserve"> such officers</w:t>
      </w:r>
      <w:r w:rsidR="00D35E55" w:rsidRPr="0001699F">
        <w:rPr>
          <w:sz w:val="24"/>
          <w:szCs w:val="24"/>
        </w:rPr>
        <w:t>,</w:t>
      </w:r>
      <w:r w:rsidRPr="0001699F">
        <w:rPr>
          <w:sz w:val="24"/>
          <w:szCs w:val="24"/>
        </w:rPr>
        <w:t xml:space="preserve"> </w:t>
      </w:r>
      <w:r w:rsidR="00B14192" w:rsidRPr="0001699F">
        <w:rPr>
          <w:sz w:val="24"/>
          <w:szCs w:val="24"/>
        </w:rPr>
        <w:t xml:space="preserve">employees, </w:t>
      </w:r>
      <w:r w:rsidRPr="0001699F">
        <w:rPr>
          <w:sz w:val="24"/>
          <w:szCs w:val="24"/>
        </w:rPr>
        <w:t>contractors</w:t>
      </w:r>
      <w:r w:rsidR="00B14192" w:rsidRPr="0001699F">
        <w:rPr>
          <w:sz w:val="24"/>
          <w:szCs w:val="24"/>
        </w:rPr>
        <w:t>,</w:t>
      </w:r>
      <w:r w:rsidRPr="0001699F">
        <w:rPr>
          <w:sz w:val="24"/>
          <w:szCs w:val="24"/>
        </w:rPr>
        <w:t xml:space="preserve"> </w:t>
      </w:r>
      <w:r w:rsidR="000C2D2C" w:rsidRPr="0001699F">
        <w:rPr>
          <w:sz w:val="24"/>
          <w:szCs w:val="24"/>
        </w:rPr>
        <w:t>agents, vehicles</w:t>
      </w:r>
      <w:r w:rsidR="00251DFD" w:rsidRPr="0001699F">
        <w:rPr>
          <w:sz w:val="24"/>
          <w:szCs w:val="24"/>
        </w:rPr>
        <w:t>,</w:t>
      </w:r>
      <w:r w:rsidRPr="0001699F">
        <w:rPr>
          <w:sz w:val="24"/>
          <w:szCs w:val="24"/>
        </w:rPr>
        <w:t xml:space="preserve"> </w:t>
      </w:r>
      <w:r w:rsidR="00F50E91" w:rsidRPr="0001699F">
        <w:rPr>
          <w:sz w:val="24"/>
          <w:szCs w:val="24"/>
        </w:rPr>
        <w:t>plant, machinery</w:t>
      </w:r>
      <w:r w:rsidRPr="0001699F">
        <w:rPr>
          <w:sz w:val="24"/>
          <w:szCs w:val="24"/>
        </w:rPr>
        <w:t xml:space="preserve"> and equipment as it deems necessary,</w:t>
      </w:r>
      <w:r w:rsidRPr="0001699F">
        <w:rPr>
          <w:spacing w:val="40"/>
          <w:sz w:val="24"/>
          <w:szCs w:val="24"/>
        </w:rPr>
        <w:t xml:space="preserve"> </w:t>
      </w:r>
      <w:r w:rsidRPr="0001699F">
        <w:rPr>
          <w:sz w:val="24"/>
          <w:szCs w:val="24"/>
        </w:rPr>
        <w:t>and carry out such actions as it deems necessary to remedy such</w:t>
      </w:r>
      <w:r w:rsidR="00E56BC5" w:rsidRPr="0001699F">
        <w:rPr>
          <w:sz w:val="24"/>
          <w:szCs w:val="24"/>
        </w:rPr>
        <w:t xml:space="preserve"> breach</w:t>
      </w:r>
      <w:r w:rsidR="00FD0A25" w:rsidRPr="0001699F">
        <w:rPr>
          <w:sz w:val="24"/>
          <w:szCs w:val="24"/>
        </w:rPr>
        <w:t xml:space="preserve"> </w:t>
      </w:r>
    </w:p>
    <w:p w14:paraId="660FF97E" w14:textId="77777777" w:rsidR="006F1CC3" w:rsidRPr="0001699F" w:rsidRDefault="006F1CC3" w:rsidP="0032042B">
      <w:pPr>
        <w:pStyle w:val="ListParagraph"/>
        <w:tabs>
          <w:tab w:val="left" w:pos="1114"/>
          <w:tab w:val="left" w:pos="1116"/>
        </w:tabs>
        <w:spacing w:line="360" w:lineRule="auto"/>
        <w:ind w:left="1116" w:right="354" w:hanging="745"/>
        <w:rPr>
          <w:sz w:val="24"/>
          <w:szCs w:val="24"/>
        </w:rPr>
      </w:pPr>
    </w:p>
    <w:p w14:paraId="361BE757" w14:textId="698FEEB5" w:rsidR="007B79E0" w:rsidRPr="0001699F" w:rsidRDefault="00912CB5" w:rsidP="0032042B">
      <w:pPr>
        <w:pStyle w:val="ListParagraph"/>
        <w:numPr>
          <w:ilvl w:val="0"/>
          <w:numId w:val="3"/>
        </w:numPr>
        <w:tabs>
          <w:tab w:val="left" w:pos="1114"/>
          <w:tab w:val="left" w:pos="1116"/>
        </w:tabs>
        <w:spacing w:line="360" w:lineRule="auto"/>
        <w:ind w:left="1116" w:right="187" w:hanging="745"/>
        <w:rPr>
          <w:sz w:val="24"/>
          <w:szCs w:val="24"/>
        </w:rPr>
      </w:pPr>
      <w:r w:rsidRPr="0001699F">
        <w:rPr>
          <w:sz w:val="24"/>
          <w:szCs w:val="24"/>
        </w:rPr>
        <w:t>The</w:t>
      </w:r>
      <w:r w:rsidRPr="0001699F">
        <w:rPr>
          <w:spacing w:val="-4"/>
          <w:sz w:val="24"/>
          <w:szCs w:val="24"/>
        </w:rPr>
        <w:t xml:space="preserve"> </w:t>
      </w:r>
      <w:r w:rsidRPr="0001699F">
        <w:rPr>
          <w:sz w:val="24"/>
          <w:szCs w:val="24"/>
        </w:rPr>
        <w:t>Owner</w:t>
      </w:r>
      <w:r w:rsidRPr="0001699F">
        <w:rPr>
          <w:spacing w:val="-3"/>
          <w:sz w:val="24"/>
          <w:szCs w:val="24"/>
        </w:rPr>
        <w:t xml:space="preserve"> </w:t>
      </w:r>
      <w:r w:rsidRPr="0001699F">
        <w:rPr>
          <w:sz w:val="24"/>
          <w:szCs w:val="24"/>
        </w:rPr>
        <w:t>shall</w:t>
      </w:r>
      <w:r w:rsidRPr="0001699F">
        <w:rPr>
          <w:spacing w:val="-5"/>
          <w:sz w:val="24"/>
          <w:szCs w:val="24"/>
        </w:rPr>
        <w:t xml:space="preserve"> </w:t>
      </w:r>
      <w:r w:rsidRPr="0001699F">
        <w:rPr>
          <w:sz w:val="24"/>
          <w:szCs w:val="24"/>
        </w:rPr>
        <w:t>pay</w:t>
      </w:r>
      <w:r w:rsidRPr="0001699F">
        <w:rPr>
          <w:spacing w:val="-3"/>
          <w:sz w:val="24"/>
          <w:szCs w:val="24"/>
        </w:rPr>
        <w:t xml:space="preserve"> </w:t>
      </w:r>
      <w:r w:rsidRPr="0001699F">
        <w:rPr>
          <w:sz w:val="24"/>
          <w:szCs w:val="24"/>
        </w:rPr>
        <w:t>to</w:t>
      </w:r>
      <w:r w:rsidRPr="0001699F">
        <w:rPr>
          <w:spacing w:val="-5"/>
          <w:sz w:val="24"/>
          <w:szCs w:val="24"/>
        </w:rPr>
        <w:t xml:space="preserve"> </w:t>
      </w:r>
      <w:r w:rsidRPr="0001699F">
        <w:rPr>
          <w:sz w:val="24"/>
          <w:szCs w:val="24"/>
        </w:rPr>
        <w:t>the</w:t>
      </w:r>
      <w:r w:rsidRPr="0001699F">
        <w:rPr>
          <w:spacing w:val="-3"/>
          <w:sz w:val="24"/>
          <w:szCs w:val="24"/>
        </w:rPr>
        <w:t xml:space="preserve"> </w:t>
      </w:r>
      <w:r w:rsidRPr="0001699F">
        <w:rPr>
          <w:sz w:val="24"/>
          <w:szCs w:val="24"/>
        </w:rPr>
        <w:t>Council</w:t>
      </w:r>
      <w:r w:rsidRPr="0001699F">
        <w:rPr>
          <w:spacing w:val="-5"/>
          <w:sz w:val="24"/>
          <w:szCs w:val="24"/>
        </w:rPr>
        <w:t xml:space="preserve"> </w:t>
      </w:r>
      <w:r w:rsidRPr="0001699F">
        <w:rPr>
          <w:sz w:val="24"/>
          <w:szCs w:val="24"/>
        </w:rPr>
        <w:t>all</w:t>
      </w:r>
      <w:r w:rsidRPr="0001699F">
        <w:rPr>
          <w:spacing w:val="-3"/>
          <w:sz w:val="24"/>
          <w:szCs w:val="24"/>
        </w:rPr>
        <w:t xml:space="preserve"> </w:t>
      </w:r>
      <w:r w:rsidRPr="0001699F">
        <w:rPr>
          <w:sz w:val="24"/>
          <w:szCs w:val="24"/>
        </w:rPr>
        <w:t>costs</w:t>
      </w:r>
      <w:r w:rsidRPr="0001699F">
        <w:rPr>
          <w:spacing w:val="-3"/>
          <w:sz w:val="24"/>
          <w:szCs w:val="24"/>
        </w:rPr>
        <w:t xml:space="preserve"> </w:t>
      </w:r>
      <w:r w:rsidRPr="0001699F">
        <w:rPr>
          <w:sz w:val="24"/>
          <w:szCs w:val="24"/>
        </w:rPr>
        <w:t>and</w:t>
      </w:r>
      <w:r w:rsidRPr="0001699F">
        <w:rPr>
          <w:spacing w:val="-2"/>
          <w:sz w:val="24"/>
          <w:szCs w:val="24"/>
        </w:rPr>
        <w:t xml:space="preserve"> </w:t>
      </w:r>
      <w:r w:rsidRPr="0001699F">
        <w:rPr>
          <w:sz w:val="24"/>
          <w:szCs w:val="24"/>
        </w:rPr>
        <w:t>expenditure</w:t>
      </w:r>
      <w:r w:rsidRPr="0001699F">
        <w:rPr>
          <w:spacing w:val="-2"/>
          <w:sz w:val="24"/>
          <w:szCs w:val="24"/>
        </w:rPr>
        <w:t xml:space="preserve"> </w:t>
      </w:r>
      <w:r w:rsidRPr="0001699F">
        <w:rPr>
          <w:sz w:val="24"/>
          <w:szCs w:val="24"/>
        </w:rPr>
        <w:t>of</w:t>
      </w:r>
      <w:r w:rsidRPr="0001699F">
        <w:rPr>
          <w:spacing w:val="-2"/>
          <w:sz w:val="24"/>
          <w:szCs w:val="24"/>
        </w:rPr>
        <w:t xml:space="preserve"> </w:t>
      </w:r>
      <w:r w:rsidRPr="0001699F">
        <w:rPr>
          <w:sz w:val="24"/>
          <w:szCs w:val="24"/>
        </w:rPr>
        <w:t>any kind</w:t>
      </w:r>
      <w:r w:rsidRPr="0001699F">
        <w:rPr>
          <w:spacing w:val="-4"/>
          <w:sz w:val="24"/>
          <w:szCs w:val="24"/>
        </w:rPr>
        <w:t xml:space="preserve"> </w:t>
      </w:r>
      <w:r w:rsidRPr="0001699F">
        <w:rPr>
          <w:sz w:val="24"/>
          <w:szCs w:val="24"/>
        </w:rPr>
        <w:t>which</w:t>
      </w:r>
      <w:r w:rsidRPr="0001699F">
        <w:rPr>
          <w:spacing w:val="-2"/>
          <w:sz w:val="24"/>
          <w:szCs w:val="24"/>
        </w:rPr>
        <w:t xml:space="preserve"> </w:t>
      </w:r>
      <w:r w:rsidRPr="0001699F">
        <w:rPr>
          <w:sz w:val="24"/>
          <w:szCs w:val="24"/>
        </w:rPr>
        <w:t>it</w:t>
      </w:r>
      <w:r w:rsidRPr="0001699F">
        <w:rPr>
          <w:spacing w:val="-2"/>
          <w:sz w:val="24"/>
          <w:szCs w:val="24"/>
        </w:rPr>
        <w:t xml:space="preserve"> </w:t>
      </w:r>
      <w:r w:rsidRPr="0001699F">
        <w:rPr>
          <w:sz w:val="24"/>
          <w:szCs w:val="24"/>
        </w:rPr>
        <w:t>incurs</w:t>
      </w:r>
      <w:r w:rsidRPr="0001699F">
        <w:rPr>
          <w:spacing w:val="-2"/>
          <w:sz w:val="24"/>
          <w:szCs w:val="24"/>
        </w:rPr>
        <w:t xml:space="preserve"> </w:t>
      </w:r>
      <w:r w:rsidRPr="0001699F">
        <w:rPr>
          <w:sz w:val="24"/>
          <w:szCs w:val="24"/>
        </w:rPr>
        <w:t xml:space="preserve">under paragraph </w:t>
      </w:r>
      <w:r w:rsidR="004D5C58" w:rsidRPr="0001699F">
        <w:rPr>
          <w:sz w:val="24"/>
          <w:szCs w:val="24"/>
        </w:rPr>
        <w:t>4</w:t>
      </w:r>
      <w:r w:rsidRPr="0001699F">
        <w:rPr>
          <w:sz w:val="24"/>
          <w:szCs w:val="24"/>
        </w:rPr>
        <w:t xml:space="preserve"> above</w:t>
      </w:r>
      <w:r w:rsidR="0032364F" w:rsidRPr="0001699F">
        <w:rPr>
          <w:sz w:val="24"/>
          <w:szCs w:val="24"/>
        </w:rPr>
        <w:t xml:space="preserve"> within 20 </w:t>
      </w:r>
      <w:r w:rsidR="004C326D" w:rsidRPr="0001699F">
        <w:rPr>
          <w:sz w:val="24"/>
          <w:szCs w:val="24"/>
        </w:rPr>
        <w:t>Working</w:t>
      </w:r>
      <w:r w:rsidR="0032364F" w:rsidRPr="0001699F">
        <w:rPr>
          <w:sz w:val="24"/>
          <w:szCs w:val="24"/>
        </w:rPr>
        <w:t xml:space="preserve"> Days of</w:t>
      </w:r>
      <w:r w:rsidR="000D515A" w:rsidRPr="0001699F">
        <w:rPr>
          <w:sz w:val="24"/>
          <w:szCs w:val="24"/>
        </w:rPr>
        <w:t xml:space="preserve"> receiving notice </w:t>
      </w:r>
      <w:r w:rsidR="008F4577" w:rsidRPr="0001699F">
        <w:rPr>
          <w:sz w:val="24"/>
          <w:szCs w:val="24"/>
        </w:rPr>
        <w:t xml:space="preserve">of </w:t>
      </w:r>
      <w:r w:rsidR="005014EE" w:rsidRPr="0001699F">
        <w:rPr>
          <w:sz w:val="24"/>
          <w:szCs w:val="24"/>
        </w:rPr>
        <w:t>a demand</w:t>
      </w:r>
      <w:r w:rsidR="0032364F" w:rsidRPr="0001699F">
        <w:rPr>
          <w:sz w:val="24"/>
          <w:szCs w:val="24"/>
        </w:rPr>
        <w:t xml:space="preserve"> for such </w:t>
      </w:r>
      <w:r w:rsidR="00B21DCF" w:rsidRPr="0001699F">
        <w:rPr>
          <w:sz w:val="24"/>
          <w:szCs w:val="24"/>
        </w:rPr>
        <w:t>payment.</w:t>
      </w:r>
    </w:p>
    <w:p w14:paraId="37C5E810" w14:textId="4EEE47B7" w:rsidR="00C42FE0" w:rsidRPr="0001699F" w:rsidRDefault="00C42FE0" w:rsidP="0032042B">
      <w:pPr>
        <w:pStyle w:val="ListParagraph"/>
        <w:numPr>
          <w:ilvl w:val="0"/>
          <w:numId w:val="3"/>
        </w:numPr>
        <w:tabs>
          <w:tab w:val="left" w:pos="1114"/>
          <w:tab w:val="left" w:pos="1116"/>
        </w:tabs>
        <w:spacing w:before="5" w:line="360" w:lineRule="auto"/>
        <w:ind w:left="1116" w:right="187" w:hanging="745"/>
        <w:rPr>
          <w:sz w:val="24"/>
          <w:szCs w:val="24"/>
          <w:highlight w:val="yellow"/>
        </w:rPr>
        <w:sectPr w:rsidR="00C42FE0" w:rsidRPr="0001699F" w:rsidSect="00406513">
          <w:pgSz w:w="11910" w:h="16840"/>
          <w:pgMar w:top="720" w:right="720" w:bottom="720" w:left="720" w:header="0" w:footer="931" w:gutter="0"/>
          <w:cols w:space="720"/>
          <w:docGrid w:linePitch="299"/>
        </w:sectPr>
      </w:pPr>
    </w:p>
    <w:p w14:paraId="0440A5BC" w14:textId="77777777" w:rsidR="00C42FE0" w:rsidRPr="0001699F" w:rsidRDefault="00C42FE0" w:rsidP="0032042B">
      <w:pPr>
        <w:pStyle w:val="ListParagraph"/>
        <w:spacing w:line="360" w:lineRule="auto"/>
        <w:ind w:hanging="745"/>
        <w:rPr>
          <w:sz w:val="24"/>
          <w:szCs w:val="24"/>
          <w:highlight w:val="yellow"/>
        </w:rPr>
      </w:pPr>
    </w:p>
    <w:p w14:paraId="363E0488" w14:textId="7C64B5DE" w:rsidR="00C42FE0" w:rsidRDefault="000D3CA7" w:rsidP="0032042B">
      <w:pPr>
        <w:pStyle w:val="ListParagraph"/>
        <w:numPr>
          <w:ilvl w:val="0"/>
          <w:numId w:val="3"/>
        </w:numPr>
        <w:tabs>
          <w:tab w:val="left" w:pos="851"/>
        </w:tabs>
        <w:spacing w:before="82" w:line="360" w:lineRule="auto"/>
        <w:ind w:left="851" w:right="552" w:hanging="745"/>
        <w:rPr>
          <w:sz w:val="24"/>
          <w:szCs w:val="24"/>
        </w:rPr>
      </w:pPr>
      <w:r w:rsidRPr="0001699F">
        <w:rPr>
          <w:sz w:val="24"/>
          <w:szCs w:val="24"/>
        </w:rPr>
        <w:t>In the event of a breach resulting in the service of a Default Notice, t</w:t>
      </w:r>
      <w:r w:rsidR="00C42FE0" w:rsidRPr="0001699F">
        <w:rPr>
          <w:sz w:val="24"/>
          <w:szCs w:val="24"/>
        </w:rPr>
        <w:t xml:space="preserve">he Owner shall pay to the Council </w:t>
      </w:r>
      <w:r w:rsidR="00003D14" w:rsidRPr="0001699F">
        <w:rPr>
          <w:sz w:val="24"/>
          <w:szCs w:val="24"/>
        </w:rPr>
        <w:t xml:space="preserve">any BNG Monitoring </w:t>
      </w:r>
      <w:r w:rsidR="005E0E79" w:rsidRPr="0001699F">
        <w:rPr>
          <w:sz w:val="24"/>
          <w:szCs w:val="24"/>
        </w:rPr>
        <w:t xml:space="preserve">Additional </w:t>
      </w:r>
      <w:r w:rsidR="00003D14" w:rsidRPr="0001699F">
        <w:rPr>
          <w:sz w:val="24"/>
          <w:szCs w:val="24"/>
        </w:rPr>
        <w:t xml:space="preserve">Fee which it incurs </w:t>
      </w:r>
      <w:r w:rsidR="008F4577" w:rsidRPr="0001699F">
        <w:rPr>
          <w:sz w:val="24"/>
          <w:szCs w:val="24"/>
        </w:rPr>
        <w:t>within 20</w:t>
      </w:r>
      <w:r w:rsidR="004C326D" w:rsidRPr="0001699F">
        <w:rPr>
          <w:sz w:val="24"/>
          <w:szCs w:val="24"/>
        </w:rPr>
        <w:t xml:space="preserve"> Working Days of receiving notice </w:t>
      </w:r>
      <w:r w:rsidR="005014EE" w:rsidRPr="0001699F">
        <w:rPr>
          <w:sz w:val="24"/>
          <w:szCs w:val="24"/>
        </w:rPr>
        <w:t xml:space="preserve">of </w:t>
      </w:r>
      <w:r w:rsidR="00FA2D5F" w:rsidRPr="0001699F">
        <w:rPr>
          <w:sz w:val="24"/>
          <w:szCs w:val="24"/>
        </w:rPr>
        <w:t>a demand</w:t>
      </w:r>
      <w:r w:rsidR="004C326D" w:rsidRPr="0001699F">
        <w:rPr>
          <w:sz w:val="24"/>
          <w:szCs w:val="24"/>
        </w:rPr>
        <w:t xml:space="preserve"> for such payment</w:t>
      </w:r>
      <w:r w:rsidR="00A82833" w:rsidRPr="0001699F">
        <w:rPr>
          <w:sz w:val="24"/>
          <w:szCs w:val="24"/>
        </w:rPr>
        <w:t xml:space="preserve"> </w:t>
      </w:r>
    </w:p>
    <w:p w14:paraId="728C693E" w14:textId="77777777" w:rsidR="00D360B8" w:rsidRPr="0001699F" w:rsidRDefault="00D360B8" w:rsidP="00D360B8">
      <w:pPr>
        <w:pStyle w:val="ListParagraph"/>
        <w:tabs>
          <w:tab w:val="left" w:pos="851"/>
        </w:tabs>
        <w:spacing w:before="82" w:line="360" w:lineRule="auto"/>
        <w:ind w:left="851" w:right="552" w:firstLine="0"/>
        <w:rPr>
          <w:sz w:val="24"/>
          <w:szCs w:val="24"/>
        </w:rPr>
      </w:pPr>
    </w:p>
    <w:p w14:paraId="79EC66D6" w14:textId="061EFE12" w:rsidR="00BD5B02" w:rsidRPr="0001699F" w:rsidRDefault="00624C9D" w:rsidP="0032042B">
      <w:pPr>
        <w:pStyle w:val="ListParagraph"/>
        <w:numPr>
          <w:ilvl w:val="0"/>
          <w:numId w:val="3"/>
        </w:numPr>
        <w:tabs>
          <w:tab w:val="left" w:pos="851"/>
        </w:tabs>
        <w:spacing w:before="82" w:line="360" w:lineRule="auto"/>
        <w:ind w:left="851" w:right="552" w:hanging="745"/>
        <w:rPr>
          <w:sz w:val="24"/>
          <w:szCs w:val="24"/>
        </w:rPr>
      </w:pPr>
      <w:r w:rsidRPr="0001699F">
        <w:rPr>
          <w:sz w:val="24"/>
          <w:szCs w:val="24"/>
        </w:rPr>
        <w:t>If t</w:t>
      </w:r>
      <w:r w:rsidR="006822D4" w:rsidRPr="0001699F">
        <w:rPr>
          <w:sz w:val="24"/>
          <w:szCs w:val="24"/>
        </w:rPr>
        <w:t>he</w:t>
      </w:r>
      <w:r w:rsidR="00BD5B02" w:rsidRPr="0001699F">
        <w:rPr>
          <w:sz w:val="24"/>
          <w:szCs w:val="24"/>
        </w:rPr>
        <w:t xml:space="preserve"> Council after</w:t>
      </w:r>
      <w:r w:rsidR="00BD5B02" w:rsidRPr="0001699F">
        <w:rPr>
          <w:spacing w:val="-3"/>
          <w:sz w:val="24"/>
          <w:szCs w:val="24"/>
        </w:rPr>
        <w:t xml:space="preserve"> </w:t>
      </w:r>
      <w:r w:rsidR="00BD5B02" w:rsidRPr="0001699F">
        <w:rPr>
          <w:sz w:val="24"/>
          <w:szCs w:val="24"/>
        </w:rPr>
        <w:t>serving</w:t>
      </w:r>
      <w:r w:rsidR="00BD5B02" w:rsidRPr="0001699F">
        <w:rPr>
          <w:spacing w:val="-2"/>
          <w:sz w:val="24"/>
          <w:szCs w:val="24"/>
        </w:rPr>
        <w:t xml:space="preserve"> </w:t>
      </w:r>
      <w:r w:rsidR="00BD5B02" w:rsidRPr="0001699F">
        <w:rPr>
          <w:sz w:val="24"/>
          <w:szCs w:val="24"/>
        </w:rPr>
        <w:t>more</w:t>
      </w:r>
      <w:r w:rsidR="00BD5B02" w:rsidRPr="0001699F">
        <w:rPr>
          <w:spacing w:val="-3"/>
          <w:sz w:val="24"/>
          <w:szCs w:val="24"/>
        </w:rPr>
        <w:t xml:space="preserve"> </w:t>
      </w:r>
      <w:r w:rsidR="00BD5B02" w:rsidRPr="0001699F">
        <w:rPr>
          <w:sz w:val="24"/>
          <w:szCs w:val="24"/>
        </w:rPr>
        <w:t>than</w:t>
      </w:r>
      <w:r w:rsidR="00BD5B02" w:rsidRPr="0001699F">
        <w:rPr>
          <w:spacing w:val="-3"/>
          <w:sz w:val="24"/>
          <w:szCs w:val="24"/>
        </w:rPr>
        <w:t xml:space="preserve"> two (</w:t>
      </w:r>
      <w:r w:rsidR="00BD5B02" w:rsidRPr="0001699F">
        <w:rPr>
          <w:sz w:val="24"/>
          <w:szCs w:val="24"/>
        </w:rPr>
        <w:t>2)</w:t>
      </w:r>
      <w:r w:rsidR="00BD5B02" w:rsidRPr="0001699F">
        <w:rPr>
          <w:spacing w:val="-3"/>
          <w:sz w:val="24"/>
          <w:szCs w:val="24"/>
        </w:rPr>
        <w:t xml:space="preserve"> </w:t>
      </w:r>
      <w:r w:rsidR="00BD5B02" w:rsidRPr="0001699F">
        <w:rPr>
          <w:sz w:val="24"/>
          <w:szCs w:val="24"/>
        </w:rPr>
        <w:t>Default</w:t>
      </w:r>
      <w:r w:rsidR="00BD5B02" w:rsidRPr="0001699F">
        <w:rPr>
          <w:spacing w:val="-3"/>
          <w:sz w:val="24"/>
          <w:szCs w:val="24"/>
        </w:rPr>
        <w:t xml:space="preserve"> </w:t>
      </w:r>
      <w:r w:rsidR="00BD5B02" w:rsidRPr="0001699F">
        <w:rPr>
          <w:sz w:val="24"/>
          <w:szCs w:val="24"/>
        </w:rPr>
        <w:t>Notices</w:t>
      </w:r>
      <w:r w:rsidR="00BD5B02" w:rsidRPr="0001699F">
        <w:rPr>
          <w:spacing w:val="-1"/>
          <w:sz w:val="24"/>
          <w:szCs w:val="24"/>
        </w:rPr>
        <w:t xml:space="preserve"> </w:t>
      </w:r>
      <w:r w:rsidR="00BD5B02" w:rsidRPr="0001699F">
        <w:rPr>
          <w:sz w:val="24"/>
          <w:szCs w:val="24"/>
        </w:rPr>
        <w:t>which have</w:t>
      </w:r>
      <w:r w:rsidR="00BD5B02" w:rsidRPr="0001699F">
        <w:rPr>
          <w:spacing w:val="-3"/>
          <w:sz w:val="24"/>
          <w:szCs w:val="24"/>
        </w:rPr>
        <w:t xml:space="preserve"> </w:t>
      </w:r>
      <w:r w:rsidR="00BD5B02" w:rsidRPr="0001699F">
        <w:rPr>
          <w:sz w:val="24"/>
          <w:szCs w:val="24"/>
        </w:rPr>
        <w:t>not</w:t>
      </w:r>
      <w:r w:rsidR="00BD5B02" w:rsidRPr="0001699F">
        <w:rPr>
          <w:spacing w:val="-3"/>
          <w:sz w:val="24"/>
          <w:szCs w:val="24"/>
        </w:rPr>
        <w:t xml:space="preserve"> </w:t>
      </w:r>
      <w:r w:rsidR="00BD5B02" w:rsidRPr="0001699F">
        <w:rPr>
          <w:sz w:val="24"/>
          <w:szCs w:val="24"/>
        </w:rPr>
        <w:t>been</w:t>
      </w:r>
      <w:r w:rsidR="00BD5B02" w:rsidRPr="0001699F">
        <w:rPr>
          <w:spacing w:val="-3"/>
          <w:sz w:val="24"/>
          <w:szCs w:val="24"/>
        </w:rPr>
        <w:t xml:space="preserve"> </w:t>
      </w:r>
      <w:r w:rsidR="00BD5B02" w:rsidRPr="0001699F">
        <w:rPr>
          <w:sz w:val="24"/>
          <w:szCs w:val="24"/>
        </w:rPr>
        <w:t>complied</w:t>
      </w:r>
      <w:r w:rsidR="00BD5B02" w:rsidRPr="0001699F">
        <w:rPr>
          <w:spacing w:val="-3"/>
          <w:sz w:val="24"/>
          <w:szCs w:val="24"/>
        </w:rPr>
        <w:t xml:space="preserve"> </w:t>
      </w:r>
      <w:r w:rsidR="00BD5B02" w:rsidRPr="0001699F">
        <w:rPr>
          <w:sz w:val="24"/>
          <w:szCs w:val="24"/>
        </w:rPr>
        <w:t>with may exercise its rights set out in this Schedule through a Nominee.</w:t>
      </w:r>
    </w:p>
    <w:p w14:paraId="76E6B9CA" w14:textId="77777777" w:rsidR="0072276B" w:rsidRPr="0001699F" w:rsidRDefault="0072276B" w:rsidP="0032042B">
      <w:pPr>
        <w:pStyle w:val="ListParagraph"/>
        <w:tabs>
          <w:tab w:val="left" w:pos="1114"/>
          <w:tab w:val="left" w:pos="1116"/>
        </w:tabs>
        <w:spacing w:before="82" w:line="360" w:lineRule="auto"/>
        <w:ind w:left="1171" w:right="552" w:hanging="745"/>
        <w:rPr>
          <w:sz w:val="24"/>
          <w:szCs w:val="24"/>
        </w:rPr>
      </w:pPr>
    </w:p>
    <w:p w14:paraId="7598E993" w14:textId="7D322556" w:rsidR="006822D4" w:rsidRPr="0001699F" w:rsidRDefault="006822D4" w:rsidP="0032042B">
      <w:pPr>
        <w:pStyle w:val="ListParagraph"/>
        <w:tabs>
          <w:tab w:val="left" w:pos="1114"/>
          <w:tab w:val="left" w:pos="1116"/>
        </w:tabs>
        <w:spacing w:before="82" w:line="360" w:lineRule="auto"/>
        <w:ind w:left="1116" w:right="552" w:hanging="745"/>
        <w:rPr>
          <w:sz w:val="24"/>
          <w:szCs w:val="24"/>
        </w:rPr>
      </w:pPr>
    </w:p>
    <w:p w14:paraId="37C5E812" w14:textId="77777777" w:rsidR="007B79E0" w:rsidRPr="0001699F" w:rsidRDefault="007B79E0" w:rsidP="0032042B">
      <w:pPr>
        <w:pStyle w:val="BodyText"/>
        <w:spacing w:line="360" w:lineRule="auto"/>
        <w:ind w:hanging="745"/>
        <w:rPr>
          <w:sz w:val="24"/>
          <w:szCs w:val="24"/>
        </w:rPr>
      </w:pPr>
    </w:p>
    <w:p w14:paraId="37C5E813" w14:textId="77777777" w:rsidR="007B79E0" w:rsidRPr="0001699F" w:rsidRDefault="007B79E0" w:rsidP="0032042B">
      <w:pPr>
        <w:pStyle w:val="BodyText"/>
        <w:spacing w:line="360" w:lineRule="auto"/>
        <w:ind w:hanging="745"/>
        <w:rPr>
          <w:sz w:val="24"/>
          <w:szCs w:val="24"/>
        </w:rPr>
      </w:pPr>
    </w:p>
    <w:p w14:paraId="37C5E814" w14:textId="77777777" w:rsidR="007B79E0" w:rsidRPr="0001699F" w:rsidRDefault="007B79E0" w:rsidP="0032042B">
      <w:pPr>
        <w:pStyle w:val="BodyText"/>
        <w:spacing w:line="360" w:lineRule="auto"/>
        <w:ind w:hanging="745"/>
        <w:rPr>
          <w:sz w:val="24"/>
          <w:szCs w:val="24"/>
        </w:rPr>
      </w:pPr>
    </w:p>
    <w:p w14:paraId="37C5E815" w14:textId="77777777" w:rsidR="007B79E0" w:rsidRPr="0001699F" w:rsidRDefault="007B79E0" w:rsidP="0032042B">
      <w:pPr>
        <w:pStyle w:val="BodyText"/>
        <w:spacing w:line="360" w:lineRule="auto"/>
        <w:ind w:hanging="745"/>
        <w:rPr>
          <w:sz w:val="24"/>
          <w:szCs w:val="24"/>
        </w:rPr>
      </w:pPr>
    </w:p>
    <w:p w14:paraId="37C5E824" w14:textId="77777777" w:rsidR="007B79E0" w:rsidRPr="0001699F" w:rsidRDefault="007B79E0" w:rsidP="0032042B">
      <w:pPr>
        <w:pStyle w:val="BodyText"/>
        <w:spacing w:line="360" w:lineRule="auto"/>
        <w:ind w:hanging="745"/>
        <w:rPr>
          <w:sz w:val="24"/>
          <w:szCs w:val="24"/>
        </w:rPr>
      </w:pPr>
    </w:p>
    <w:p w14:paraId="37C5E825" w14:textId="77777777" w:rsidR="007B79E0" w:rsidRPr="0001699F" w:rsidRDefault="007B79E0" w:rsidP="003C6366">
      <w:pPr>
        <w:pStyle w:val="BodyText"/>
        <w:spacing w:before="125" w:line="360" w:lineRule="auto"/>
        <w:rPr>
          <w:sz w:val="24"/>
          <w:szCs w:val="24"/>
        </w:rPr>
      </w:pPr>
    </w:p>
    <w:p w14:paraId="37C5E82C" w14:textId="1AAF20F2" w:rsidR="007B79E0" w:rsidRDefault="007B79E0" w:rsidP="003C6366">
      <w:pPr>
        <w:pStyle w:val="BodyText"/>
        <w:spacing w:before="5" w:line="360" w:lineRule="auto"/>
        <w:rPr>
          <w:sz w:val="24"/>
          <w:szCs w:val="24"/>
        </w:rPr>
      </w:pPr>
    </w:p>
    <w:p w14:paraId="16A8EA5F" w14:textId="77777777" w:rsidR="006F1CC3" w:rsidRDefault="006F1CC3" w:rsidP="003C6366">
      <w:pPr>
        <w:pStyle w:val="BodyText"/>
        <w:spacing w:before="5" w:line="360" w:lineRule="auto"/>
        <w:rPr>
          <w:sz w:val="24"/>
          <w:szCs w:val="24"/>
        </w:rPr>
      </w:pPr>
    </w:p>
    <w:p w14:paraId="3B04E691" w14:textId="77777777" w:rsidR="006F1CC3" w:rsidRDefault="006F1CC3" w:rsidP="003C6366">
      <w:pPr>
        <w:pStyle w:val="BodyText"/>
        <w:spacing w:before="5" w:line="360" w:lineRule="auto"/>
        <w:rPr>
          <w:sz w:val="24"/>
          <w:szCs w:val="24"/>
        </w:rPr>
      </w:pPr>
    </w:p>
    <w:p w14:paraId="6ED3CAAC" w14:textId="77777777" w:rsidR="006F1CC3" w:rsidRDefault="006F1CC3" w:rsidP="003C6366">
      <w:pPr>
        <w:pStyle w:val="BodyText"/>
        <w:spacing w:before="5" w:line="360" w:lineRule="auto"/>
        <w:rPr>
          <w:sz w:val="24"/>
          <w:szCs w:val="24"/>
        </w:rPr>
      </w:pPr>
    </w:p>
    <w:p w14:paraId="4543448A" w14:textId="77777777" w:rsidR="006F1CC3" w:rsidRDefault="006F1CC3" w:rsidP="003C6366">
      <w:pPr>
        <w:pStyle w:val="BodyText"/>
        <w:spacing w:before="5" w:line="360" w:lineRule="auto"/>
        <w:rPr>
          <w:sz w:val="24"/>
          <w:szCs w:val="24"/>
        </w:rPr>
      </w:pPr>
    </w:p>
    <w:p w14:paraId="22D0EA41" w14:textId="77777777" w:rsidR="006F1CC3" w:rsidRDefault="006F1CC3" w:rsidP="003C6366">
      <w:pPr>
        <w:pStyle w:val="BodyText"/>
        <w:spacing w:before="5" w:line="360" w:lineRule="auto"/>
        <w:rPr>
          <w:sz w:val="24"/>
          <w:szCs w:val="24"/>
        </w:rPr>
      </w:pPr>
    </w:p>
    <w:p w14:paraId="658845AC" w14:textId="77777777" w:rsidR="006F1CC3" w:rsidRDefault="006F1CC3" w:rsidP="003C6366">
      <w:pPr>
        <w:pStyle w:val="BodyText"/>
        <w:spacing w:before="5" w:line="360" w:lineRule="auto"/>
        <w:rPr>
          <w:sz w:val="24"/>
          <w:szCs w:val="24"/>
        </w:rPr>
      </w:pPr>
    </w:p>
    <w:p w14:paraId="0FE0E798" w14:textId="77777777" w:rsidR="006F1CC3" w:rsidRDefault="006F1CC3" w:rsidP="003C6366">
      <w:pPr>
        <w:pStyle w:val="BodyText"/>
        <w:spacing w:before="5" w:line="360" w:lineRule="auto"/>
        <w:rPr>
          <w:sz w:val="24"/>
          <w:szCs w:val="24"/>
        </w:rPr>
      </w:pPr>
    </w:p>
    <w:p w14:paraId="454976D0" w14:textId="77777777" w:rsidR="006F1CC3" w:rsidRDefault="006F1CC3" w:rsidP="003C6366">
      <w:pPr>
        <w:pStyle w:val="BodyText"/>
        <w:spacing w:before="5" w:line="360" w:lineRule="auto"/>
        <w:rPr>
          <w:sz w:val="24"/>
          <w:szCs w:val="24"/>
        </w:rPr>
      </w:pPr>
    </w:p>
    <w:p w14:paraId="59E8649E" w14:textId="77777777" w:rsidR="006F1CC3" w:rsidRDefault="006F1CC3" w:rsidP="003C6366">
      <w:pPr>
        <w:pStyle w:val="BodyText"/>
        <w:spacing w:before="5" w:line="360" w:lineRule="auto"/>
        <w:rPr>
          <w:sz w:val="24"/>
          <w:szCs w:val="24"/>
        </w:rPr>
      </w:pPr>
    </w:p>
    <w:p w14:paraId="54126AF2" w14:textId="77777777" w:rsidR="006F1CC3" w:rsidRDefault="006F1CC3" w:rsidP="003C6366">
      <w:pPr>
        <w:pStyle w:val="BodyText"/>
        <w:spacing w:before="5" w:line="360" w:lineRule="auto"/>
        <w:rPr>
          <w:sz w:val="24"/>
          <w:szCs w:val="24"/>
        </w:rPr>
      </w:pPr>
    </w:p>
    <w:p w14:paraId="6DAAB18C" w14:textId="77777777" w:rsidR="006F1CC3" w:rsidRDefault="006F1CC3" w:rsidP="003C6366">
      <w:pPr>
        <w:pStyle w:val="BodyText"/>
        <w:spacing w:before="5" w:line="360" w:lineRule="auto"/>
        <w:rPr>
          <w:sz w:val="24"/>
          <w:szCs w:val="24"/>
        </w:rPr>
      </w:pPr>
    </w:p>
    <w:p w14:paraId="326838D6" w14:textId="77777777" w:rsidR="006F1CC3" w:rsidRDefault="006F1CC3" w:rsidP="003C6366">
      <w:pPr>
        <w:pStyle w:val="BodyText"/>
        <w:spacing w:before="5" w:line="360" w:lineRule="auto"/>
        <w:rPr>
          <w:sz w:val="24"/>
          <w:szCs w:val="24"/>
        </w:rPr>
      </w:pPr>
    </w:p>
    <w:p w14:paraId="447EA120" w14:textId="77777777" w:rsidR="006F1CC3" w:rsidRDefault="006F1CC3" w:rsidP="003C6366">
      <w:pPr>
        <w:pStyle w:val="BodyText"/>
        <w:spacing w:before="5" w:line="360" w:lineRule="auto"/>
        <w:rPr>
          <w:sz w:val="24"/>
          <w:szCs w:val="24"/>
        </w:rPr>
      </w:pPr>
    </w:p>
    <w:p w14:paraId="0D55864E" w14:textId="77777777" w:rsidR="006F1CC3" w:rsidRDefault="006F1CC3" w:rsidP="003C6366">
      <w:pPr>
        <w:pStyle w:val="BodyText"/>
        <w:spacing w:before="5" w:line="360" w:lineRule="auto"/>
        <w:rPr>
          <w:sz w:val="24"/>
          <w:szCs w:val="24"/>
        </w:rPr>
      </w:pPr>
    </w:p>
    <w:p w14:paraId="2702F837" w14:textId="77777777" w:rsidR="006F1CC3" w:rsidRPr="0001699F" w:rsidRDefault="006F1CC3" w:rsidP="003C6366">
      <w:pPr>
        <w:pStyle w:val="BodyText"/>
        <w:spacing w:before="5" w:line="360" w:lineRule="auto"/>
        <w:rPr>
          <w:sz w:val="24"/>
          <w:szCs w:val="24"/>
        </w:rPr>
      </w:pPr>
    </w:p>
    <w:p w14:paraId="572A77F6" w14:textId="77777777" w:rsidR="00026DDF" w:rsidRDefault="00026DDF" w:rsidP="00DF3A77">
      <w:pPr>
        <w:tabs>
          <w:tab w:val="left" w:pos="1114"/>
          <w:tab w:val="left" w:pos="1116"/>
        </w:tabs>
        <w:spacing w:before="5" w:line="360" w:lineRule="auto"/>
        <w:ind w:right="187"/>
        <w:jc w:val="center"/>
        <w:rPr>
          <w:sz w:val="24"/>
          <w:szCs w:val="24"/>
          <w:highlight w:val="yellow"/>
        </w:rPr>
      </w:pPr>
    </w:p>
    <w:p w14:paraId="0B11BE3F" w14:textId="77777777" w:rsidR="006F1CC3" w:rsidRPr="0001699F" w:rsidRDefault="006F1CC3" w:rsidP="00DF3A77">
      <w:pPr>
        <w:tabs>
          <w:tab w:val="left" w:pos="1114"/>
          <w:tab w:val="left" w:pos="1116"/>
        </w:tabs>
        <w:spacing w:before="5" w:line="360" w:lineRule="auto"/>
        <w:ind w:right="187"/>
        <w:jc w:val="center"/>
        <w:rPr>
          <w:sz w:val="24"/>
          <w:szCs w:val="24"/>
          <w:highlight w:val="yellow"/>
        </w:rPr>
      </w:pPr>
    </w:p>
    <w:p w14:paraId="2F5AA2D7" w14:textId="77777777" w:rsidR="00D360B8" w:rsidRDefault="00AB07FA" w:rsidP="00DF3A77">
      <w:pPr>
        <w:tabs>
          <w:tab w:val="left" w:pos="1114"/>
          <w:tab w:val="left" w:pos="1116"/>
        </w:tabs>
        <w:spacing w:before="5" w:line="360" w:lineRule="auto"/>
        <w:ind w:right="187"/>
        <w:jc w:val="center"/>
        <w:rPr>
          <w:b/>
          <w:bCs/>
          <w:sz w:val="24"/>
          <w:szCs w:val="24"/>
        </w:rPr>
      </w:pPr>
      <w:r w:rsidRPr="006F1CC3">
        <w:rPr>
          <w:b/>
          <w:bCs/>
          <w:sz w:val="24"/>
          <w:szCs w:val="24"/>
        </w:rPr>
        <w:t>Schedul</w:t>
      </w:r>
      <w:r w:rsidR="00DF3A77" w:rsidRPr="006F1CC3">
        <w:rPr>
          <w:b/>
          <w:bCs/>
          <w:sz w:val="24"/>
          <w:szCs w:val="24"/>
        </w:rPr>
        <w:t>e 7</w:t>
      </w:r>
    </w:p>
    <w:p w14:paraId="13490983" w14:textId="4325D996" w:rsidR="00AB07FA" w:rsidRPr="006F1CC3" w:rsidRDefault="006F1CC3" w:rsidP="00DF3A77">
      <w:pPr>
        <w:tabs>
          <w:tab w:val="left" w:pos="1114"/>
          <w:tab w:val="left" w:pos="1116"/>
        </w:tabs>
        <w:spacing w:before="5" w:line="360" w:lineRule="auto"/>
        <w:ind w:right="187"/>
        <w:jc w:val="center"/>
        <w:rPr>
          <w:b/>
          <w:bCs/>
          <w:sz w:val="24"/>
          <w:szCs w:val="24"/>
        </w:rPr>
      </w:pPr>
      <w:r>
        <w:rPr>
          <w:b/>
          <w:bCs/>
          <w:sz w:val="24"/>
          <w:szCs w:val="24"/>
        </w:rPr>
        <w:t>Progress Notice</w:t>
      </w:r>
    </w:p>
    <w:p w14:paraId="73FEA4B4" w14:textId="77777777" w:rsidR="00026DDF" w:rsidRPr="0001699F" w:rsidRDefault="00026DDF" w:rsidP="00DF3A77">
      <w:pPr>
        <w:tabs>
          <w:tab w:val="left" w:pos="1114"/>
          <w:tab w:val="left" w:pos="1116"/>
        </w:tabs>
        <w:spacing w:before="5" w:line="360" w:lineRule="auto"/>
        <w:ind w:right="187"/>
        <w:jc w:val="center"/>
        <w:rPr>
          <w:sz w:val="24"/>
          <w:szCs w:val="24"/>
        </w:rPr>
      </w:pPr>
    </w:p>
    <w:p w14:paraId="0B017D7D" w14:textId="77777777" w:rsidR="00026DDF" w:rsidRPr="0001699F" w:rsidRDefault="00026DDF" w:rsidP="00DF3A77">
      <w:pPr>
        <w:tabs>
          <w:tab w:val="left" w:pos="1114"/>
          <w:tab w:val="left" w:pos="1116"/>
        </w:tabs>
        <w:spacing w:before="5" w:line="360" w:lineRule="auto"/>
        <w:ind w:right="187"/>
        <w:jc w:val="center"/>
        <w:rPr>
          <w:sz w:val="24"/>
          <w:szCs w:val="24"/>
        </w:rPr>
      </w:pPr>
    </w:p>
    <w:p w14:paraId="5337CDB2" w14:textId="77777777" w:rsidR="00EF5192" w:rsidRPr="0001699F" w:rsidRDefault="00026DDF" w:rsidP="00530538">
      <w:pPr>
        <w:pStyle w:val="ListParagraph"/>
        <w:numPr>
          <w:ilvl w:val="0"/>
          <w:numId w:val="40"/>
        </w:numPr>
        <w:tabs>
          <w:tab w:val="left" w:pos="1114"/>
          <w:tab w:val="left" w:pos="1116"/>
        </w:tabs>
        <w:spacing w:before="5" w:line="360" w:lineRule="auto"/>
        <w:ind w:right="187"/>
        <w:rPr>
          <w:sz w:val="24"/>
          <w:szCs w:val="24"/>
        </w:rPr>
      </w:pPr>
      <w:r w:rsidRPr="0001699F">
        <w:rPr>
          <w:sz w:val="24"/>
          <w:szCs w:val="24"/>
        </w:rPr>
        <w:t xml:space="preserve">In  </w:t>
      </w:r>
      <w:r w:rsidR="0060084A" w:rsidRPr="0001699F">
        <w:rPr>
          <w:sz w:val="24"/>
          <w:szCs w:val="24"/>
        </w:rPr>
        <w:t xml:space="preserve">the event that the </w:t>
      </w:r>
      <w:r w:rsidR="00814691" w:rsidRPr="0001699F">
        <w:rPr>
          <w:sz w:val="24"/>
          <w:szCs w:val="24"/>
        </w:rPr>
        <w:t xml:space="preserve">Owner shall have </w:t>
      </w:r>
      <w:r w:rsidR="0093358A" w:rsidRPr="0001699F">
        <w:rPr>
          <w:sz w:val="24"/>
          <w:szCs w:val="24"/>
        </w:rPr>
        <w:t xml:space="preserve">sold </w:t>
      </w:r>
      <w:r w:rsidR="00DB0916" w:rsidRPr="0001699F">
        <w:rPr>
          <w:sz w:val="24"/>
          <w:szCs w:val="24"/>
        </w:rPr>
        <w:t xml:space="preserve">Biodiversity </w:t>
      </w:r>
      <w:r w:rsidR="0093358A" w:rsidRPr="0001699F">
        <w:rPr>
          <w:sz w:val="24"/>
          <w:szCs w:val="24"/>
        </w:rPr>
        <w:t xml:space="preserve">Units but in the reasonable opinion of the Council it shall </w:t>
      </w:r>
      <w:r w:rsidR="00033192" w:rsidRPr="0001699F">
        <w:rPr>
          <w:sz w:val="24"/>
          <w:szCs w:val="24"/>
        </w:rPr>
        <w:t xml:space="preserve"> have failed to pe</w:t>
      </w:r>
      <w:r w:rsidR="00336BD6" w:rsidRPr="0001699F">
        <w:rPr>
          <w:sz w:val="24"/>
          <w:szCs w:val="24"/>
        </w:rPr>
        <w:t xml:space="preserve">rform </w:t>
      </w:r>
      <w:r w:rsidR="00B937A7" w:rsidRPr="0001699F">
        <w:rPr>
          <w:sz w:val="24"/>
          <w:szCs w:val="24"/>
        </w:rPr>
        <w:t xml:space="preserve"> its obligations </w:t>
      </w:r>
      <w:r w:rsidR="00F013DC" w:rsidRPr="0001699F">
        <w:rPr>
          <w:sz w:val="24"/>
          <w:szCs w:val="24"/>
        </w:rPr>
        <w:t xml:space="preserve">under the HMMP in a timely </w:t>
      </w:r>
      <w:r w:rsidR="000A458B" w:rsidRPr="0001699F">
        <w:rPr>
          <w:sz w:val="24"/>
          <w:szCs w:val="24"/>
        </w:rPr>
        <w:t xml:space="preserve">manner such as to  fail to </w:t>
      </w:r>
      <w:r w:rsidR="00392F0E" w:rsidRPr="0001699F">
        <w:rPr>
          <w:sz w:val="24"/>
          <w:szCs w:val="24"/>
        </w:rPr>
        <w:t xml:space="preserve"> </w:t>
      </w:r>
      <w:r w:rsidR="00530538" w:rsidRPr="0001699F">
        <w:rPr>
          <w:sz w:val="24"/>
          <w:szCs w:val="24"/>
        </w:rPr>
        <w:t>achieve</w:t>
      </w:r>
      <w:r w:rsidR="00392F0E" w:rsidRPr="0001699F">
        <w:rPr>
          <w:sz w:val="24"/>
          <w:szCs w:val="24"/>
        </w:rPr>
        <w:t xml:space="preserve">  a reasonable degree of </w:t>
      </w:r>
      <w:r w:rsidR="00530538" w:rsidRPr="0001699F">
        <w:rPr>
          <w:sz w:val="24"/>
          <w:szCs w:val="24"/>
        </w:rPr>
        <w:t>progress</w:t>
      </w:r>
      <w:r w:rsidR="00392F0E" w:rsidRPr="0001699F">
        <w:rPr>
          <w:sz w:val="24"/>
          <w:szCs w:val="24"/>
        </w:rPr>
        <w:t xml:space="preserve"> </w:t>
      </w:r>
      <w:r w:rsidR="00333DE8" w:rsidRPr="0001699F">
        <w:rPr>
          <w:sz w:val="24"/>
          <w:szCs w:val="24"/>
        </w:rPr>
        <w:t xml:space="preserve"> the Council may serve on the Owner </w:t>
      </w:r>
      <w:r w:rsidR="009903F2" w:rsidRPr="0001699F">
        <w:rPr>
          <w:sz w:val="24"/>
          <w:szCs w:val="24"/>
        </w:rPr>
        <w:t xml:space="preserve"> a  </w:t>
      </w:r>
      <w:r w:rsidR="00726706" w:rsidRPr="0001699F">
        <w:rPr>
          <w:sz w:val="24"/>
          <w:szCs w:val="24"/>
        </w:rPr>
        <w:t xml:space="preserve">notice setting out the matters which it considers should be carried out by the </w:t>
      </w:r>
      <w:r w:rsidR="00FC7133" w:rsidRPr="0001699F">
        <w:rPr>
          <w:sz w:val="24"/>
          <w:szCs w:val="24"/>
        </w:rPr>
        <w:t>Owner (“</w:t>
      </w:r>
      <w:r w:rsidR="009903F2" w:rsidRPr="0001699F">
        <w:rPr>
          <w:sz w:val="24"/>
          <w:szCs w:val="24"/>
        </w:rPr>
        <w:t>Progress Notice</w:t>
      </w:r>
      <w:r w:rsidR="00FC7133" w:rsidRPr="0001699F">
        <w:rPr>
          <w:sz w:val="24"/>
          <w:szCs w:val="24"/>
        </w:rPr>
        <w:t>”)</w:t>
      </w:r>
      <w:r w:rsidR="00A41754" w:rsidRPr="0001699F">
        <w:rPr>
          <w:sz w:val="24"/>
          <w:szCs w:val="24"/>
        </w:rPr>
        <w:t>.</w:t>
      </w:r>
    </w:p>
    <w:p w14:paraId="1EDB02BA" w14:textId="77777777" w:rsidR="00026DDF" w:rsidRPr="0001699F" w:rsidRDefault="00FC71C8" w:rsidP="00530538">
      <w:pPr>
        <w:pStyle w:val="ListParagraph"/>
        <w:numPr>
          <w:ilvl w:val="0"/>
          <w:numId w:val="40"/>
        </w:numPr>
        <w:tabs>
          <w:tab w:val="left" w:pos="1114"/>
          <w:tab w:val="left" w:pos="1116"/>
        </w:tabs>
        <w:spacing w:before="5" w:line="360" w:lineRule="auto"/>
        <w:ind w:right="187"/>
        <w:rPr>
          <w:sz w:val="24"/>
          <w:szCs w:val="24"/>
        </w:rPr>
      </w:pPr>
      <w:r w:rsidRPr="0001699F">
        <w:rPr>
          <w:sz w:val="24"/>
          <w:szCs w:val="24"/>
        </w:rPr>
        <w:t xml:space="preserve">On receiving a Progress Notice the Owner shall cease </w:t>
      </w:r>
      <w:r w:rsidR="00D64DA1" w:rsidRPr="0001699F">
        <w:rPr>
          <w:sz w:val="24"/>
          <w:szCs w:val="24"/>
        </w:rPr>
        <w:t>forthwith</w:t>
      </w:r>
      <w:r w:rsidRPr="0001699F">
        <w:rPr>
          <w:sz w:val="24"/>
          <w:szCs w:val="24"/>
        </w:rPr>
        <w:t xml:space="preserve"> to </w:t>
      </w:r>
      <w:r w:rsidR="007D744F" w:rsidRPr="0001699F">
        <w:rPr>
          <w:sz w:val="24"/>
          <w:szCs w:val="24"/>
        </w:rPr>
        <w:t xml:space="preserve">market, sell, allocate or register any further </w:t>
      </w:r>
      <w:r w:rsidR="00214B08" w:rsidRPr="0001699F">
        <w:rPr>
          <w:sz w:val="24"/>
          <w:szCs w:val="24"/>
        </w:rPr>
        <w:t xml:space="preserve">Biodiversity </w:t>
      </w:r>
      <w:r w:rsidR="007D744F" w:rsidRPr="0001699F">
        <w:rPr>
          <w:sz w:val="24"/>
          <w:szCs w:val="24"/>
        </w:rPr>
        <w:t xml:space="preserve">Units </w:t>
      </w:r>
      <w:r w:rsidR="005C2040" w:rsidRPr="0001699F">
        <w:rPr>
          <w:sz w:val="24"/>
          <w:szCs w:val="24"/>
        </w:rPr>
        <w:t>without the consent of the Council</w:t>
      </w:r>
    </w:p>
    <w:p w14:paraId="530463F9" w14:textId="15D5A02B" w:rsidR="004E0412" w:rsidRPr="0001699F" w:rsidRDefault="002D2791" w:rsidP="00530538">
      <w:pPr>
        <w:pStyle w:val="ListParagraph"/>
        <w:numPr>
          <w:ilvl w:val="0"/>
          <w:numId w:val="40"/>
        </w:numPr>
        <w:tabs>
          <w:tab w:val="left" w:pos="1114"/>
          <w:tab w:val="left" w:pos="1116"/>
        </w:tabs>
        <w:spacing w:before="5" w:line="360" w:lineRule="auto"/>
        <w:ind w:right="187"/>
        <w:rPr>
          <w:sz w:val="24"/>
          <w:szCs w:val="24"/>
        </w:rPr>
      </w:pPr>
      <w:r w:rsidRPr="0001699F">
        <w:rPr>
          <w:sz w:val="24"/>
          <w:szCs w:val="24"/>
        </w:rPr>
        <w:t xml:space="preserve">The Council may withhold </w:t>
      </w:r>
      <w:r w:rsidR="00003C58" w:rsidRPr="0001699F">
        <w:rPr>
          <w:sz w:val="24"/>
          <w:szCs w:val="24"/>
        </w:rPr>
        <w:t xml:space="preserve">giving its </w:t>
      </w:r>
      <w:r w:rsidRPr="0001699F">
        <w:rPr>
          <w:sz w:val="24"/>
          <w:szCs w:val="24"/>
        </w:rPr>
        <w:t xml:space="preserve">consent under </w:t>
      </w:r>
      <w:r w:rsidR="00003C58" w:rsidRPr="0001699F">
        <w:rPr>
          <w:sz w:val="24"/>
          <w:szCs w:val="24"/>
        </w:rPr>
        <w:t xml:space="preserve">paragraph </w:t>
      </w:r>
      <w:r w:rsidR="00FF687B" w:rsidRPr="0001699F">
        <w:rPr>
          <w:sz w:val="24"/>
          <w:szCs w:val="24"/>
        </w:rPr>
        <w:t>2</w:t>
      </w:r>
      <w:r w:rsidR="00003C58" w:rsidRPr="0001699F">
        <w:rPr>
          <w:sz w:val="24"/>
          <w:szCs w:val="24"/>
        </w:rPr>
        <w:t xml:space="preserve"> of this Schedule </w:t>
      </w:r>
      <w:r w:rsidR="00F441A5" w:rsidRPr="0001699F">
        <w:rPr>
          <w:sz w:val="24"/>
          <w:szCs w:val="24"/>
        </w:rPr>
        <w:t xml:space="preserve">until such time as it considers that </w:t>
      </w:r>
      <w:r w:rsidR="00391A1C" w:rsidRPr="0001699F">
        <w:rPr>
          <w:sz w:val="24"/>
          <w:szCs w:val="24"/>
        </w:rPr>
        <w:t xml:space="preserve">sufficient progress has been made on the implementation of the HMMP </w:t>
      </w:r>
      <w:r w:rsidR="0043749C" w:rsidRPr="0001699F">
        <w:rPr>
          <w:sz w:val="24"/>
          <w:szCs w:val="24"/>
        </w:rPr>
        <w:t xml:space="preserve">to justify </w:t>
      </w:r>
      <w:proofErr w:type="gramStart"/>
      <w:r w:rsidR="0043749C" w:rsidRPr="0001699F">
        <w:rPr>
          <w:sz w:val="24"/>
          <w:szCs w:val="24"/>
        </w:rPr>
        <w:t>its</w:t>
      </w:r>
      <w:proofErr w:type="gramEnd"/>
      <w:r w:rsidR="0043749C" w:rsidRPr="0001699F">
        <w:rPr>
          <w:sz w:val="24"/>
          <w:szCs w:val="24"/>
        </w:rPr>
        <w:t xml:space="preserve"> withdrawing the Progress Notice and the </w:t>
      </w:r>
      <w:r w:rsidR="00862F13" w:rsidRPr="0001699F">
        <w:rPr>
          <w:sz w:val="24"/>
          <w:szCs w:val="24"/>
        </w:rPr>
        <w:t>Owner may on receipt of a further notice from the Council (“</w:t>
      </w:r>
      <w:r w:rsidR="00E02F0B" w:rsidRPr="0001699F">
        <w:rPr>
          <w:sz w:val="24"/>
          <w:szCs w:val="24"/>
        </w:rPr>
        <w:t>R</w:t>
      </w:r>
      <w:r w:rsidR="00862F13" w:rsidRPr="0001699F">
        <w:rPr>
          <w:sz w:val="24"/>
          <w:szCs w:val="24"/>
        </w:rPr>
        <w:t>esumption Notice</w:t>
      </w:r>
      <w:r w:rsidR="006D15F3" w:rsidRPr="0001699F">
        <w:rPr>
          <w:sz w:val="24"/>
          <w:szCs w:val="24"/>
        </w:rPr>
        <w:t>”)</w:t>
      </w:r>
      <w:r w:rsidR="000B5941" w:rsidRPr="0001699F">
        <w:rPr>
          <w:sz w:val="24"/>
          <w:szCs w:val="24"/>
        </w:rPr>
        <w:t xml:space="preserve"> resume the marketing sale and registration of </w:t>
      </w:r>
      <w:r w:rsidR="0011199F" w:rsidRPr="0001699F">
        <w:rPr>
          <w:sz w:val="24"/>
          <w:szCs w:val="24"/>
        </w:rPr>
        <w:t xml:space="preserve">Biodiversity </w:t>
      </w:r>
      <w:r w:rsidR="000B5941" w:rsidRPr="0001699F">
        <w:rPr>
          <w:sz w:val="24"/>
          <w:szCs w:val="24"/>
        </w:rPr>
        <w:t>Units.</w:t>
      </w:r>
    </w:p>
    <w:p w14:paraId="6A7C2F75" w14:textId="0521B2C5" w:rsidR="00612945" w:rsidRPr="0001699F" w:rsidRDefault="00612945" w:rsidP="00530538">
      <w:pPr>
        <w:pStyle w:val="ListParagraph"/>
        <w:numPr>
          <w:ilvl w:val="0"/>
          <w:numId w:val="40"/>
        </w:numPr>
        <w:tabs>
          <w:tab w:val="left" w:pos="1114"/>
          <w:tab w:val="left" w:pos="1116"/>
        </w:tabs>
        <w:spacing w:before="5" w:line="360" w:lineRule="auto"/>
        <w:ind w:right="187"/>
        <w:rPr>
          <w:sz w:val="24"/>
          <w:szCs w:val="24"/>
        </w:rPr>
      </w:pPr>
      <w:r w:rsidRPr="0001699F">
        <w:rPr>
          <w:sz w:val="24"/>
          <w:szCs w:val="24"/>
        </w:rPr>
        <w:t xml:space="preserve">The Council may set out in the Resumption Notice any costs </w:t>
      </w:r>
      <w:r w:rsidR="00543685" w:rsidRPr="0001699F">
        <w:rPr>
          <w:sz w:val="24"/>
          <w:szCs w:val="24"/>
        </w:rPr>
        <w:t xml:space="preserve">or expenditure </w:t>
      </w:r>
      <w:r w:rsidRPr="0001699F">
        <w:rPr>
          <w:sz w:val="24"/>
          <w:szCs w:val="24"/>
        </w:rPr>
        <w:t xml:space="preserve">which it shall </w:t>
      </w:r>
      <w:r w:rsidR="00CE1244" w:rsidRPr="0001699F">
        <w:rPr>
          <w:sz w:val="24"/>
          <w:szCs w:val="24"/>
        </w:rPr>
        <w:t xml:space="preserve">have incurred </w:t>
      </w:r>
      <w:r w:rsidR="0063302C" w:rsidRPr="0001699F">
        <w:rPr>
          <w:sz w:val="24"/>
          <w:szCs w:val="24"/>
        </w:rPr>
        <w:t xml:space="preserve">either as a result of </w:t>
      </w:r>
      <w:r w:rsidR="00260DF0" w:rsidRPr="0001699F">
        <w:rPr>
          <w:sz w:val="24"/>
          <w:szCs w:val="24"/>
        </w:rPr>
        <w:t xml:space="preserve">actions which it shall have taken under Schedule </w:t>
      </w:r>
      <w:r w:rsidR="00650CCA" w:rsidRPr="0001699F">
        <w:rPr>
          <w:sz w:val="24"/>
          <w:szCs w:val="24"/>
        </w:rPr>
        <w:t>6 and/or serving a Progress Notice and a Resumption Notice</w:t>
      </w:r>
      <w:r w:rsidR="00E06851" w:rsidRPr="0001699F">
        <w:rPr>
          <w:sz w:val="24"/>
          <w:szCs w:val="24"/>
        </w:rPr>
        <w:t xml:space="preserve"> and the Council shall be entitled to recover such </w:t>
      </w:r>
      <w:r w:rsidR="00543685" w:rsidRPr="0001699F">
        <w:rPr>
          <w:sz w:val="24"/>
          <w:szCs w:val="24"/>
        </w:rPr>
        <w:t>costs and expenditure from th</w:t>
      </w:r>
      <w:r w:rsidR="00D96B02" w:rsidRPr="0001699F">
        <w:rPr>
          <w:sz w:val="24"/>
          <w:szCs w:val="24"/>
        </w:rPr>
        <w:t xml:space="preserve">e </w:t>
      </w:r>
      <w:r w:rsidR="00543685" w:rsidRPr="0001699F">
        <w:rPr>
          <w:sz w:val="24"/>
          <w:szCs w:val="24"/>
        </w:rPr>
        <w:t xml:space="preserve">Owner </w:t>
      </w:r>
      <w:r w:rsidR="00D96B02" w:rsidRPr="0001699F">
        <w:rPr>
          <w:sz w:val="24"/>
          <w:szCs w:val="24"/>
        </w:rPr>
        <w:t xml:space="preserve">and the Owner shall </w:t>
      </w:r>
      <w:r w:rsidR="00A20344" w:rsidRPr="0001699F">
        <w:rPr>
          <w:sz w:val="24"/>
          <w:szCs w:val="24"/>
        </w:rPr>
        <w:t>pay</w:t>
      </w:r>
      <w:r w:rsidR="00D96B02" w:rsidRPr="0001699F">
        <w:rPr>
          <w:sz w:val="24"/>
          <w:szCs w:val="24"/>
        </w:rPr>
        <w:t xml:space="preserve"> all monies </w:t>
      </w:r>
      <w:r w:rsidR="004C754D" w:rsidRPr="0001699F">
        <w:rPr>
          <w:sz w:val="24"/>
          <w:szCs w:val="24"/>
        </w:rPr>
        <w:t xml:space="preserve">which it receives </w:t>
      </w:r>
      <w:r w:rsidR="00D96B02" w:rsidRPr="0001699F">
        <w:rPr>
          <w:sz w:val="24"/>
          <w:szCs w:val="24"/>
        </w:rPr>
        <w:t xml:space="preserve">it shall have received from the sale of </w:t>
      </w:r>
      <w:r w:rsidR="00DB0916" w:rsidRPr="0001699F">
        <w:rPr>
          <w:sz w:val="24"/>
          <w:szCs w:val="24"/>
        </w:rPr>
        <w:t xml:space="preserve">Biodiversity </w:t>
      </w:r>
      <w:r w:rsidR="00D96B02" w:rsidRPr="0001699F">
        <w:rPr>
          <w:sz w:val="24"/>
          <w:szCs w:val="24"/>
        </w:rPr>
        <w:t xml:space="preserve">Units </w:t>
      </w:r>
      <w:r w:rsidR="00E550CC" w:rsidRPr="0001699F">
        <w:rPr>
          <w:sz w:val="24"/>
          <w:szCs w:val="24"/>
        </w:rPr>
        <w:t xml:space="preserve">before or after the service on it of the Progress Notice or Default Notice as the case </w:t>
      </w:r>
      <w:r w:rsidR="00DA35DE" w:rsidRPr="0001699F">
        <w:rPr>
          <w:sz w:val="24"/>
          <w:szCs w:val="24"/>
        </w:rPr>
        <w:t>may be to the Council</w:t>
      </w:r>
      <w:r w:rsidR="007E606D" w:rsidRPr="0001699F">
        <w:rPr>
          <w:sz w:val="24"/>
          <w:szCs w:val="24"/>
        </w:rPr>
        <w:t xml:space="preserve"> until it shall have receiv</w:t>
      </w:r>
      <w:r w:rsidR="00450EF9" w:rsidRPr="0001699F">
        <w:rPr>
          <w:sz w:val="24"/>
          <w:szCs w:val="24"/>
        </w:rPr>
        <w:t>ed such monies in full</w:t>
      </w:r>
    </w:p>
    <w:p w14:paraId="393579D7" w14:textId="77777777" w:rsidR="00710A95" w:rsidRPr="0001699F" w:rsidRDefault="00710A95" w:rsidP="00710A95">
      <w:pPr>
        <w:tabs>
          <w:tab w:val="left" w:pos="1114"/>
          <w:tab w:val="left" w:pos="1116"/>
        </w:tabs>
        <w:spacing w:before="5" w:line="360" w:lineRule="auto"/>
        <w:ind w:right="187"/>
        <w:rPr>
          <w:sz w:val="24"/>
          <w:szCs w:val="24"/>
        </w:rPr>
      </w:pPr>
    </w:p>
    <w:p w14:paraId="538FFAE1" w14:textId="77777777" w:rsidR="007B79E0" w:rsidRPr="0001699F" w:rsidRDefault="007B79E0" w:rsidP="00200048">
      <w:pPr>
        <w:pStyle w:val="BodyText"/>
        <w:spacing w:line="360" w:lineRule="auto"/>
        <w:rPr>
          <w:sz w:val="24"/>
          <w:szCs w:val="24"/>
        </w:rPr>
      </w:pPr>
    </w:p>
    <w:p w14:paraId="55987868" w14:textId="77777777" w:rsidR="007B79E0" w:rsidRPr="0001699F" w:rsidRDefault="007B79E0" w:rsidP="00200048">
      <w:pPr>
        <w:pStyle w:val="BodyText"/>
        <w:spacing w:line="360" w:lineRule="auto"/>
        <w:rPr>
          <w:sz w:val="24"/>
          <w:szCs w:val="24"/>
        </w:rPr>
      </w:pPr>
    </w:p>
    <w:p w14:paraId="5550127C" w14:textId="77777777" w:rsidR="007B79E0" w:rsidRPr="0001699F" w:rsidRDefault="007B79E0" w:rsidP="00200048">
      <w:pPr>
        <w:pStyle w:val="BodyText"/>
        <w:spacing w:line="360" w:lineRule="auto"/>
        <w:rPr>
          <w:sz w:val="24"/>
          <w:szCs w:val="24"/>
        </w:rPr>
      </w:pPr>
    </w:p>
    <w:p w14:paraId="7BE1FDAE" w14:textId="77777777" w:rsidR="007B79E0" w:rsidRPr="0001699F" w:rsidRDefault="007B79E0" w:rsidP="00200048">
      <w:pPr>
        <w:pStyle w:val="BodyText"/>
        <w:spacing w:line="360" w:lineRule="auto"/>
        <w:rPr>
          <w:sz w:val="24"/>
          <w:szCs w:val="24"/>
        </w:rPr>
      </w:pPr>
    </w:p>
    <w:p w14:paraId="27CDE5DD" w14:textId="77777777" w:rsidR="007B79E0" w:rsidRPr="0001699F" w:rsidRDefault="007B79E0" w:rsidP="00200048">
      <w:pPr>
        <w:pStyle w:val="BodyText"/>
        <w:spacing w:before="125" w:line="360" w:lineRule="auto"/>
        <w:rPr>
          <w:sz w:val="24"/>
          <w:szCs w:val="24"/>
        </w:rPr>
      </w:pPr>
    </w:p>
    <w:p w14:paraId="20F80742" w14:textId="77777777" w:rsidR="007B79E0" w:rsidRPr="0001699F" w:rsidRDefault="007B79E0" w:rsidP="00200048">
      <w:pPr>
        <w:pStyle w:val="BodyText"/>
        <w:spacing w:before="5" w:line="360" w:lineRule="auto"/>
        <w:rPr>
          <w:sz w:val="24"/>
          <w:szCs w:val="24"/>
        </w:rPr>
      </w:pPr>
    </w:p>
    <w:p w14:paraId="37C5E82E" w14:textId="77777777" w:rsidR="007B79E0" w:rsidRPr="0001699F" w:rsidRDefault="007B79E0" w:rsidP="00200048">
      <w:pPr>
        <w:spacing w:line="360" w:lineRule="auto"/>
        <w:rPr>
          <w:sz w:val="24"/>
          <w:szCs w:val="24"/>
        </w:rPr>
        <w:sectPr w:rsidR="007B79E0" w:rsidRPr="0001699F">
          <w:pgSz w:w="11910" w:h="16840"/>
          <w:pgMar w:top="1320" w:right="1300" w:bottom="1120" w:left="1020" w:header="0" w:footer="931" w:gutter="0"/>
          <w:cols w:space="720"/>
        </w:sectPr>
      </w:pPr>
    </w:p>
    <w:p w14:paraId="37C5E82F" w14:textId="1FA382C2" w:rsidR="007B79E0" w:rsidRPr="0001699F" w:rsidRDefault="00912CB5" w:rsidP="00200048">
      <w:pPr>
        <w:pStyle w:val="BodyText"/>
        <w:spacing w:before="82" w:line="360" w:lineRule="auto"/>
        <w:ind w:left="396" w:right="73"/>
        <w:rPr>
          <w:sz w:val="24"/>
          <w:szCs w:val="24"/>
        </w:rPr>
      </w:pPr>
      <w:r w:rsidRPr="0001699F">
        <w:rPr>
          <w:sz w:val="24"/>
          <w:szCs w:val="24"/>
        </w:rPr>
        <w:lastRenderedPageBreak/>
        <w:t>IN</w:t>
      </w:r>
      <w:r w:rsidRPr="0001699F">
        <w:rPr>
          <w:spacing w:val="-4"/>
          <w:sz w:val="24"/>
          <w:szCs w:val="24"/>
        </w:rPr>
        <w:t xml:space="preserve"> </w:t>
      </w:r>
      <w:r w:rsidRPr="0001699F">
        <w:rPr>
          <w:sz w:val="24"/>
          <w:szCs w:val="24"/>
        </w:rPr>
        <w:t>WITNESS</w:t>
      </w:r>
      <w:r w:rsidRPr="0001699F">
        <w:rPr>
          <w:spacing w:val="-2"/>
          <w:sz w:val="24"/>
          <w:szCs w:val="24"/>
        </w:rPr>
        <w:t xml:space="preserve"> </w:t>
      </w:r>
      <w:r w:rsidRPr="0001699F">
        <w:rPr>
          <w:sz w:val="24"/>
          <w:szCs w:val="24"/>
        </w:rPr>
        <w:t>WHEREOF</w:t>
      </w:r>
      <w:r w:rsidRPr="0001699F">
        <w:rPr>
          <w:spacing w:val="-3"/>
          <w:sz w:val="24"/>
          <w:szCs w:val="24"/>
        </w:rPr>
        <w:t xml:space="preserve"> </w:t>
      </w:r>
      <w:r w:rsidRPr="0001699F">
        <w:rPr>
          <w:sz w:val="24"/>
          <w:szCs w:val="24"/>
        </w:rPr>
        <w:t>the</w:t>
      </w:r>
      <w:r w:rsidRPr="0001699F">
        <w:rPr>
          <w:spacing w:val="-3"/>
          <w:sz w:val="24"/>
          <w:szCs w:val="24"/>
        </w:rPr>
        <w:t xml:space="preserve"> </w:t>
      </w:r>
      <w:r w:rsidRPr="0001699F">
        <w:rPr>
          <w:sz w:val="24"/>
          <w:szCs w:val="24"/>
        </w:rPr>
        <w:t>Owner</w:t>
      </w:r>
      <w:r w:rsidR="006F1CC3">
        <w:rPr>
          <w:sz w:val="24"/>
          <w:szCs w:val="24"/>
        </w:rPr>
        <w:t xml:space="preserve"> the Promotor</w:t>
      </w:r>
      <w:r w:rsidRPr="0001699F">
        <w:rPr>
          <w:spacing w:val="-3"/>
          <w:sz w:val="24"/>
          <w:szCs w:val="24"/>
        </w:rPr>
        <w:t xml:space="preserve"> </w:t>
      </w:r>
      <w:r w:rsidR="00F37C2D" w:rsidRPr="0001699F">
        <w:rPr>
          <w:spacing w:val="-4"/>
          <w:sz w:val="24"/>
          <w:szCs w:val="24"/>
        </w:rPr>
        <w:t>and the Council</w:t>
      </w:r>
      <w:r w:rsidR="001C599D" w:rsidRPr="0001699F">
        <w:rPr>
          <w:spacing w:val="-4"/>
          <w:sz w:val="24"/>
          <w:szCs w:val="24"/>
        </w:rPr>
        <w:t xml:space="preserve"> </w:t>
      </w:r>
      <w:r w:rsidRPr="0001699F">
        <w:rPr>
          <w:sz w:val="24"/>
          <w:szCs w:val="24"/>
        </w:rPr>
        <w:t>have</w:t>
      </w:r>
      <w:r w:rsidRPr="0001699F">
        <w:rPr>
          <w:spacing w:val="-2"/>
          <w:sz w:val="24"/>
          <w:szCs w:val="24"/>
        </w:rPr>
        <w:t xml:space="preserve"> </w:t>
      </w:r>
      <w:r w:rsidRPr="0001699F">
        <w:rPr>
          <w:sz w:val="24"/>
          <w:szCs w:val="24"/>
        </w:rPr>
        <w:t>executed</w:t>
      </w:r>
      <w:r w:rsidRPr="0001699F">
        <w:rPr>
          <w:spacing w:val="-5"/>
          <w:sz w:val="24"/>
          <w:szCs w:val="24"/>
        </w:rPr>
        <w:t xml:space="preserve"> </w:t>
      </w:r>
      <w:r w:rsidRPr="0001699F">
        <w:rPr>
          <w:sz w:val="24"/>
          <w:szCs w:val="24"/>
        </w:rPr>
        <w:t>this</w:t>
      </w:r>
      <w:r w:rsidRPr="0001699F">
        <w:rPr>
          <w:spacing w:val="-3"/>
          <w:sz w:val="24"/>
          <w:szCs w:val="24"/>
        </w:rPr>
        <w:t xml:space="preserve"> </w:t>
      </w:r>
      <w:r w:rsidRPr="0001699F">
        <w:rPr>
          <w:sz w:val="24"/>
          <w:szCs w:val="24"/>
        </w:rPr>
        <w:t>instrument</w:t>
      </w:r>
      <w:r w:rsidRPr="0001699F">
        <w:rPr>
          <w:spacing w:val="-2"/>
          <w:sz w:val="24"/>
          <w:szCs w:val="24"/>
        </w:rPr>
        <w:t xml:space="preserve"> </w:t>
      </w:r>
      <w:r w:rsidRPr="0001699F">
        <w:rPr>
          <w:sz w:val="24"/>
          <w:szCs w:val="24"/>
        </w:rPr>
        <w:t>as a Deed the day and year first before written</w:t>
      </w:r>
      <w:r w:rsidR="004A3D95" w:rsidRPr="0001699F">
        <w:rPr>
          <w:sz w:val="24"/>
          <w:szCs w:val="24"/>
        </w:rPr>
        <w:t>.</w:t>
      </w:r>
    </w:p>
    <w:p w14:paraId="37C5E830" w14:textId="77777777" w:rsidR="007B79E0" w:rsidRPr="0001699F" w:rsidRDefault="007B79E0" w:rsidP="00200048">
      <w:pPr>
        <w:pStyle w:val="BodyText"/>
        <w:spacing w:before="11" w:line="360" w:lineRule="auto"/>
        <w:rPr>
          <w:sz w:val="24"/>
          <w:szCs w:val="24"/>
        </w:rPr>
      </w:pPr>
    </w:p>
    <w:p w14:paraId="0D7FE418" w14:textId="77777777" w:rsidR="00034A17" w:rsidRPr="0001699F" w:rsidRDefault="00034A17" w:rsidP="00200048">
      <w:pPr>
        <w:spacing w:line="360" w:lineRule="auto"/>
        <w:rPr>
          <w:b/>
          <w:bCs/>
          <w:sz w:val="24"/>
          <w:szCs w:val="24"/>
        </w:rPr>
      </w:pPr>
      <w:r w:rsidRPr="0001699F">
        <w:rPr>
          <w:b/>
          <w:bCs/>
          <w:sz w:val="24"/>
          <w:szCs w:val="24"/>
        </w:rPr>
        <w:t>EXECUTED as a DEED</w:t>
      </w:r>
    </w:p>
    <w:p w14:paraId="76B724E0" w14:textId="6F908728" w:rsidR="008C3C35" w:rsidRPr="0001699F" w:rsidRDefault="00E279B1" w:rsidP="00200048">
      <w:pPr>
        <w:spacing w:line="360" w:lineRule="auto"/>
        <w:rPr>
          <w:b/>
          <w:bCs/>
          <w:sz w:val="24"/>
          <w:szCs w:val="24"/>
        </w:rPr>
      </w:pPr>
      <w:proofErr w:type="gramStart"/>
      <w:r w:rsidRPr="0001699F">
        <w:rPr>
          <w:b/>
          <w:bCs/>
          <w:sz w:val="24"/>
          <w:szCs w:val="24"/>
        </w:rPr>
        <w:t>by</w:t>
      </w:r>
      <w:proofErr w:type="gramEnd"/>
      <w:r w:rsidRPr="0001699F">
        <w:rPr>
          <w:b/>
          <w:bCs/>
          <w:sz w:val="24"/>
          <w:szCs w:val="24"/>
        </w:rPr>
        <w:t xml:space="preserve"> </w:t>
      </w:r>
    </w:p>
    <w:p w14:paraId="26394BB2" w14:textId="4C3469F3" w:rsidR="007C13BE" w:rsidRPr="0001699F" w:rsidRDefault="007C13BE" w:rsidP="00200048">
      <w:pPr>
        <w:spacing w:line="360" w:lineRule="auto"/>
        <w:rPr>
          <w:b/>
          <w:bCs/>
          <w:sz w:val="24"/>
          <w:szCs w:val="24"/>
        </w:rPr>
      </w:pPr>
      <w:r w:rsidRPr="0001699F">
        <w:rPr>
          <w:b/>
          <w:bCs/>
          <w:sz w:val="24"/>
          <w:szCs w:val="24"/>
        </w:rPr>
        <w:t>Acting by a director</w:t>
      </w:r>
    </w:p>
    <w:p w14:paraId="63A38E8D" w14:textId="7246B3D9" w:rsidR="00E72886" w:rsidRPr="0001699F" w:rsidRDefault="007C13BE" w:rsidP="00200048">
      <w:pPr>
        <w:spacing w:line="360" w:lineRule="auto"/>
        <w:rPr>
          <w:b/>
          <w:bCs/>
          <w:sz w:val="24"/>
          <w:szCs w:val="24"/>
        </w:rPr>
      </w:pPr>
      <w:r w:rsidRPr="0001699F">
        <w:rPr>
          <w:b/>
          <w:bCs/>
          <w:sz w:val="24"/>
          <w:szCs w:val="24"/>
        </w:rPr>
        <w:t>In the presence of:</w:t>
      </w:r>
      <w:r w:rsidR="00220A2C" w:rsidRPr="0001699F">
        <w:rPr>
          <w:b/>
          <w:bCs/>
          <w:sz w:val="24"/>
          <w:szCs w:val="24"/>
        </w:rPr>
        <w:t xml:space="preserve"> ………………………………………………</w:t>
      </w:r>
      <w:proofErr w:type="gramStart"/>
      <w:r w:rsidR="00220A2C" w:rsidRPr="0001699F">
        <w:rPr>
          <w:b/>
          <w:bCs/>
          <w:sz w:val="24"/>
          <w:szCs w:val="24"/>
        </w:rPr>
        <w:t>…..</w:t>
      </w:r>
      <w:proofErr w:type="gramEnd"/>
    </w:p>
    <w:p w14:paraId="0F3222D4" w14:textId="6C292552" w:rsidR="00220A2C" w:rsidRPr="0001699F" w:rsidRDefault="00220A2C" w:rsidP="00200048">
      <w:pPr>
        <w:spacing w:line="360" w:lineRule="auto"/>
        <w:rPr>
          <w:sz w:val="24"/>
          <w:szCs w:val="24"/>
        </w:rPr>
      </w:pPr>
      <w:r w:rsidRPr="0001699F">
        <w:rPr>
          <w:b/>
          <w:bCs/>
          <w:sz w:val="24"/>
          <w:szCs w:val="24"/>
        </w:rPr>
        <w:t xml:space="preserve">                                                       PRINT NAME</w:t>
      </w:r>
      <w:r w:rsidR="0093164F" w:rsidRPr="0001699F">
        <w:rPr>
          <w:b/>
          <w:bCs/>
          <w:sz w:val="24"/>
          <w:szCs w:val="24"/>
        </w:rPr>
        <w:t>……………………….</w:t>
      </w:r>
    </w:p>
    <w:p w14:paraId="39673C2B" w14:textId="77777777" w:rsidR="000C1BFE" w:rsidRPr="0001699F" w:rsidRDefault="000C1BFE" w:rsidP="00200048">
      <w:pPr>
        <w:spacing w:line="360" w:lineRule="auto"/>
        <w:rPr>
          <w:sz w:val="24"/>
          <w:szCs w:val="24"/>
        </w:rPr>
      </w:pPr>
    </w:p>
    <w:p w14:paraId="4F712415" w14:textId="4A0B76F1" w:rsidR="000C1BFE" w:rsidRPr="0001699F" w:rsidRDefault="000C1BFE" w:rsidP="00200048">
      <w:pPr>
        <w:spacing w:line="360" w:lineRule="auto"/>
        <w:rPr>
          <w:sz w:val="24"/>
          <w:szCs w:val="24"/>
        </w:rPr>
      </w:pPr>
      <w:r w:rsidRPr="0001699F">
        <w:rPr>
          <w:sz w:val="24"/>
          <w:szCs w:val="24"/>
        </w:rPr>
        <w:t>Signature of witness</w:t>
      </w:r>
      <w:r w:rsidR="00491640" w:rsidRPr="0001699F">
        <w:rPr>
          <w:sz w:val="24"/>
          <w:szCs w:val="24"/>
        </w:rPr>
        <w:t>:</w:t>
      </w:r>
    </w:p>
    <w:p w14:paraId="60EFA726" w14:textId="77777777" w:rsidR="00491640" w:rsidRPr="0001699F" w:rsidRDefault="00491640" w:rsidP="00200048">
      <w:pPr>
        <w:spacing w:line="360" w:lineRule="auto"/>
        <w:rPr>
          <w:sz w:val="24"/>
          <w:szCs w:val="24"/>
        </w:rPr>
      </w:pPr>
    </w:p>
    <w:p w14:paraId="1F4541C2" w14:textId="4497B318" w:rsidR="00491640" w:rsidRPr="0001699F" w:rsidRDefault="00205D38" w:rsidP="00200048">
      <w:pPr>
        <w:spacing w:line="360" w:lineRule="auto"/>
        <w:rPr>
          <w:sz w:val="24"/>
          <w:szCs w:val="24"/>
          <w:u w:val="single"/>
        </w:rPr>
      </w:pPr>
      <w:r w:rsidRPr="0001699F">
        <w:rPr>
          <w:sz w:val="24"/>
          <w:szCs w:val="24"/>
        </w:rPr>
        <w:t>Print Name</w:t>
      </w:r>
      <w:r w:rsidR="00491640" w:rsidRPr="0001699F">
        <w:rPr>
          <w:sz w:val="24"/>
          <w:szCs w:val="24"/>
        </w:rPr>
        <w:tab/>
      </w:r>
      <w:r w:rsidR="00491640" w:rsidRPr="0001699F">
        <w:rPr>
          <w:sz w:val="24"/>
          <w:szCs w:val="24"/>
        </w:rPr>
        <w:tab/>
      </w:r>
      <w:r w:rsidR="00491640" w:rsidRPr="0001699F">
        <w:rPr>
          <w:sz w:val="24"/>
          <w:szCs w:val="24"/>
        </w:rPr>
        <w:tab/>
      </w:r>
      <w:r w:rsidR="00491640" w:rsidRPr="0001699F">
        <w:rPr>
          <w:sz w:val="24"/>
          <w:szCs w:val="24"/>
        </w:rPr>
        <w:tab/>
      </w:r>
      <w:r w:rsidR="00491640" w:rsidRPr="0001699F">
        <w:rPr>
          <w:sz w:val="24"/>
          <w:szCs w:val="24"/>
        </w:rPr>
        <w:tab/>
      </w:r>
      <w:r w:rsidR="00491640" w:rsidRPr="0001699F">
        <w:rPr>
          <w:sz w:val="24"/>
          <w:szCs w:val="24"/>
        </w:rPr>
        <w:tab/>
      </w:r>
      <w:r w:rsidR="00491640" w:rsidRPr="0001699F">
        <w:rPr>
          <w:sz w:val="24"/>
          <w:szCs w:val="24"/>
        </w:rPr>
        <w:tab/>
      </w:r>
      <w:r w:rsidR="00491640" w:rsidRPr="0001699F">
        <w:rPr>
          <w:sz w:val="24"/>
          <w:szCs w:val="24"/>
          <w:u w:val="single"/>
        </w:rPr>
        <w:t xml:space="preserve">                                              </w:t>
      </w:r>
    </w:p>
    <w:p w14:paraId="41BD243E" w14:textId="77777777" w:rsidR="00491640" w:rsidRPr="0001699F" w:rsidRDefault="00491640" w:rsidP="00200048">
      <w:pPr>
        <w:spacing w:line="360" w:lineRule="auto"/>
        <w:rPr>
          <w:sz w:val="24"/>
          <w:szCs w:val="24"/>
        </w:rPr>
      </w:pPr>
    </w:p>
    <w:p w14:paraId="2E080722" w14:textId="77777777" w:rsidR="000C1BFE" w:rsidRPr="0001699F" w:rsidRDefault="000C1BFE" w:rsidP="00200048">
      <w:pPr>
        <w:spacing w:line="360" w:lineRule="auto"/>
        <w:rPr>
          <w:sz w:val="24"/>
          <w:szCs w:val="24"/>
        </w:rPr>
      </w:pPr>
      <w:r w:rsidRPr="0001699F">
        <w:rPr>
          <w:sz w:val="24"/>
          <w:szCs w:val="24"/>
        </w:rPr>
        <w:t>Name</w:t>
      </w:r>
      <w:r w:rsidR="00491640" w:rsidRPr="0001699F">
        <w:rPr>
          <w:sz w:val="24"/>
          <w:szCs w:val="24"/>
        </w:rPr>
        <w:t>:</w:t>
      </w:r>
    </w:p>
    <w:p w14:paraId="7FBB069E" w14:textId="77777777" w:rsidR="00491640" w:rsidRPr="0001699F" w:rsidRDefault="00491640" w:rsidP="00200048">
      <w:pPr>
        <w:spacing w:line="360" w:lineRule="auto"/>
        <w:rPr>
          <w:sz w:val="24"/>
          <w:szCs w:val="24"/>
        </w:rPr>
      </w:pPr>
    </w:p>
    <w:p w14:paraId="123C17D8" w14:textId="77777777" w:rsidR="00491640" w:rsidRPr="0001699F" w:rsidRDefault="00491640" w:rsidP="00200048">
      <w:pPr>
        <w:spacing w:line="360" w:lineRule="auto"/>
        <w:rPr>
          <w:sz w:val="24"/>
          <w:szCs w:val="24"/>
        </w:rPr>
      </w:pPr>
      <w:r w:rsidRPr="0001699F">
        <w:rPr>
          <w:sz w:val="24"/>
          <w:szCs w:val="24"/>
        </w:rPr>
        <w:t xml:space="preserve">Occupation: </w:t>
      </w:r>
    </w:p>
    <w:p w14:paraId="0133BF97" w14:textId="77777777" w:rsidR="00491640" w:rsidRPr="0001699F" w:rsidRDefault="00491640" w:rsidP="00200048">
      <w:pPr>
        <w:spacing w:line="360" w:lineRule="auto"/>
        <w:rPr>
          <w:sz w:val="24"/>
          <w:szCs w:val="24"/>
        </w:rPr>
      </w:pPr>
    </w:p>
    <w:p w14:paraId="05A50269" w14:textId="0FC1BE5D" w:rsidR="00491640" w:rsidRPr="0001699F" w:rsidRDefault="00491640" w:rsidP="00200048">
      <w:pPr>
        <w:spacing w:line="360" w:lineRule="auto"/>
        <w:rPr>
          <w:sz w:val="24"/>
          <w:szCs w:val="24"/>
        </w:rPr>
      </w:pPr>
    </w:p>
    <w:p w14:paraId="188BE686" w14:textId="118C3195" w:rsidR="00205D38" w:rsidRPr="0001699F" w:rsidRDefault="00552C06" w:rsidP="00200048">
      <w:pPr>
        <w:spacing w:line="360" w:lineRule="auto"/>
        <w:rPr>
          <w:b/>
          <w:bCs/>
          <w:sz w:val="24"/>
          <w:szCs w:val="24"/>
        </w:rPr>
      </w:pPr>
      <w:r w:rsidRPr="0001699F">
        <w:rPr>
          <w:b/>
          <w:bCs/>
          <w:sz w:val="24"/>
          <w:szCs w:val="24"/>
        </w:rPr>
        <w:t xml:space="preserve">EXECUTED as A DEED </w:t>
      </w:r>
      <w:r w:rsidR="00923409" w:rsidRPr="0001699F">
        <w:rPr>
          <w:b/>
          <w:bCs/>
          <w:sz w:val="24"/>
          <w:szCs w:val="24"/>
        </w:rPr>
        <w:t>by</w:t>
      </w:r>
    </w:p>
    <w:p w14:paraId="033841C6" w14:textId="77777777" w:rsidR="006F1CC3" w:rsidRPr="0001699F" w:rsidRDefault="006F1CC3" w:rsidP="006F1CC3">
      <w:pPr>
        <w:spacing w:line="360" w:lineRule="auto"/>
        <w:rPr>
          <w:b/>
          <w:bCs/>
          <w:sz w:val="24"/>
          <w:szCs w:val="24"/>
        </w:rPr>
      </w:pPr>
      <w:r w:rsidRPr="0001699F">
        <w:rPr>
          <w:b/>
          <w:bCs/>
          <w:sz w:val="24"/>
          <w:szCs w:val="24"/>
        </w:rPr>
        <w:t>Acting by a director</w:t>
      </w:r>
    </w:p>
    <w:p w14:paraId="204003FA" w14:textId="77777777" w:rsidR="006F1CC3" w:rsidRPr="0001699F" w:rsidRDefault="006F1CC3" w:rsidP="006F1CC3">
      <w:pPr>
        <w:spacing w:line="360" w:lineRule="auto"/>
        <w:rPr>
          <w:b/>
          <w:bCs/>
          <w:sz w:val="24"/>
          <w:szCs w:val="24"/>
        </w:rPr>
      </w:pPr>
      <w:r w:rsidRPr="0001699F">
        <w:rPr>
          <w:b/>
          <w:bCs/>
          <w:sz w:val="24"/>
          <w:szCs w:val="24"/>
        </w:rPr>
        <w:t>In the presence of: ………………………………………………</w:t>
      </w:r>
      <w:proofErr w:type="gramStart"/>
      <w:r w:rsidRPr="0001699F">
        <w:rPr>
          <w:b/>
          <w:bCs/>
          <w:sz w:val="24"/>
          <w:szCs w:val="24"/>
        </w:rPr>
        <w:t>…..</w:t>
      </w:r>
      <w:proofErr w:type="gramEnd"/>
    </w:p>
    <w:p w14:paraId="52E54665" w14:textId="77777777" w:rsidR="006F1CC3" w:rsidRPr="0001699F" w:rsidRDefault="006F1CC3" w:rsidP="006F1CC3">
      <w:pPr>
        <w:spacing w:line="360" w:lineRule="auto"/>
        <w:rPr>
          <w:sz w:val="24"/>
          <w:szCs w:val="24"/>
        </w:rPr>
      </w:pPr>
      <w:r w:rsidRPr="0001699F">
        <w:rPr>
          <w:b/>
          <w:bCs/>
          <w:sz w:val="24"/>
          <w:szCs w:val="24"/>
        </w:rPr>
        <w:t xml:space="preserve">                                                       PRINT NAME……………………….</w:t>
      </w:r>
    </w:p>
    <w:p w14:paraId="40CA607E" w14:textId="77777777" w:rsidR="006F1CC3" w:rsidRPr="0001699F" w:rsidRDefault="006F1CC3" w:rsidP="006F1CC3">
      <w:pPr>
        <w:spacing w:line="360" w:lineRule="auto"/>
        <w:rPr>
          <w:sz w:val="24"/>
          <w:szCs w:val="24"/>
        </w:rPr>
      </w:pPr>
    </w:p>
    <w:p w14:paraId="2EE48669" w14:textId="77777777" w:rsidR="006F1CC3" w:rsidRPr="0001699F" w:rsidRDefault="006F1CC3" w:rsidP="006F1CC3">
      <w:pPr>
        <w:spacing w:line="360" w:lineRule="auto"/>
        <w:rPr>
          <w:sz w:val="24"/>
          <w:szCs w:val="24"/>
        </w:rPr>
      </w:pPr>
      <w:r w:rsidRPr="0001699F">
        <w:rPr>
          <w:sz w:val="24"/>
          <w:szCs w:val="24"/>
        </w:rPr>
        <w:t>Signature of witness:</w:t>
      </w:r>
    </w:p>
    <w:p w14:paraId="10052C4F" w14:textId="77777777" w:rsidR="006F1CC3" w:rsidRPr="0001699F" w:rsidRDefault="006F1CC3" w:rsidP="006F1CC3">
      <w:pPr>
        <w:spacing w:line="360" w:lineRule="auto"/>
        <w:rPr>
          <w:sz w:val="24"/>
          <w:szCs w:val="24"/>
        </w:rPr>
      </w:pPr>
    </w:p>
    <w:p w14:paraId="31819516" w14:textId="77777777" w:rsidR="006F1CC3" w:rsidRPr="0001699F" w:rsidRDefault="006F1CC3" w:rsidP="006F1CC3">
      <w:pPr>
        <w:spacing w:line="360" w:lineRule="auto"/>
        <w:rPr>
          <w:sz w:val="24"/>
          <w:szCs w:val="24"/>
          <w:u w:val="single"/>
        </w:rPr>
      </w:pPr>
      <w:r w:rsidRPr="0001699F">
        <w:rPr>
          <w:sz w:val="24"/>
          <w:szCs w:val="24"/>
        </w:rPr>
        <w:t>Print Name</w:t>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u w:val="single"/>
        </w:rPr>
        <w:t xml:space="preserve">                                              </w:t>
      </w:r>
    </w:p>
    <w:p w14:paraId="53414448" w14:textId="77777777" w:rsidR="006F1CC3" w:rsidRPr="0001699F" w:rsidRDefault="006F1CC3" w:rsidP="006F1CC3">
      <w:pPr>
        <w:spacing w:line="360" w:lineRule="auto"/>
        <w:rPr>
          <w:sz w:val="24"/>
          <w:szCs w:val="24"/>
        </w:rPr>
      </w:pPr>
    </w:p>
    <w:p w14:paraId="09E56F74" w14:textId="77777777" w:rsidR="006F1CC3" w:rsidRPr="0001699F" w:rsidRDefault="006F1CC3" w:rsidP="006F1CC3">
      <w:pPr>
        <w:spacing w:line="360" w:lineRule="auto"/>
        <w:rPr>
          <w:sz w:val="24"/>
          <w:szCs w:val="24"/>
        </w:rPr>
      </w:pPr>
      <w:r w:rsidRPr="0001699F">
        <w:rPr>
          <w:sz w:val="24"/>
          <w:szCs w:val="24"/>
        </w:rPr>
        <w:t>Name:</w:t>
      </w:r>
    </w:p>
    <w:p w14:paraId="41F15AD4" w14:textId="77777777" w:rsidR="006F1CC3" w:rsidRPr="0001699F" w:rsidRDefault="006F1CC3" w:rsidP="006F1CC3">
      <w:pPr>
        <w:spacing w:line="360" w:lineRule="auto"/>
        <w:rPr>
          <w:sz w:val="24"/>
          <w:szCs w:val="24"/>
        </w:rPr>
      </w:pPr>
    </w:p>
    <w:p w14:paraId="63365EDD" w14:textId="77777777" w:rsidR="006F1CC3" w:rsidRPr="0001699F" w:rsidRDefault="006F1CC3" w:rsidP="006F1CC3">
      <w:pPr>
        <w:spacing w:line="360" w:lineRule="auto"/>
        <w:rPr>
          <w:sz w:val="24"/>
          <w:szCs w:val="24"/>
        </w:rPr>
      </w:pPr>
      <w:r w:rsidRPr="0001699F">
        <w:rPr>
          <w:sz w:val="24"/>
          <w:szCs w:val="24"/>
        </w:rPr>
        <w:t xml:space="preserve">Occupation: </w:t>
      </w:r>
    </w:p>
    <w:p w14:paraId="430055C5" w14:textId="77777777" w:rsidR="006F1CC3" w:rsidRDefault="006F1CC3" w:rsidP="00200048">
      <w:pPr>
        <w:spacing w:line="360" w:lineRule="auto"/>
        <w:rPr>
          <w:b/>
          <w:bCs/>
          <w:sz w:val="24"/>
          <w:szCs w:val="24"/>
        </w:rPr>
      </w:pPr>
    </w:p>
    <w:p w14:paraId="1CEE6DAF" w14:textId="77777777" w:rsidR="006F1CC3" w:rsidRDefault="006F1CC3" w:rsidP="00200048">
      <w:pPr>
        <w:spacing w:line="360" w:lineRule="auto"/>
        <w:rPr>
          <w:b/>
          <w:bCs/>
          <w:sz w:val="24"/>
          <w:szCs w:val="24"/>
        </w:rPr>
      </w:pPr>
    </w:p>
    <w:p w14:paraId="335E8867" w14:textId="77777777" w:rsidR="006F1CC3" w:rsidRDefault="006F1CC3" w:rsidP="00200048">
      <w:pPr>
        <w:spacing w:line="360" w:lineRule="auto"/>
        <w:rPr>
          <w:b/>
          <w:bCs/>
          <w:sz w:val="24"/>
          <w:szCs w:val="24"/>
        </w:rPr>
      </w:pPr>
    </w:p>
    <w:p w14:paraId="02D33203" w14:textId="77777777" w:rsidR="006F1CC3" w:rsidRDefault="006F1CC3" w:rsidP="00200048">
      <w:pPr>
        <w:spacing w:line="360" w:lineRule="auto"/>
        <w:rPr>
          <w:b/>
          <w:bCs/>
          <w:sz w:val="24"/>
          <w:szCs w:val="24"/>
        </w:rPr>
      </w:pPr>
    </w:p>
    <w:p w14:paraId="0AC0A4C9" w14:textId="77777777" w:rsidR="006F1CC3" w:rsidRDefault="006F1CC3" w:rsidP="00200048">
      <w:pPr>
        <w:spacing w:line="360" w:lineRule="auto"/>
        <w:rPr>
          <w:b/>
          <w:bCs/>
          <w:sz w:val="24"/>
          <w:szCs w:val="24"/>
        </w:rPr>
      </w:pPr>
    </w:p>
    <w:p w14:paraId="268EF754" w14:textId="77777777" w:rsidR="006F1CC3" w:rsidRDefault="006F1CC3" w:rsidP="00200048">
      <w:pPr>
        <w:spacing w:line="360" w:lineRule="auto"/>
        <w:rPr>
          <w:b/>
          <w:bCs/>
          <w:sz w:val="24"/>
          <w:szCs w:val="24"/>
        </w:rPr>
      </w:pPr>
    </w:p>
    <w:p w14:paraId="037CC523" w14:textId="6F157DFB" w:rsidR="005562C1" w:rsidRPr="0001699F" w:rsidRDefault="00491640" w:rsidP="00200048">
      <w:pPr>
        <w:spacing w:line="360" w:lineRule="auto"/>
        <w:rPr>
          <w:sz w:val="24"/>
          <w:szCs w:val="24"/>
        </w:rPr>
      </w:pPr>
      <w:r w:rsidRPr="0001699F">
        <w:rPr>
          <w:sz w:val="24"/>
          <w:szCs w:val="24"/>
        </w:rPr>
        <w:t xml:space="preserve">The Common Seal of </w:t>
      </w:r>
    </w:p>
    <w:p w14:paraId="29E40F3D" w14:textId="5EE5970B" w:rsidR="005562C1" w:rsidRPr="0001699F" w:rsidRDefault="00641975" w:rsidP="00200048">
      <w:pPr>
        <w:spacing w:line="360" w:lineRule="auto"/>
        <w:rPr>
          <w:b/>
          <w:bCs/>
          <w:sz w:val="24"/>
          <w:szCs w:val="24"/>
        </w:rPr>
      </w:pPr>
      <w:r w:rsidRPr="0001699F">
        <w:rPr>
          <w:b/>
          <w:bCs/>
          <w:sz w:val="24"/>
          <w:szCs w:val="24"/>
        </w:rPr>
        <w:t xml:space="preserve">DORSET COUNCIL </w:t>
      </w:r>
    </w:p>
    <w:p w14:paraId="00D7059E" w14:textId="1169FB8D" w:rsidR="00491640" w:rsidRPr="0001699F" w:rsidRDefault="00491640" w:rsidP="00200048">
      <w:pPr>
        <w:spacing w:line="360" w:lineRule="auto"/>
        <w:rPr>
          <w:sz w:val="24"/>
          <w:szCs w:val="24"/>
        </w:rPr>
      </w:pPr>
      <w:r w:rsidRPr="0001699F">
        <w:rPr>
          <w:sz w:val="24"/>
          <w:szCs w:val="24"/>
        </w:rPr>
        <w:t>was hereunto</w:t>
      </w:r>
    </w:p>
    <w:p w14:paraId="0DF6A4D2" w14:textId="1DF67C4D" w:rsidR="005562C1" w:rsidRPr="0001699F" w:rsidRDefault="005562C1" w:rsidP="00200048">
      <w:pPr>
        <w:spacing w:line="360" w:lineRule="auto"/>
        <w:rPr>
          <w:sz w:val="24"/>
          <w:szCs w:val="24"/>
        </w:rPr>
      </w:pPr>
      <w:r w:rsidRPr="0001699F">
        <w:rPr>
          <w:sz w:val="24"/>
          <w:szCs w:val="24"/>
        </w:rPr>
        <w:t>affixed in the presence of</w:t>
      </w:r>
    </w:p>
    <w:p w14:paraId="0B4E74B8" w14:textId="77777777" w:rsidR="00793D44" w:rsidRPr="0001699F" w:rsidRDefault="00793D44" w:rsidP="00200048">
      <w:pPr>
        <w:spacing w:line="360" w:lineRule="auto"/>
        <w:rPr>
          <w:sz w:val="24"/>
          <w:szCs w:val="24"/>
        </w:rPr>
      </w:pPr>
    </w:p>
    <w:p w14:paraId="5D9C9039" w14:textId="77777777" w:rsidR="00793D44" w:rsidRPr="0001699F" w:rsidRDefault="00793D44" w:rsidP="00200048">
      <w:pPr>
        <w:spacing w:line="360" w:lineRule="auto"/>
        <w:rPr>
          <w:sz w:val="24"/>
          <w:szCs w:val="24"/>
        </w:rPr>
      </w:pPr>
    </w:p>
    <w:p w14:paraId="7580CF19" w14:textId="77777777" w:rsidR="00793D44" w:rsidRPr="0001699F" w:rsidRDefault="00793D44" w:rsidP="00200048">
      <w:pPr>
        <w:spacing w:line="360" w:lineRule="auto"/>
        <w:rPr>
          <w:sz w:val="24"/>
          <w:szCs w:val="24"/>
        </w:rPr>
      </w:pPr>
    </w:p>
    <w:p w14:paraId="5E40EE44" w14:textId="77777777" w:rsidR="00793D44" w:rsidRPr="0001699F" w:rsidRDefault="00793D44" w:rsidP="00200048">
      <w:pPr>
        <w:spacing w:line="360" w:lineRule="auto"/>
        <w:rPr>
          <w:sz w:val="24"/>
          <w:szCs w:val="24"/>
        </w:rPr>
      </w:pPr>
    </w:p>
    <w:p w14:paraId="33C80E7A" w14:textId="77777777" w:rsidR="00793D44" w:rsidRPr="0001699F" w:rsidRDefault="00793D44" w:rsidP="00200048">
      <w:pPr>
        <w:spacing w:line="360" w:lineRule="auto"/>
        <w:rPr>
          <w:sz w:val="24"/>
          <w:szCs w:val="24"/>
        </w:rPr>
      </w:pPr>
    </w:p>
    <w:p w14:paraId="7BF828BF" w14:textId="77777777" w:rsidR="00793D44" w:rsidRPr="0001699F" w:rsidRDefault="00793D44" w:rsidP="00200048">
      <w:pPr>
        <w:spacing w:line="360" w:lineRule="auto"/>
        <w:rPr>
          <w:sz w:val="24"/>
          <w:szCs w:val="24"/>
        </w:rPr>
      </w:pP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u w:val="single"/>
        </w:rPr>
        <w:t xml:space="preserve">                                             </w:t>
      </w:r>
    </w:p>
    <w:p w14:paraId="16945552" w14:textId="77777777" w:rsidR="00793D44" w:rsidRPr="0001699F" w:rsidRDefault="00793D44" w:rsidP="00200048">
      <w:pPr>
        <w:spacing w:line="360" w:lineRule="auto"/>
        <w:rPr>
          <w:sz w:val="24"/>
          <w:szCs w:val="24"/>
        </w:rPr>
      </w:pPr>
    </w:p>
    <w:p w14:paraId="3ADAB6CE" w14:textId="77777777" w:rsidR="00793D44" w:rsidRPr="0001699F" w:rsidRDefault="00793D44" w:rsidP="00200048">
      <w:pPr>
        <w:spacing w:line="360" w:lineRule="auto"/>
        <w:rPr>
          <w:sz w:val="24"/>
          <w:szCs w:val="24"/>
        </w:rPr>
      </w:pP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r>
      <w:r w:rsidRPr="0001699F">
        <w:rPr>
          <w:sz w:val="24"/>
          <w:szCs w:val="24"/>
        </w:rPr>
        <w:tab/>
        <w:t>(</w:t>
      </w:r>
      <w:proofErr w:type="spellStart"/>
      <w:r w:rsidRPr="0001699F">
        <w:rPr>
          <w:sz w:val="24"/>
          <w:szCs w:val="24"/>
        </w:rPr>
        <w:t>Authorised</w:t>
      </w:r>
      <w:proofErr w:type="spellEnd"/>
      <w:r w:rsidRPr="0001699F">
        <w:rPr>
          <w:sz w:val="24"/>
          <w:szCs w:val="24"/>
        </w:rPr>
        <w:t xml:space="preserve"> Signatory)</w:t>
      </w:r>
    </w:p>
    <w:p w14:paraId="0C9BA7EC" w14:textId="77777777" w:rsidR="007D61F4" w:rsidRPr="0001699F" w:rsidRDefault="007D61F4" w:rsidP="00200048">
      <w:pPr>
        <w:spacing w:line="360" w:lineRule="auto"/>
        <w:rPr>
          <w:sz w:val="24"/>
          <w:szCs w:val="24"/>
        </w:rPr>
      </w:pPr>
    </w:p>
    <w:p w14:paraId="55493C58" w14:textId="77777777" w:rsidR="007D61F4" w:rsidRPr="0001699F" w:rsidRDefault="007D61F4" w:rsidP="00200048">
      <w:pPr>
        <w:spacing w:line="360" w:lineRule="auto"/>
        <w:rPr>
          <w:sz w:val="24"/>
          <w:szCs w:val="24"/>
        </w:rPr>
      </w:pPr>
    </w:p>
    <w:p w14:paraId="29682842" w14:textId="77777777" w:rsidR="00AF500A" w:rsidRPr="0001699F" w:rsidRDefault="00AF500A" w:rsidP="00200048">
      <w:pPr>
        <w:spacing w:line="360" w:lineRule="auto"/>
        <w:rPr>
          <w:sz w:val="24"/>
          <w:szCs w:val="24"/>
        </w:rPr>
      </w:pPr>
    </w:p>
    <w:p w14:paraId="0F722FBB" w14:textId="77777777" w:rsidR="00AF500A" w:rsidRPr="0001699F" w:rsidRDefault="00AF500A" w:rsidP="00200048">
      <w:pPr>
        <w:spacing w:line="360" w:lineRule="auto"/>
        <w:rPr>
          <w:sz w:val="24"/>
          <w:szCs w:val="24"/>
        </w:rPr>
      </w:pPr>
    </w:p>
    <w:p w14:paraId="121A9655" w14:textId="77777777" w:rsidR="00AF500A" w:rsidRPr="0001699F" w:rsidRDefault="00AF500A" w:rsidP="00200048">
      <w:pPr>
        <w:spacing w:line="360" w:lineRule="auto"/>
        <w:rPr>
          <w:sz w:val="24"/>
          <w:szCs w:val="24"/>
        </w:rPr>
      </w:pPr>
    </w:p>
    <w:p w14:paraId="5AE54CF7" w14:textId="77777777" w:rsidR="00AF500A" w:rsidRPr="0001699F" w:rsidRDefault="00AF500A" w:rsidP="00200048">
      <w:pPr>
        <w:spacing w:line="360" w:lineRule="auto"/>
        <w:rPr>
          <w:sz w:val="24"/>
          <w:szCs w:val="24"/>
        </w:rPr>
      </w:pPr>
    </w:p>
    <w:p w14:paraId="7FBD9229" w14:textId="77777777" w:rsidR="00AF500A" w:rsidRPr="0001699F" w:rsidRDefault="00AF500A" w:rsidP="00200048">
      <w:pPr>
        <w:spacing w:line="360" w:lineRule="auto"/>
        <w:rPr>
          <w:sz w:val="24"/>
          <w:szCs w:val="24"/>
        </w:rPr>
      </w:pPr>
    </w:p>
    <w:p w14:paraId="4F5405FF" w14:textId="77777777" w:rsidR="00AF500A" w:rsidRPr="0001699F" w:rsidRDefault="00AF500A" w:rsidP="00200048">
      <w:pPr>
        <w:spacing w:line="360" w:lineRule="auto"/>
        <w:rPr>
          <w:sz w:val="24"/>
          <w:szCs w:val="24"/>
        </w:rPr>
      </w:pPr>
    </w:p>
    <w:p w14:paraId="524E2FAC" w14:textId="77777777" w:rsidR="00AF500A" w:rsidRPr="0001699F" w:rsidRDefault="00AF500A" w:rsidP="00200048">
      <w:pPr>
        <w:spacing w:line="360" w:lineRule="auto"/>
        <w:rPr>
          <w:sz w:val="24"/>
          <w:szCs w:val="24"/>
        </w:rPr>
      </w:pPr>
    </w:p>
    <w:p w14:paraId="0D0EB175" w14:textId="77777777" w:rsidR="00AF500A" w:rsidRPr="0001699F" w:rsidRDefault="00AF500A" w:rsidP="00200048">
      <w:pPr>
        <w:spacing w:line="360" w:lineRule="auto"/>
        <w:rPr>
          <w:sz w:val="24"/>
          <w:szCs w:val="24"/>
        </w:rPr>
      </w:pPr>
    </w:p>
    <w:p w14:paraId="0170F3EC" w14:textId="77777777" w:rsidR="00AF500A" w:rsidRPr="0001699F" w:rsidRDefault="00AF500A" w:rsidP="00200048">
      <w:pPr>
        <w:spacing w:line="360" w:lineRule="auto"/>
        <w:rPr>
          <w:sz w:val="24"/>
          <w:szCs w:val="24"/>
        </w:rPr>
      </w:pPr>
    </w:p>
    <w:p w14:paraId="1828DE3F" w14:textId="77777777" w:rsidR="00AF500A" w:rsidRPr="0001699F" w:rsidRDefault="00AF500A" w:rsidP="00200048">
      <w:pPr>
        <w:spacing w:line="360" w:lineRule="auto"/>
        <w:rPr>
          <w:sz w:val="24"/>
          <w:szCs w:val="24"/>
        </w:rPr>
      </w:pPr>
    </w:p>
    <w:p w14:paraId="6A3137A7" w14:textId="77777777" w:rsidR="00AF500A" w:rsidRPr="0001699F" w:rsidRDefault="00AF500A" w:rsidP="00200048">
      <w:pPr>
        <w:spacing w:line="360" w:lineRule="auto"/>
        <w:rPr>
          <w:sz w:val="24"/>
          <w:szCs w:val="24"/>
        </w:rPr>
      </w:pPr>
    </w:p>
    <w:p w14:paraId="6E656AAA" w14:textId="77777777" w:rsidR="00AF500A" w:rsidRPr="0001699F" w:rsidRDefault="00AF500A" w:rsidP="00200048">
      <w:pPr>
        <w:spacing w:line="360" w:lineRule="auto"/>
        <w:rPr>
          <w:sz w:val="24"/>
          <w:szCs w:val="24"/>
        </w:rPr>
      </w:pPr>
    </w:p>
    <w:p w14:paraId="426B43F2" w14:textId="77777777" w:rsidR="00AF500A" w:rsidRPr="0001699F" w:rsidRDefault="00AF500A" w:rsidP="00200048">
      <w:pPr>
        <w:spacing w:line="360" w:lineRule="auto"/>
        <w:rPr>
          <w:sz w:val="24"/>
          <w:szCs w:val="24"/>
        </w:rPr>
      </w:pPr>
    </w:p>
    <w:p w14:paraId="10FF7C5E" w14:textId="77777777" w:rsidR="00AF500A" w:rsidRPr="0001699F" w:rsidRDefault="00AF500A" w:rsidP="00200048">
      <w:pPr>
        <w:spacing w:line="360" w:lineRule="auto"/>
        <w:rPr>
          <w:sz w:val="24"/>
          <w:szCs w:val="24"/>
        </w:rPr>
      </w:pPr>
    </w:p>
    <w:p w14:paraId="0977B57A" w14:textId="77777777" w:rsidR="00AF500A" w:rsidRPr="0001699F" w:rsidRDefault="00AF500A" w:rsidP="00200048">
      <w:pPr>
        <w:spacing w:line="360" w:lineRule="auto"/>
        <w:rPr>
          <w:sz w:val="24"/>
          <w:szCs w:val="24"/>
        </w:rPr>
      </w:pPr>
    </w:p>
    <w:p w14:paraId="2B5A922C" w14:textId="77777777" w:rsidR="00AF500A" w:rsidRPr="0001699F" w:rsidRDefault="00AF500A" w:rsidP="00200048">
      <w:pPr>
        <w:spacing w:line="360" w:lineRule="auto"/>
        <w:rPr>
          <w:sz w:val="24"/>
          <w:szCs w:val="24"/>
        </w:rPr>
      </w:pPr>
    </w:p>
    <w:p w14:paraId="77A57B76" w14:textId="77777777" w:rsidR="00AF500A" w:rsidRPr="0001699F" w:rsidRDefault="00AF500A" w:rsidP="00200048">
      <w:pPr>
        <w:spacing w:line="360" w:lineRule="auto"/>
        <w:rPr>
          <w:sz w:val="24"/>
          <w:szCs w:val="24"/>
        </w:rPr>
      </w:pPr>
    </w:p>
    <w:p w14:paraId="09EBA5C4" w14:textId="77777777" w:rsidR="00AF500A" w:rsidRPr="0001699F" w:rsidRDefault="00AF500A" w:rsidP="00200048">
      <w:pPr>
        <w:spacing w:line="360" w:lineRule="auto"/>
        <w:rPr>
          <w:sz w:val="24"/>
          <w:szCs w:val="24"/>
        </w:rPr>
      </w:pPr>
    </w:p>
    <w:p w14:paraId="32B9A322" w14:textId="77777777" w:rsidR="00AF500A" w:rsidRPr="0001699F" w:rsidRDefault="00AF500A" w:rsidP="00200048">
      <w:pPr>
        <w:spacing w:line="360" w:lineRule="auto"/>
        <w:rPr>
          <w:sz w:val="24"/>
          <w:szCs w:val="24"/>
        </w:rPr>
      </w:pPr>
    </w:p>
    <w:p w14:paraId="10388F17" w14:textId="77777777" w:rsidR="00AF500A" w:rsidRPr="0001699F" w:rsidRDefault="00AF500A" w:rsidP="00200048">
      <w:pPr>
        <w:spacing w:line="360" w:lineRule="auto"/>
        <w:rPr>
          <w:sz w:val="24"/>
          <w:szCs w:val="24"/>
        </w:rPr>
      </w:pPr>
    </w:p>
    <w:p w14:paraId="4548D3D1" w14:textId="77777777" w:rsidR="00AF500A" w:rsidRPr="0001699F" w:rsidRDefault="00AF500A" w:rsidP="00200048">
      <w:pPr>
        <w:spacing w:line="360" w:lineRule="auto"/>
        <w:rPr>
          <w:sz w:val="24"/>
          <w:szCs w:val="24"/>
        </w:rPr>
      </w:pPr>
    </w:p>
    <w:p w14:paraId="75B24406" w14:textId="77777777" w:rsidR="00AF500A" w:rsidRPr="0001699F" w:rsidRDefault="00AF500A" w:rsidP="00200048">
      <w:pPr>
        <w:spacing w:line="360" w:lineRule="auto"/>
        <w:rPr>
          <w:sz w:val="24"/>
          <w:szCs w:val="24"/>
        </w:rPr>
      </w:pPr>
    </w:p>
    <w:p w14:paraId="78D6007B" w14:textId="77777777" w:rsidR="000F4703" w:rsidRPr="0001699F" w:rsidRDefault="000F4703" w:rsidP="00200048">
      <w:pPr>
        <w:spacing w:line="360" w:lineRule="auto"/>
        <w:rPr>
          <w:sz w:val="24"/>
          <w:szCs w:val="24"/>
        </w:rPr>
      </w:pPr>
    </w:p>
    <w:p w14:paraId="37C5E832" w14:textId="2A40B340" w:rsidR="00AF500A" w:rsidRPr="0001699F" w:rsidRDefault="00B21DCF" w:rsidP="00200048">
      <w:pPr>
        <w:spacing w:line="360" w:lineRule="auto"/>
        <w:rPr>
          <w:sz w:val="24"/>
          <w:szCs w:val="24"/>
        </w:rPr>
        <w:sectPr w:rsidR="00AF500A" w:rsidRPr="0001699F">
          <w:pgSz w:w="11910" w:h="16840"/>
          <w:pgMar w:top="1320" w:right="1300" w:bottom="1120" w:left="1020" w:header="0" w:footer="931" w:gutter="0"/>
          <w:cols w:space="720"/>
        </w:sectPr>
      </w:pPr>
      <w:r w:rsidRPr="0001699F">
        <w:rPr>
          <w:sz w:val="24"/>
          <w:szCs w:val="24"/>
        </w:rPr>
        <w:t xml:space="preserve">Annex </w:t>
      </w:r>
      <w:r w:rsidR="00E758EE" w:rsidRPr="0001699F">
        <w:rPr>
          <w:sz w:val="24"/>
          <w:szCs w:val="24"/>
        </w:rPr>
        <w:t>A</w:t>
      </w:r>
      <w:r w:rsidR="00E661EE" w:rsidRPr="0001699F">
        <w:rPr>
          <w:sz w:val="24"/>
          <w:szCs w:val="24"/>
        </w:rPr>
        <w:t xml:space="preserve"> the</w:t>
      </w:r>
      <w:r w:rsidR="00AF500A" w:rsidRPr="0001699F">
        <w:rPr>
          <w:sz w:val="24"/>
          <w:szCs w:val="24"/>
        </w:rPr>
        <w:t xml:space="preserve"> </w:t>
      </w:r>
      <w:r w:rsidR="00CF0629" w:rsidRPr="0001699F">
        <w:rPr>
          <w:sz w:val="24"/>
          <w:szCs w:val="24"/>
        </w:rPr>
        <w:t>HMMP</w:t>
      </w:r>
    </w:p>
    <w:p w14:paraId="37C5E833" w14:textId="6EE253A9" w:rsidR="007B79E0" w:rsidRPr="0001699F" w:rsidRDefault="00912CB5" w:rsidP="00200048">
      <w:pPr>
        <w:spacing w:before="82" w:line="360" w:lineRule="auto"/>
        <w:ind w:left="396" w:right="4802"/>
        <w:rPr>
          <w:b/>
          <w:sz w:val="24"/>
          <w:szCs w:val="24"/>
        </w:rPr>
      </w:pPr>
      <w:r w:rsidRPr="0001699F">
        <w:rPr>
          <w:b/>
          <w:sz w:val="24"/>
          <w:szCs w:val="24"/>
        </w:rPr>
        <w:lastRenderedPageBreak/>
        <w:t xml:space="preserve">Annex </w:t>
      </w:r>
      <w:r w:rsidR="00E758EE" w:rsidRPr="0001699F">
        <w:rPr>
          <w:b/>
          <w:sz w:val="24"/>
          <w:szCs w:val="24"/>
        </w:rPr>
        <w:t>B</w:t>
      </w:r>
      <w:r w:rsidRPr="0001699F">
        <w:rPr>
          <w:b/>
          <w:sz w:val="24"/>
          <w:szCs w:val="24"/>
        </w:rPr>
        <w:t xml:space="preserve"> -the BNG Monitoring Fee Scale </w:t>
      </w:r>
    </w:p>
    <w:p w14:paraId="224C5273" w14:textId="77777777" w:rsidR="00EA2EDE" w:rsidRPr="0001699F" w:rsidRDefault="00EA2EDE" w:rsidP="00200048">
      <w:pPr>
        <w:spacing w:before="82" w:line="360" w:lineRule="auto"/>
        <w:ind w:left="396" w:right="4802"/>
        <w:rPr>
          <w:bCs/>
          <w:sz w:val="24"/>
          <w:szCs w:val="24"/>
          <w:highlight w:val="yellow"/>
        </w:rPr>
      </w:pPr>
    </w:p>
    <w:p w14:paraId="5F6344CF" w14:textId="77777777" w:rsidR="00E05CF2" w:rsidRPr="0001699F" w:rsidRDefault="00E05CF2" w:rsidP="00200048">
      <w:pPr>
        <w:spacing w:before="82" w:line="360" w:lineRule="auto"/>
        <w:ind w:left="396" w:right="4802"/>
        <w:rPr>
          <w:bCs/>
          <w:sz w:val="24"/>
          <w:szCs w:val="24"/>
        </w:rPr>
      </w:pPr>
    </w:p>
    <w:p w14:paraId="2BA8922E" w14:textId="440F5E7B" w:rsidR="00E05CF2" w:rsidRPr="0001699F" w:rsidRDefault="0015380F" w:rsidP="00200048">
      <w:pPr>
        <w:spacing w:before="82" w:line="360" w:lineRule="auto"/>
        <w:ind w:left="396" w:right="4802"/>
        <w:rPr>
          <w:bCs/>
          <w:sz w:val="24"/>
          <w:szCs w:val="24"/>
        </w:rPr>
      </w:pPr>
      <w:r w:rsidRPr="0001699F">
        <w:rPr>
          <w:bCs/>
          <w:sz w:val="24"/>
          <w:szCs w:val="24"/>
        </w:rPr>
        <w:t>The Council</w:t>
      </w:r>
      <w:r w:rsidR="005961C5" w:rsidRPr="0001699F">
        <w:rPr>
          <w:bCs/>
          <w:sz w:val="24"/>
          <w:szCs w:val="24"/>
        </w:rPr>
        <w:t>’s Fees will be charged as follows</w:t>
      </w:r>
      <w:r w:rsidR="007D310B" w:rsidRPr="0001699F">
        <w:rPr>
          <w:bCs/>
          <w:sz w:val="24"/>
          <w:szCs w:val="24"/>
        </w:rPr>
        <w:t xml:space="preserve"> with all sums Index Linked in accordance with the </w:t>
      </w:r>
      <w:r w:rsidR="00BB20CE" w:rsidRPr="0001699F">
        <w:rPr>
          <w:bCs/>
          <w:sz w:val="24"/>
          <w:szCs w:val="24"/>
        </w:rPr>
        <w:t xml:space="preserve">terms set out in the body of the </w:t>
      </w:r>
      <w:r w:rsidR="00FA1D95" w:rsidRPr="0001699F">
        <w:rPr>
          <w:bCs/>
          <w:sz w:val="24"/>
          <w:szCs w:val="24"/>
        </w:rPr>
        <w:t>Deed.</w:t>
      </w:r>
    </w:p>
    <w:p w14:paraId="5AC08D99" w14:textId="77777777" w:rsidR="00704840" w:rsidRPr="0001699F" w:rsidRDefault="00704840" w:rsidP="00200048">
      <w:pPr>
        <w:spacing w:before="82" w:line="360" w:lineRule="auto"/>
        <w:ind w:left="396" w:right="4802"/>
        <w:rPr>
          <w:bCs/>
          <w:sz w:val="24"/>
          <w:szCs w:val="24"/>
        </w:rPr>
      </w:pPr>
    </w:p>
    <w:p w14:paraId="60A70686" w14:textId="7B2FFB77" w:rsidR="00BA4B00" w:rsidRPr="0001699F" w:rsidRDefault="00BA4B00" w:rsidP="00BA4B00">
      <w:pPr>
        <w:spacing w:before="82" w:line="360" w:lineRule="auto"/>
        <w:ind w:left="396" w:right="4802"/>
        <w:rPr>
          <w:bCs/>
          <w:sz w:val="24"/>
          <w:szCs w:val="24"/>
          <w:lang w:val="en-GB"/>
        </w:rPr>
      </w:pPr>
    </w:p>
    <w:p w14:paraId="285A5E3C" w14:textId="77777777" w:rsidR="00704840" w:rsidRPr="0001699F" w:rsidRDefault="00704840" w:rsidP="00200048">
      <w:pPr>
        <w:spacing w:before="82" w:line="360" w:lineRule="auto"/>
        <w:ind w:left="396" w:right="4802"/>
        <w:rPr>
          <w:bCs/>
          <w:sz w:val="24"/>
          <w:szCs w:val="24"/>
        </w:rPr>
      </w:pPr>
    </w:p>
    <w:p w14:paraId="6D227B23" w14:textId="77777777" w:rsidR="005961C5" w:rsidRPr="0001699F" w:rsidRDefault="005961C5" w:rsidP="00200048">
      <w:pPr>
        <w:spacing w:before="82" w:line="360" w:lineRule="auto"/>
        <w:ind w:left="396" w:right="4802"/>
        <w:rPr>
          <w:bCs/>
          <w:sz w:val="24"/>
          <w:szCs w:val="24"/>
          <w:highlight w:val="yellow"/>
        </w:rPr>
      </w:pPr>
    </w:p>
    <w:p w14:paraId="6C0746C3" w14:textId="14A7EAC7" w:rsidR="00C358F0" w:rsidRPr="0001699F" w:rsidRDefault="005961C5" w:rsidP="00AE34A7">
      <w:pPr>
        <w:pStyle w:val="ListParagraph"/>
        <w:numPr>
          <w:ilvl w:val="0"/>
          <w:numId w:val="18"/>
        </w:numPr>
        <w:spacing w:before="82" w:line="360" w:lineRule="auto"/>
        <w:ind w:right="4802"/>
        <w:rPr>
          <w:bCs/>
          <w:sz w:val="24"/>
          <w:szCs w:val="24"/>
        </w:rPr>
      </w:pPr>
      <w:r w:rsidRPr="0001699F">
        <w:rPr>
          <w:bCs/>
          <w:sz w:val="24"/>
          <w:szCs w:val="24"/>
        </w:rPr>
        <w:t xml:space="preserve">Senior Ecologist </w:t>
      </w:r>
      <w:r w:rsidR="007D310B" w:rsidRPr="0001699F">
        <w:rPr>
          <w:bCs/>
          <w:sz w:val="24"/>
          <w:szCs w:val="24"/>
        </w:rPr>
        <w:t xml:space="preserve">           </w:t>
      </w:r>
    </w:p>
    <w:p w14:paraId="12F80299" w14:textId="414C5DE4" w:rsidR="00C358F0" w:rsidRPr="0001699F" w:rsidRDefault="00F62818" w:rsidP="00AE34A7">
      <w:pPr>
        <w:pStyle w:val="ListParagraph"/>
        <w:numPr>
          <w:ilvl w:val="0"/>
          <w:numId w:val="17"/>
        </w:numPr>
        <w:spacing w:before="82" w:line="360" w:lineRule="auto"/>
        <w:ind w:right="4802"/>
        <w:rPr>
          <w:bCs/>
          <w:sz w:val="24"/>
          <w:szCs w:val="24"/>
        </w:rPr>
      </w:pPr>
      <w:r w:rsidRPr="0001699F">
        <w:rPr>
          <w:bCs/>
          <w:sz w:val="24"/>
          <w:szCs w:val="24"/>
        </w:rPr>
        <w:t xml:space="preserve">General </w:t>
      </w:r>
      <w:r w:rsidR="00C358F0" w:rsidRPr="0001699F">
        <w:rPr>
          <w:bCs/>
          <w:sz w:val="24"/>
          <w:szCs w:val="24"/>
        </w:rPr>
        <w:t xml:space="preserve">Hourly </w:t>
      </w:r>
      <w:r w:rsidR="00FA1D95" w:rsidRPr="0001699F">
        <w:rPr>
          <w:bCs/>
          <w:sz w:val="24"/>
          <w:szCs w:val="24"/>
        </w:rPr>
        <w:t xml:space="preserve">Rate </w:t>
      </w:r>
      <w:r w:rsidR="005E1CE3">
        <w:rPr>
          <w:bCs/>
          <w:sz w:val="24"/>
          <w:szCs w:val="24"/>
        </w:rPr>
        <w:t xml:space="preserve">[               </w:t>
      </w:r>
      <w:proofErr w:type="gramStart"/>
      <w:r w:rsidR="005E1CE3">
        <w:rPr>
          <w:bCs/>
          <w:sz w:val="24"/>
          <w:szCs w:val="24"/>
        </w:rPr>
        <w:t xml:space="preserve">  </w:t>
      </w:r>
      <w:r w:rsidR="004A0563">
        <w:rPr>
          <w:bCs/>
          <w:sz w:val="24"/>
          <w:szCs w:val="24"/>
        </w:rPr>
        <w:t>]</w:t>
      </w:r>
      <w:proofErr w:type="gramEnd"/>
      <w:r w:rsidR="004A0563">
        <w:rPr>
          <w:bCs/>
          <w:sz w:val="24"/>
          <w:szCs w:val="24"/>
        </w:rPr>
        <w:t xml:space="preserve"> </w:t>
      </w:r>
      <w:r w:rsidR="00F05FCA" w:rsidRPr="0001699F">
        <w:rPr>
          <w:bCs/>
          <w:sz w:val="24"/>
          <w:szCs w:val="24"/>
        </w:rPr>
        <w:t xml:space="preserve">for work </w:t>
      </w:r>
      <w:r w:rsidR="009144BE" w:rsidRPr="0001699F">
        <w:rPr>
          <w:bCs/>
          <w:sz w:val="24"/>
          <w:szCs w:val="24"/>
        </w:rPr>
        <w:t xml:space="preserve">associated with </w:t>
      </w:r>
      <w:r w:rsidR="007366F1" w:rsidRPr="0001699F">
        <w:rPr>
          <w:bCs/>
          <w:sz w:val="24"/>
          <w:szCs w:val="24"/>
        </w:rPr>
        <w:t xml:space="preserve">monitoring reports and </w:t>
      </w:r>
      <w:r w:rsidR="004E1A74" w:rsidRPr="0001699F">
        <w:rPr>
          <w:bCs/>
          <w:sz w:val="24"/>
          <w:szCs w:val="24"/>
        </w:rPr>
        <w:t xml:space="preserve">preparation for and post site visit </w:t>
      </w:r>
      <w:r w:rsidR="00E661EE" w:rsidRPr="0001699F">
        <w:rPr>
          <w:bCs/>
          <w:sz w:val="24"/>
          <w:szCs w:val="24"/>
        </w:rPr>
        <w:t>work.</w:t>
      </w:r>
    </w:p>
    <w:p w14:paraId="10BD0A86" w14:textId="45EA0E9A" w:rsidR="005961C5" w:rsidRPr="0001699F" w:rsidRDefault="006E51E3" w:rsidP="00414B87">
      <w:pPr>
        <w:pStyle w:val="ListParagraph"/>
        <w:numPr>
          <w:ilvl w:val="0"/>
          <w:numId w:val="17"/>
        </w:numPr>
        <w:spacing w:before="82" w:line="360" w:lineRule="auto"/>
        <w:ind w:right="4802"/>
        <w:rPr>
          <w:bCs/>
          <w:sz w:val="24"/>
          <w:szCs w:val="24"/>
        </w:rPr>
      </w:pPr>
      <w:r w:rsidRPr="0001699F">
        <w:rPr>
          <w:bCs/>
          <w:sz w:val="24"/>
          <w:szCs w:val="24"/>
        </w:rPr>
        <w:t xml:space="preserve">Site </w:t>
      </w:r>
      <w:r w:rsidR="00C358F0" w:rsidRPr="0001699F">
        <w:rPr>
          <w:bCs/>
          <w:sz w:val="24"/>
          <w:szCs w:val="24"/>
        </w:rPr>
        <w:t xml:space="preserve">Visit </w:t>
      </w:r>
      <w:r w:rsidR="004E1A74" w:rsidRPr="0001699F">
        <w:rPr>
          <w:bCs/>
          <w:sz w:val="24"/>
          <w:szCs w:val="24"/>
        </w:rPr>
        <w:t xml:space="preserve">a minimum </w:t>
      </w:r>
      <w:r w:rsidR="00CE3A1B" w:rsidRPr="0001699F">
        <w:rPr>
          <w:bCs/>
          <w:sz w:val="24"/>
          <w:szCs w:val="24"/>
        </w:rPr>
        <w:t>of</w:t>
      </w:r>
      <w:r w:rsidR="004E5ACD" w:rsidRPr="0001699F">
        <w:rPr>
          <w:bCs/>
          <w:sz w:val="24"/>
          <w:szCs w:val="24"/>
        </w:rPr>
        <w:t xml:space="preserve"> </w:t>
      </w:r>
      <w:r w:rsidR="004A0563">
        <w:rPr>
          <w:bCs/>
          <w:sz w:val="24"/>
          <w:szCs w:val="24"/>
        </w:rPr>
        <w:t xml:space="preserve">[                       </w:t>
      </w:r>
      <w:proofErr w:type="gramStart"/>
      <w:r w:rsidR="004A0563">
        <w:rPr>
          <w:bCs/>
          <w:sz w:val="24"/>
          <w:szCs w:val="24"/>
        </w:rPr>
        <w:t xml:space="preserve">  ]</w:t>
      </w:r>
      <w:proofErr w:type="gramEnd"/>
      <w:r w:rsidR="00C8480A" w:rsidRPr="0001699F">
        <w:rPr>
          <w:bCs/>
          <w:sz w:val="24"/>
          <w:szCs w:val="24"/>
        </w:rPr>
        <w:t xml:space="preserve"> </w:t>
      </w:r>
      <w:r w:rsidR="004E5ACD" w:rsidRPr="0001699F">
        <w:rPr>
          <w:bCs/>
          <w:sz w:val="24"/>
          <w:szCs w:val="24"/>
        </w:rPr>
        <w:t>plus General Hourly R</w:t>
      </w:r>
      <w:r w:rsidR="00AE34A7" w:rsidRPr="0001699F">
        <w:rPr>
          <w:bCs/>
          <w:sz w:val="24"/>
          <w:szCs w:val="24"/>
        </w:rPr>
        <w:t>a</w:t>
      </w:r>
      <w:r w:rsidR="004E5ACD" w:rsidRPr="0001699F">
        <w:rPr>
          <w:bCs/>
          <w:sz w:val="24"/>
          <w:szCs w:val="24"/>
        </w:rPr>
        <w:t xml:space="preserve">te </w:t>
      </w:r>
      <w:r w:rsidR="00C52F9D" w:rsidRPr="0001699F">
        <w:rPr>
          <w:bCs/>
          <w:sz w:val="24"/>
          <w:szCs w:val="24"/>
        </w:rPr>
        <w:t>for any time spent over and above 4 hours</w:t>
      </w:r>
      <w:r w:rsidR="007F3340" w:rsidRPr="0001699F">
        <w:rPr>
          <w:bCs/>
          <w:sz w:val="24"/>
          <w:szCs w:val="24"/>
        </w:rPr>
        <w:t xml:space="preserve"> travelling to and </w:t>
      </w:r>
      <w:r w:rsidR="00FA1D95" w:rsidRPr="0001699F">
        <w:rPr>
          <w:bCs/>
          <w:sz w:val="24"/>
          <w:szCs w:val="24"/>
        </w:rPr>
        <w:t>from and</w:t>
      </w:r>
      <w:r w:rsidR="00CE3A1B" w:rsidRPr="0001699F">
        <w:rPr>
          <w:bCs/>
          <w:sz w:val="24"/>
          <w:szCs w:val="24"/>
        </w:rPr>
        <w:t xml:space="preserve"> </w:t>
      </w:r>
      <w:r w:rsidR="007F3340" w:rsidRPr="0001699F">
        <w:rPr>
          <w:bCs/>
          <w:sz w:val="24"/>
          <w:szCs w:val="24"/>
        </w:rPr>
        <w:t xml:space="preserve">at </w:t>
      </w:r>
      <w:r w:rsidR="00E661EE" w:rsidRPr="0001699F">
        <w:rPr>
          <w:bCs/>
          <w:sz w:val="24"/>
          <w:szCs w:val="24"/>
        </w:rPr>
        <w:t>Site.</w:t>
      </w:r>
    </w:p>
    <w:p w14:paraId="5C0138A3" w14:textId="13DE22BC" w:rsidR="005B1C33" w:rsidRPr="0001699F" w:rsidRDefault="005B1C33" w:rsidP="00AE34A7">
      <w:pPr>
        <w:pStyle w:val="ListParagraph"/>
        <w:numPr>
          <w:ilvl w:val="0"/>
          <w:numId w:val="18"/>
        </w:numPr>
        <w:spacing w:before="82" w:line="360" w:lineRule="auto"/>
        <w:ind w:right="4802"/>
        <w:rPr>
          <w:bCs/>
          <w:sz w:val="24"/>
          <w:szCs w:val="24"/>
        </w:rPr>
      </w:pPr>
      <w:r w:rsidRPr="0001699F">
        <w:rPr>
          <w:bCs/>
          <w:sz w:val="24"/>
          <w:szCs w:val="24"/>
        </w:rPr>
        <w:t>Administrative Staff</w:t>
      </w:r>
      <w:r w:rsidR="00F90D91" w:rsidRPr="0001699F">
        <w:rPr>
          <w:bCs/>
          <w:sz w:val="24"/>
          <w:szCs w:val="24"/>
        </w:rPr>
        <w:t xml:space="preserve"> all work </w:t>
      </w:r>
      <w:r w:rsidR="00A967B4">
        <w:rPr>
          <w:bCs/>
          <w:sz w:val="24"/>
          <w:szCs w:val="24"/>
        </w:rPr>
        <w:t xml:space="preserve">[                    </w:t>
      </w:r>
      <w:proofErr w:type="gramStart"/>
      <w:r w:rsidR="00A967B4">
        <w:rPr>
          <w:bCs/>
          <w:sz w:val="24"/>
          <w:szCs w:val="24"/>
        </w:rPr>
        <w:t xml:space="preserve">  ]</w:t>
      </w:r>
      <w:r w:rsidR="000775F0" w:rsidRPr="0001699F">
        <w:rPr>
          <w:bCs/>
          <w:sz w:val="24"/>
          <w:szCs w:val="24"/>
        </w:rPr>
        <w:t>per</w:t>
      </w:r>
      <w:proofErr w:type="gramEnd"/>
      <w:r w:rsidR="000775F0" w:rsidRPr="0001699F">
        <w:rPr>
          <w:bCs/>
          <w:sz w:val="24"/>
          <w:szCs w:val="24"/>
        </w:rPr>
        <w:t xml:space="preserve"> </w:t>
      </w:r>
      <w:r w:rsidR="00280F48" w:rsidRPr="0001699F">
        <w:rPr>
          <w:bCs/>
          <w:sz w:val="24"/>
          <w:szCs w:val="24"/>
        </w:rPr>
        <w:t>hour.</w:t>
      </w:r>
    </w:p>
    <w:p w14:paraId="239C911B" w14:textId="234E7F47" w:rsidR="00EA2EDE" w:rsidRPr="0001699F" w:rsidRDefault="00EA2EDE" w:rsidP="00200048">
      <w:pPr>
        <w:spacing w:before="82" w:line="360" w:lineRule="auto"/>
        <w:ind w:left="396" w:right="4802"/>
        <w:rPr>
          <w:b/>
          <w:sz w:val="24"/>
          <w:szCs w:val="24"/>
        </w:rPr>
      </w:pPr>
    </w:p>
    <w:p w14:paraId="2F69A1C8" w14:textId="3FECF7F7" w:rsidR="007D4C06" w:rsidRPr="0001699F" w:rsidRDefault="007D4C06">
      <w:pPr>
        <w:rPr>
          <w:b/>
          <w:sz w:val="24"/>
          <w:szCs w:val="24"/>
        </w:rPr>
      </w:pPr>
      <w:r w:rsidRPr="0001699F">
        <w:rPr>
          <w:b/>
          <w:sz w:val="24"/>
          <w:szCs w:val="24"/>
        </w:rPr>
        <w:br w:type="page"/>
      </w:r>
    </w:p>
    <w:p w14:paraId="08EBF498" w14:textId="77777777" w:rsidR="00E62CEE" w:rsidRPr="00AF7782" w:rsidRDefault="00E62CEE" w:rsidP="00E62CEE">
      <w:pPr>
        <w:widowControl/>
        <w:autoSpaceDE/>
        <w:autoSpaceDN/>
        <w:spacing w:after="160" w:line="276" w:lineRule="auto"/>
        <w:rPr>
          <w:rFonts w:eastAsia="Aptos"/>
          <w:b/>
          <w:bCs/>
          <w:kern w:val="2"/>
          <w:sz w:val="24"/>
          <w:szCs w:val="24"/>
          <w:u w:val="single"/>
          <w:lang w:val="en-GB"/>
          <w14:ligatures w14:val="standardContextual"/>
        </w:rPr>
      </w:pPr>
      <w:r w:rsidRPr="00AF7782">
        <w:rPr>
          <w:rFonts w:eastAsia="Aptos"/>
          <w:b/>
          <w:bCs/>
          <w:kern w:val="2"/>
          <w:sz w:val="24"/>
          <w:szCs w:val="24"/>
          <w:u w:val="single"/>
          <w:lang w:val="en-GB"/>
          <w14:ligatures w14:val="standardContextual"/>
        </w:rPr>
        <w:lastRenderedPageBreak/>
        <w:t>Annex C: Pre-completion Reporting and Post-Completion Monitoring Schedule</w:t>
      </w:r>
    </w:p>
    <w:p w14:paraId="5F131D32" w14:textId="77777777" w:rsidR="00E62CEE" w:rsidRPr="00AF7782" w:rsidRDefault="00E62CEE" w:rsidP="00E62CEE">
      <w:pPr>
        <w:widowControl/>
        <w:autoSpaceDE/>
        <w:autoSpaceDN/>
        <w:spacing w:after="160" w:line="276" w:lineRule="auto"/>
        <w:rPr>
          <w:rFonts w:eastAsia="Aptos"/>
          <w:kern w:val="2"/>
          <w:sz w:val="24"/>
          <w:szCs w:val="24"/>
          <w:lang w:val="en-GB"/>
          <w14:ligatures w14:val="standardContextual"/>
        </w:rPr>
      </w:pPr>
      <w:r w:rsidRPr="00AF7782">
        <w:rPr>
          <w:rFonts w:eastAsia="Aptos"/>
          <w:kern w:val="2"/>
          <w:sz w:val="24"/>
          <w:szCs w:val="24"/>
          <w:lang w:val="en-GB"/>
          <w14:ligatures w14:val="standardContextual"/>
        </w:rPr>
        <w:t xml:space="preserve">Note: This table sets out the pre-completion reporting (for 2 years) and post-completion monitoring (for 30 years) works needed for each phase.  </w:t>
      </w:r>
    </w:p>
    <w:tbl>
      <w:tblPr>
        <w:tblW w:w="10905" w:type="dxa"/>
        <w:tblLook w:val="04A0" w:firstRow="1" w:lastRow="0" w:firstColumn="1" w:lastColumn="0" w:noHBand="0" w:noVBand="1"/>
      </w:tblPr>
      <w:tblGrid>
        <w:gridCol w:w="867"/>
        <w:gridCol w:w="1241"/>
        <w:gridCol w:w="1851"/>
        <w:gridCol w:w="2652"/>
        <w:gridCol w:w="1884"/>
        <w:gridCol w:w="2410"/>
      </w:tblGrid>
      <w:tr w:rsidR="00E62CEE" w:rsidRPr="0001699F" w14:paraId="1161F4EB" w14:textId="77777777" w:rsidTr="005E3533">
        <w:trPr>
          <w:trHeight w:val="904"/>
        </w:trPr>
        <w:tc>
          <w:tcPr>
            <w:tcW w:w="867" w:type="dxa"/>
            <w:tcBorders>
              <w:top w:val="single" w:sz="8" w:space="0" w:color="A3A3A3"/>
              <w:left w:val="single" w:sz="8" w:space="0" w:color="A3A3A3"/>
              <w:bottom w:val="single" w:sz="8" w:space="0" w:color="A3A3A3"/>
              <w:right w:val="single" w:sz="8" w:space="0" w:color="A3A3A3"/>
            </w:tcBorders>
            <w:shd w:val="clear" w:color="auto" w:fill="D9F2D0"/>
            <w:tcMar>
              <w:top w:w="40" w:type="dxa"/>
              <w:left w:w="60" w:type="dxa"/>
              <w:bottom w:w="40" w:type="dxa"/>
              <w:right w:w="60" w:type="dxa"/>
            </w:tcMar>
            <w:hideMark/>
          </w:tcPr>
          <w:p w14:paraId="7B53E6EB"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Project Year</w:t>
            </w:r>
          </w:p>
        </w:tc>
        <w:tc>
          <w:tcPr>
            <w:tcW w:w="1241" w:type="dxa"/>
            <w:tcBorders>
              <w:top w:val="single" w:sz="8" w:space="0" w:color="A3A3A3"/>
              <w:left w:val="nil"/>
              <w:bottom w:val="single" w:sz="8" w:space="0" w:color="A3A3A3"/>
              <w:right w:val="single" w:sz="8" w:space="0" w:color="A3A3A3"/>
            </w:tcBorders>
            <w:shd w:val="clear" w:color="auto" w:fill="D9F2D0"/>
            <w:tcMar>
              <w:top w:w="40" w:type="dxa"/>
              <w:left w:w="60" w:type="dxa"/>
              <w:bottom w:w="40" w:type="dxa"/>
              <w:right w:w="60" w:type="dxa"/>
            </w:tcMar>
            <w:hideMark/>
          </w:tcPr>
          <w:p w14:paraId="5CCECAD1"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30-year Monitoring Year</w:t>
            </w:r>
          </w:p>
        </w:tc>
        <w:tc>
          <w:tcPr>
            <w:tcW w:w="1851" w:type="dxa"/>
            <w:tcBorders>
              <w:top w:val="single" w:sz="8" w:space="0" w:color="A3A3A3"/>
              <w:left w:val="nil"/>
              <w:bottom w:val="single" w:sz="8" w:space="0" w:color="A3A3A3"/>
              <w:right w:val="single" w:sz="8" w:space="0" w:color="A3A3A3"/>
            </w:tcBorders>
            <w:shd w:val="clear" w:color="auto" w:fill="D9F2D0"/>
            <w:tcMar>
              <w:top w:w="40" w:type="dxa"/>
              <w:left w:w="60" w:type="dxa"/>
              <w:bottom w:w="40" w:type="dxa"/>
              <w:right w:w="60" w:type="dxa"/>
            </w:tcMar>
            <w:hideMark/>
          </w:tcPr>
          <w:p w14:paraId="0447A11A"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Month Report to be Submitted to Dorset Council</w:t>
            </w:r>
          </w:p>
        </w:tc>
        <w:tc>
          <w:tcPr>
            <w:tcW w:w="2652" w:type="dxa"/>
            <w:tcBorders>
              <w:top w:val="single" w:sz="8" w:space="0" w:color="A3A3A3"/>
              <w:left w:val="nil"/>
              <w:bottom w:val="single" w:sz="8" w:space="0" w:color="A3A3A3"/>
              <w:right w:val="single" w:sz="8" w:space="0" w:color="A3A3A3"/>
            </w:tcBorders>
            <w:shd w:val="clear" w:color="auto" w:fill="D9F2D0"/>
            <w:tcMar>
              <w:top w:w="40" w:type="dxa"/>
              <w:left w:w="60" w:type="dxa"/>
              <w:bottom w:w="40" w:type="dxa"/>
              <w:right w:w="60" w:type="dxa"/>
            </w:tcMar>
            <w:hideMark/>
          </w:tcPr>
          <w:p w14:paraId="4AFC0882"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Owner Reporting actions</w:t>
            </w:r>
          </w:p>
        </w:tc>
        <w:tc>
          <w:tcPr>
            <w:tcW w:w="1884" w:type="dxa"/>
            <w:tcBorders>
              <w:top w:val="single" w:sz="8" w:space="0" w:color="A3A3A3"/>
              <w:left w:val="nil"/>
              <w:bottom w:val="single" w:sz="8" w:space="0" w:color="A3A3A3"/>
              <w:right w:val="single" w:sz="8" w:space="0" w:color="A3A3A3"/>
            </w:tcBorders>
            <w:shd w:val="clear" w:color="auto" w:fill="D9F2D0"/>
            <w:tcMar>
              <w:top w:w="40" w:type="dxa"/>
              <w:left w:w="60" w:type="dxa"/>
              <w:bottom w:w="40" w:type="dxa"/>
              <w:right w:w="60" w:type="dxa"/>
            </w:tcMar>
            <w:hideMark/>
          </w:tcPr>
          <w:p w14:paraId="41DF478E" w14:textId="05AF3CCB"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Dorset Council actions</w:t>
            </w:r>
          </w:p>
        </w:tc>
        <w:tc>
          <w:tcPr>
            <w:tcW w:w="2410" w:type="dxa"/>
            <w:tcBorders>
              <w:top w:val="single" w:sz="8" w:space="0" w:color="A3A3A3"/>
              <w:left w:val="nil"/>
              <w:bottom w:val="single" w:sz="8" w:space="0" w:color="A3A3A3"/>
              <w:right w:val="single" w:sz="8" w:space="0" w:color="A3A3A3"/>
            </w:tcBorders>
            <w:shd w:val="clear" w:color="auto" w:fill="D9F2D0"/>
            <w:tcMar>
              <w:top w:w="40" w:type="dxa"/>
              <w:left w:w="60" w:type="dxa"/>
              <w:bottom w:w="40" w:type="dxa"/>
              <w:right w:w="60" w:type="dxa"/>
            </w:tcMar>
            <w:hideMark/>
          </w:tcPr>
          <w:p w14:paraId="2DC8F4BE"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 xml:space="preserve"> DC hours </w:t>
            </w:r>
          </w:p>
        </w:tc>
      </w:tr>
      <w:tr w:rsidR="00E62CEE" w:rsidRPr="0001699F" w14:paraId="1BBCC83D" w14:textId="77777777" w:rsidTr="005E3533">
        <w:trPr>
          <w:trHeight w:val="55"/>
        </w:trPr>
        <w:tc>
          <w:tcPr>
            <w:tcW w:w="10905" w:type="dxa"/>
            <w:gridSpan w:val="6"/>
            <w:tcBorders>
              <w:top w:val="nil"/>
              <w:left w:val="single" w:sz="8" w:space="0" w:color="A3A3A3"/>
              <w:bottom w:val="single" w:sz="8" w:space="0" w:color="A3A3A3"/>
              <w:right w:val="single" w:sz="8" w:space="0" w:color="A3A3A3"/>
            </w:tcBorders>
            <w:shd w:val="clear" w:color="auto" w:fill="D9D9D9"/>
            <w:tcMar>
              <w:top w:w="40" w:type="dxa"/>
              <w:left w:w="60" w:type="dxa"/>
              <w:bottom w:w="40" w:type="dxa"/>
              <w:right w:w="60" w:type="dxa"/>
            </w:tcMar>
            <w:hideMark/>
          </w:tcPr>
          <w:p w14:paraId="75FD9151"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Pre-completion reporting</w:t>
            </w:r>
          </w:p>
        </w:tc>
      </w:tr>
      <w:tr w:rsidR="00E62CEE" w:rsidRPr="0001699F" w14:paraId="22881262"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45A90B8"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1</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116EC467"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17169EC" w14:textId="44D92C44"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56F98003" w14:textId="77777777" w:rsidR="00E62CEE" w:rsidRPr="00AF7782" w:rsidRDefault="00E62CEE" w:rsidP="00BD3F2A">
            <w:pPr>
              <w:widowControl/>
              <w:autoSpaceDE/>
              <w:autoSpaceDN/>
              <w:rPr>
                <w:rFonts w:eastAsia="Times New Roman"/>
                <w:sz w:val="24"/>
                <w:szCs w:val="24"/>
                <w:lang w:val="en-GB" w:eastAsia="en-GB"/>
              </w:rPr>
            </w:pPr>
            <w:r w:rsidRPr="00AF7782">
              <w:rPr>
                <w:rFonts w:eastAsia="Times New Roman"/>
                <w:sz w:val="24"/>
                <w:szCs w:val="24"/>
                <w:lang w:val="en-GB" w:eastAsia="en-GB"/>
              </w:rPr>
              <w:t>Basic reporting of actions undertaken on site to be sent to DNET.</w:t>
            </w: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CB0E7E7" w14:textId="77777777" w:rsidR="00E62CEE" w:rsidRPr="00AF7782" w:rsidRDefault="00E62CEE" w:rsidP="00BD3F2A">
            <w:pPr>
              <w:widowControl/>
              <w:autoSpaceDE/>
              <w:autoSpaceDN/>
              <w:rPr>
                <w:rFonts w:eastAsia="Times New Roman"/>
                <w:kern w:val="2"/>
                <w:sz w:val="24"/>
                <w:szCs w:val="24"/>
                <w:lang w:val="en-GB" w:eastAsia="en-GB"/>
                <w14:ligatures w14:val="standardContextual"/>
              </w:rPr>
            </w:pPr>
            <w:r w:rsidRPr="00AF7782">
              <w:rPr>
                <w:rFonts w:eastAsia="Times New Roman"/>
                <w:kern w:val="2"/>
                <w:sz w:val="24"/>
                <w:szCs w:val="24"/>
                <w:lang w:val="en-GB" w:eastAsia="en-GB"/>
                <w14:ligatures w14:val="standardContextual"/>
              </w:rPr>
              <w:t>None anticipated.</w:t>
            </w: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69BD6993" w14:textId="77777777" w:rsidR="00E62CEE" w:rsidRPr="00AF7782" w:rsidRDefault="00E62CEE" w:rsidP="00BD3F2A">
            <w:pPr>
              <w:widowControl/>
              <w:autoSpaceDE/>
              <w:autoSpaceDN/>
              <w:jc w:val="center"/>
              <w:rPr>
                <w:rFonts w:eastAsia="Times New Roman"/>
                <w:kern w:val="2"/>
                <w:sz w:val="24"/>
                <w:szCs w:val="24"/>
                <w:lang w:val="en-GB" w:eastAsia="en-GB"/>
                <w14:ligatures w14:val="standardContextual"/>
              </w:rPr>
            </w:pPr>
            <w:r w:rsidRPr="00AF7782">
              <w:rPr>
                <w:rFonts w:eastAsia="Times New Roman"/>
                <w:kern w:val="2"/>
                <w:sz w:val="24"/>
                <w:szCs w:val="24"/>
                <w:lang w:val="en-GB" w:eastAsia="en-GB"/>
                <w14:ligatures w14:val="standardContextual"/>
              </w:rPr>
              <w:t>0</w:t>
            </w:r>
          </w:p>
        </w:tc>
      </w:tr>
      <w:tr w:rsidR="00E62CEE" w:rsidRPr="0001699F" w14:paraId="243A89CC"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5935F53E"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2</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060E3BD8"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B1A8BA8" w14:textId="5A83F7DB"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746CA317" w14:textId="77777777" w:rsidR="00E62CEE" w:rsidRPr="00AF7782" w:rsidRDefault="00E62CEE" w:rsidP="00BD3F2A">
            <w:pPr>
              <w:widowControl/>
              <w:autoSpaceDE/>
              <w:autoSpaceDN/>
              <w:rPr>
                <w:rFonts w:eastAsia="Times New Roman"/>
                <w:sz w:val="24"/>
                <w:szCs w:val="24"/>
                <w:lang w:val="en-GB" w:eastAsia="en-GB"/>
              </w:rPr>
            </w:pPr>
            <w:r w:rsidRPr="00AF7782">
              <w:rPr>
                <w:rFonts w:eastAsia="Times New Roman"/>
                <w:sz w:val="24"/>
                <w:szCs w:val="24"/>
                <w:lang w:val="en-GB" w:eastAsia="en-GB"/>
              </w:rPr>
              <w:t xml:space="preserve">Reporting of habitat creation activities that constitute the start of the </w:t>
            </w:r>
            <w:proofErr w:type="gramStart"/>
            <w:r w:rsidRPr="00AF7782">
              <w:rPr>
                <w:rFonts w:eastAsia="Times New Roman"/>
                <w:sz w:val="24"/>
                <w:szCs w:val="24"/>
                <w:lang w:val="en-GB" w:eastAsia="en-GB"/>
              </w:rPr>
              <w:t>30 year</w:t>
            </w:r>
            <w:proofErr w:type="gramEnd"/>
            <w:r w:rsidRPr="00AF7782">
              <w:rPr>
                <w:rFonts w:eastAsia="Times New Roman"/>
                <w:sz w:val="24"/>
                <w:szCs w:val="24"/>
                <w:lang w:val="en-GB" w:eastAsia="en-GB"/>
              </w:rPr>
              <w:t xml:space="preserve"> monitoring period. Report to be sent to DNET.</w:t>
            </w: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06B99B53" w14:textId="77777777" w:rsidR="00E62CEE" w:rsidRPr="00AF7782" w:rsidRDefault="00E62CEE" w:rsidP="00BD3F2A">
            <w:pPr>
              <w:widowControl/>
              <w:autoSpaceDE/>
              <w:autoSpaceDN/>
              <w:rPr>
                <w:rFonts w:eastAsia="Times New Roman"/>
                <w:sz w:val="24"/>
                <w:szCs w:val="24"/>
                <w:lang w:val="en-GB" w:eastAsia="en-GB"/>
              </w:rPr>
            </w:pPr>
            <w:r w:rsidRPr="00AF7782">
              <w:rPr>
                <w:rFonts w:eastAsia="Times New Roman"/>
                <w:sz w:val="24"/>
                <w:szCs w:val="24"/>
                <w:lang w:val="en-GB" w:eastAsia="en-GB"/>
              </w:rPr>
              <w:t xml:space="preserve">Review report and provide feedback. </w:t>
            </w: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19887D45" w14:textId="2EBBE142"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4A6CBD8A" w14:textId="77777777" w:rsidTr="005E3533">
        <w:trPr>
          <w:trHeight w:val="367"/>
        </w:trPr>
        <w:tc>
          <w:tcPr>
            <w:tcW w:w="10905" w:type="dxa"/>
            <w:gridSpan w:val="6"/>
            <w:tcBorders>
              <w:top w:val="nil"/>
              <w:left w:val="single" w:sz="8" w:space="0" w:color="A3A3A3"/>
              <w:bottom w:val="single" w:sz="8" w:space="0" w:color="A3A3A3"/>
              <w:right w:val="single" w:sz="8" w:space="0" w:color="A3A3A3"/>
            </w:tcBorders>
            <w:shd w:val="clear" w:color="auto" w:fill="D9D9D9"/>
            <w:tcMar>
              <w:top w:w="40" w:type="dxa"/>
              <w:left w:w="60" w:type="dxa"/>
              <w:bottom w:w="40" w:type="dxa"/>
              <w:right w:w="60" w:type="dxa"/>
            </w:tcMar>
            <w:hideMark/>
          </w:tcPr>
          <w:p w14:paraId="74C526C1" w14:textId="77777777" w:rsidR="00E62CEE" w:rsidRPr="00AF7782" w:rsidRDefault="00E62CEE" w:rsidP="00E62CEE">
            <w:pPr>
              <w:widowControl/>
              <w:autoSpaceDE/>
              <w:autoSpaceDN/>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Post-completion 30-year BNG monitoring</w:t>
            </w:r>
          </w:p>
        </w:tc>
      </w:tr>
      <w:tr w:rsidR="00E62CEE" w:rsidRPr="0001699F" w14:paraId="3918795A"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48B021B0"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3</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28092C83"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color w:val="000000"/>
                <w:sz w:val="24"/>
                <w:szCs w:val="24"/>
                <w:bdr w:val="none" w:sz="0" w:space="0" w:color="auto" w:frame="1"/>
                <w:lang w:val="en-GB" w:eastAsia="en-GB"/>
              </w:rPr>
              <w:t>1</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2FD73B0" w14:textId="4D736328" w:rsidR="00E62CEE" w:rsidRPr="00AF7782" w:rsidRDefault="00E62CEE" w:rsidP="00BD3F2A">
            <w:pPr>
              <w:widowControl/>
              <w:autoSpaceDE/>
              <w:autoSpaceDN/>
              <w:textAlignment w:val="baseline"/>
              <w:rPr>
                <w:rFonts w:eastAsia="Times New Roman"/>
                <w:color w:val="000000"/>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04BCF19" w14:textId="64F2B0BE" w:rsidR="00E62CEE" w:rsidRPr="00AF7782" w:rsidRDefault="00E62CEE" w:rsidP="00BD3F2A">
            <w:pPr>
              <w:widowControl/>
              <w:autoSpaceDE/>
              <w:autoSpaceDN/>
              <w:textAlignment w:val="baseline"/>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754D9B7" w14:textId="15FB4E2C" w:rsidR="00E62CEE" w:rsidRPr="00AF7782" w:rsidRDefault="00E62CEE" w:rsidP="00BD3F2A">
            <w:pPr>
              <w:widowControl/>
              <w:autoSpaceDE/>
              <w:autoSpaceDN/>
              <w:textAlignment w:val="baseline"/>
              <w:rPr>
                <w:rFonts w:eastAsia="Times New Roman"/>
                <w:color w:val="000000"/>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D30ED9D" w14:textId="78BD6C93"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42EF14D7"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7AF438F3" w14:textId="77777777" w:rsidR="00E62CEE" w:rsidRPr="00AF7782" w:rsidRDefault="00E62CEE" w:rsidP="00BD3F2A">
            <w:pPr>
              <w:widowControl/>
              <w:autoSpaceDE/>
              <w:autoSpaceDN/>
              <w:jc w:val="center"/>
              <w:textAlignment w:val="baseline"/>
              <w:rPr>
                <w:rFonts w:eastAsia="Times New Roman"/>
                <w:color w:val="000000"/>
                <w:sz w:val="24"/>
                <w:szCs w:val="24"/>
                <w:lang w:val="en-GB" w:eastAsia="en-GB"/>
              </w:rPr>
            </w:pPr>
            <w:r w:rsidRPr="00AF7782">
              <w:rPr>
                <w:rFonts w:eastAsia="Times New Roman"/>
                <w:color w:val="000000"/>
                <w:sz w:val="24"/>
                <w:szCs w:val="24"/>
                <w:lang w:val="en-GB" w:eastAsia="en-GB"/>
              </w:rPr>
              <w:t>4</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0639B885" w14:textId="77777777" w:rsidR="00E62CEE" w:rsidRPr="00AF7782" w:rsidRDefault="00E62CEE" w:rsidP="00BD3F2A">
            <w:pPr>
              <w:widowControl/>
              <w:autoSpaceDE/>
              <w:autoSpaceDN/>
              <w:jc w:val="center"/>
              <w:textAlignment w:val="baseline"/>
              <w:rPr>
                <w:rFonts w:eastAsia="Times New Roman"/>
                <w:color w:val="000000"/>
                <w:sz w:val="24"/>
                <w:szCs w:val="24"/>
                <w:lang w:val="en-GB" w:eastAsia="en-GB"/>
              </w:rPr>
            </w:pPr>
            <w:r w:rsidRPr="00AF7782">
              <w:rPr>
                <w:rFonts w:eastAsia="Times New Roman"/>
                <w:color w:val="000000"/>
                <w:sz w:val="24"/>
                <w:szCs w:val="24"/>
                <w:lang w:val="en-GB" w:eastAsia="en-GB"/>
              </w:rPr>
              <w:t>2</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F686BB4" w14:textId="663F6829" w:rsidR="00E62CEE" w:rsidRPr="00AF7782" w:rsidRDefault="00E62CEE" w:rsidP="00BD3F2A">
            <w:pPr>
              <w:widowControl/>
              <w:autoSpaceDE/>
              <w:autoSpaceDN/>
              <w:textAlignment w:val="baseline"/>
              <w:rPr>
                <w:rFonts w:eastAsia="Times New Roman"/>
                <w:color w:val="424242"/>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3F8CABC" w14:textId="6B4C394E" w:rsidR="00E62CEE" w:rsidRPr="00AF7782" w:rsidRDefault="00E62CEE" w:rsidP="00BD3F2A">
            <w:pPr>
              <w:widowControl/>
              <w:autoSpaceDE/>
              <w:autoSpaceDN/>
              <w:textAlignment w:val="baseline"/>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4A8648F7" w14:textId="1A207C46" w:rsidR="00E62CEE" w:rsidRPr="00AF7782" w:rsidRDefault="00E62CEE" w:rsidP="00BD3F2A">
            <w:pPr>
              <w:widowControl/>
              <w:autoSpaceDE/>
              <w:autoSpaceDN/>
              <w:textAlignment w:val="baseline"/>
              <w:rPr>
                <w:rFonts w:eastAsia="Times New Roman"/>
                <w:color w:val="424242"/>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CAA0E30" w14:textId="5EAFD237" w:rsidR="00E62CEE" w:rsidRPr="00AF7782" w:rsidRDefault="00E62CEE" w:rsidP="00BD3F2A">
            <w:pPr>
              <w:widowControl/>
              <w:autoSpaceDE/>
              <w:autoSpaceDN/>
              <w:jc w:val="center"/>
              <w:textAlignment w:val="baseline"/>
              <w:rPr>
                <w:rFonts w:eastAsia="Times New Roman"/>
                <w:color w:val="000000"/>
                <w:sz w:val="24"/>
                <w:szCs w:val="24"/>
                <w:lang w:val="en-GB" w:eastAsia="en-GB"/>
              </w:rPr>
            </w:pPr>
          </w:p>
        </w:tc>
      </w:tr>
      <w:tr w:rsidR="00E62CEE" w:rsidRPr="0001699F" w14:paraId="7928AFFE"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8FF47EE" w14:textId="00A9A853"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5</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24776EC6" w14:textId="07AB31B3"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3</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4E15855" w14:textId="70C6CCC1"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24066369" w14:textId="5577D22C"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24208545" w14:textId="732E6223"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EA55E8B" w14:textId="298BCC6E"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6883C9A9"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8F497A4" w14:textId="4D9E66AF"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7</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4A6A2580" w14:textId="50D637EE"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5</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52D7ECF" w14:textId="2E03AC5B"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D66A6D7" w14:textId="69138C8B"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61B3F34" w14:textId="361F47D5"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E54711A" w14:textId="15AA0219"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2E72224A"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22DC42B8"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lastRenderedPageBreak/>
              <w:t>12</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76F85D04"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10</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311549EE" w14:textId="64DECA6E"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8C20375" w14:textId="668A5B55"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60B6ABB" w14:textId="08C772C3"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F0A6FDC" w14:textId="5DF7DC33"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2EACE7B9"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6B9A42C7"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17</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1800BA97"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15</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6F02F4B7" w14:textId="11A2DCBA"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F7303B8" w14:textId="46B7BB8D"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5A6291C5" w14:textId="380C30C5"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27F09F0" w14:textId="5208D625"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74DE1C64"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3A426C24"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22</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213B62F1"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20</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7E4F846C" w14:textId="40AC1614"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4B98315F" w14:textId="555889D2"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28AAF962" w14:textId="3A8682E6"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422DDF58" w14:textId="2FFA9081"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12242135" w14:textId="77777777" w:rsidTr="005E3533">
        <w:trPr>
          <w:trHeight w:val="636"/>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7F417FA"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17</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3A4877CF"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25</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9291D90" w14:textId="59F5B079"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95FDD3B" w14:textId="79A21467"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3DB6D196" w14:textId="08CB4852"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29934754" w14:textId="24D7E079" w:rsidR="00E62CEE" w:rsidRPr="00AF7782" w:rsidRDefault="00E62CEE" w:rsidP="00BD3F2A">
            <w:pPr>
              <w:widowControl/>
              <w:autoSpaceDE/>
              <w:autoSpaceDN/>
              <w:jc w:val="center"/>
              <w:rPr>
                <w:rFonts w:eastAsia="Times New Roman"/>
                <w:sz w:val="24"/>
                <w:szCs w:val="24"/>
                <w:lang w:val="en-GB" w:eastAsia="en-GB"/>
              </w:rPr>
            </w:pPr>
          </w:p>
        </w:tc>
      </w:tr>
      <w:tr w:rsidR="00E62CEE" w:rsidRPr="0001699F" w14:paraId="715B62B4" w14:textId="77777777" w:rsidTr="005E3533">
        <w:trPr>
          <w:trHeight w:val="367"/>
        </w:trPr>
        <w:tc>
          <w:tcPr>
            <w:tcW w:w="867" w:type="dxa"/>
            <w:tcBorders>
              <w:top w:val="nil"/>
              <w:left w:val="single" w:sz="8" w:space="0" w:color="A3A3A3"/>
              <w:bottom w:val="single" w:sz="8" w:space="0" w:color="A3A3A3"/>
              <w:right w:val="single" w:sz="8" w:space="0" w:color="A3A3A3"/>
            </w:tcBorders>
            <w:tcMar>
              <w:top w:w="40" w:type="dxa"/>
              <w:left w:w="60" w:type="dxa"/>
              <w:bottom w:w="40" w:type="dxa"/>
              <w:right w:w="60" w:type="dxa"/>
            </w:tcMar>
            <w:vAlign w:val="center"/>
            <w:hideMark/>
          </w:tcPr>
          <w:p w14:paraId="0F1AB0DE"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32</w:t>
            </w:r>
          </w:p>
        </w:tc>
        <w:tc>
          <w:tcPr>
            <w:tcW w:w="1241" w:type="dxa"/>
            <w:tcBorders>
              <w:top w:val="nil"/>
              <w:left w:val="nil"/>
              <w:bottom w:val="single" w:sz="8" w:space="0" w:color="A3A3A3"/>
              <w:right w:val="single" w:sz="8" w:space="0" w:color="A3A3A3"/>
            </w:tcBorders>
            <w:tcMar>
              <w:top w:w="40" w:type="dxa"/>
              <w:left w:w="60" w:type="dxa"/>
              <w:bottom w:w="40" w:type="dxa"/>
              <w:right w:w="60" w:type="dxa"/>
            </w:tcMar>
            <w:vAlign w:val="center"/>
            <w:hideMark/>
          </w:tcPr>
          <w:p w14:paraId="0DFFFA7C" w14:textId="77777777" w:rsidR="00E62CEE" w:rsidRPr="00AF7782" w:rsidRDefault="00E62CEE" w:rsidP="00BD3F2A">
            <w:pPr>
              <w:widowControl/>
              <w:autoSpaceDE/>
              <w:autoSpaceDN/>
              <w:jc w:val="center"/>
              <w:rPr>
                <w:rFonts w:eastAsia="Times New Roman"/>
                <w:sz w:val="24"/>
                <w:szCs w:val="24"/>
                <w:lang w:val="en-GB" w:eastAsia="en-GB"/>
              </w:rPr>
            </w:pPr>
            <w:r w:rsidRPr="00AF7782">
              <w:rPr>
                <w:rFonts w:eastAsia="Times New Roman"/>
                <w:sz w:val="24"/>
                <w:szCs w:val="24"/>
                <w:lang w:val="en-GB" w:eastAsia="en-GB"/>
              </w:rPr>
              <w:t>30</w:t>
            </w:r>
          </w:p>
        </w:tc>
        <w:tc>
          <w:tcPr>
            <w:tcW w:w="1851"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3039259D" w14:textId="0579E737" w:rsidR="00E62CEE" w:rsidRPr="00AF7782" w:rsidRDefault="00E62CEE" w:rsidP="00BD3F2A">
            <w:pPr>
              <w:widowControl/>
              <w:autoSpaceDE/>
              <w:autoSpaceDN/>
              <w:rPr>
                <w:rFonts w:eastAsia="Times New Roman"/>
                <w:sz w:val="24"/>
                <w:szCs w:val="24"/>
                <w:lang w:val="en-GB" w:eastAsia="en-GB"/>
              </w:rPr>
            </w:pPr>
          </w:p>
        </w:tc>
        <w:tc>
          <w:tcPr>
            <w:tcW w:w="2652"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1B64C537" w14:textId="701C3714" w:rsidR="00E62CEE" w:rsidRPr="00AF7782" w:rsidRDefault="00E62CEE" w:rsidP="00BD3F2A">
            <w:pPr>
              <w:widowControl/>
              <w:autoSpaceDE/>
              <w:autoSpaceDN/>
              <w:rPr>
                <w:rFonts w:eastAsia="Times New Roman"/>
                <w:sz w:val="24"/>
                <w:szCs w:val="24"/>
                <w:lang w:val="en-GB" w:eastAsia="en-GB"/>
              </w:rPr>
            </w:pPr>
          </w:p>
        </w:tc>
        <w:tc>
          <w:tcPr>
            <w:tcW w:w="1884"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03EE85E8" w14:textId="6471782D" w:rsidR="00E62CEE" w:rsidRPr="00AF7782" w:rsidRDefault="00E62CEE" w:rsidP="00BD3F2A">
            <w:pPr>
              <w:widowControl/>
              <w:autoSpaceDE/>
              <w:autoSpaceDN/>
              <w:rPr>
                <w:rFonts w:eastAsia="Times New Roman"/>
                <w:sz w:val="24"/>
                <w:szCs w:val="24"/>
                <w:lang w:val="en-GB" w:eastAsia="en-GB"/>
              </w:rPr>
            </w:pPr>
          </w:p>
        </w:tc>
        <w:tc>
          <w:tcPr>
            <w:tcW w:w="2410" w:type="dxa"/>
            <w:tcBorders>
              <w:top w:val="nil"/>
              <w:left w:val="nil"/>
              <w:bottom w:val="single" w:sz="8" w:space="0" w:color="A3A3A3"/>
              <w:right w:val="single" w:sz="8" w:space="0" w:color="A3A3A3"/>
            </w:tcBorders>
            <w:tcMar>
              <w:top w:w="40" w:type="dxa"/>
              <w:left w:w="60" w:type="dxa"/>
              <w:bottom w:w="40" w:type="dxa"/>
              <w:right w:w="60" w:type="dxa"/>
            </w:tcMar>
            <w:vAlign w:val="center"/>
          </w:tcPr>
          <w:p w14:paraId="7093CE39" w14:textId="417FF1F1" w:rsidR="00E62CEE" w:rsidRPr="00AF7782" w:rsidRDefault="00E62CEE" w:rsidP="00BD3F2A">
            <w:pPr>
              <w:widowControl/>
              <w:autoSpaceDE/>
              <w:autoSpaceDN/>
              <w:jc w:val="center"/>
              <w:rPr>
                <w:rFonts w:eastAsia="Times New Roman"/>
                <w:sz w:val="24"/>
                <w:szCs w:val="24"/>
                <w:lang w:val="en-GB" w:eastAsia="en-GB"/>
              </w:rPr>
            </w:pPr>
          </w:p>
        </w:tc>
      </w:tr>
    </w:tbl>
    <w:p w14:paraId="59E69949" w14:textId="77777777" w:rsidR="00E62CEE" w:rsidRPr="00AF7782" w:rsidRDefault="00E62CEE" w:rsidP="00E62CEE">
      <w:pPr>
        <w:widowControl/>
        <w:autoSpaceDE/>
        <w:autoSpaceDN/>
        <w:spacing w:after="160" w:line="276" w:lineRule="auto"/>
        <w:rPr>
          <w:rFonts w:eastAsia="Aptos"/>
          <w:kern w:val="2"/>
          <w:sz w:val="24"/>
          <w:szCs w:val="24"/>
          <w:lang w:val="en-GB"/>
          <w14:ligatures w14:val="standardContextual"/>
        </w:rPr>
      </w:pPr>
    </w:p>
    <w:p w14:paraId="7E937622" w14:textId="77777777" w:rsidR="00E62CEE" w:rsidRDefault="00E62CEE" w:rsidP="00E62CEE">
      <w:pPr>
        <w:widowControl/>
        <w:autoSpaceDE/>
        <w:autoSpaceDN/>
        <w:spacing w:after="160" w:line="276" w:lineRule="auto"/>
        <w:rPr>
          <w:rFonts w:eastAsia="Aptos"/>
          <w:kern w:val="2"/>
          <w:sz w:val="24"/>
          <w:szCs w:val="24"/>
          <w:lang w:val="en-GB"/>
          <w14:ligatures w14:val="standardContextual"/>
        </w:rPr>
      </w:pPr>
    </w:p>
    <w:p w14:paraId="33623EEF" w14:textId="77777777" w:rsidR="00BD3F2A" w:rsidRDefault="00BD3F2A" w:rsidP="00E62CEE">
      <w:pPr>
        <w:widowControl/>
        <w:autoSpaceDE/>
        <w:autoSpaceDN/>
        <w:spacing w:after="160" w:line="276" w:lineRule="auto"/>
        <w:rPr>
          <w:rFonts w:eastAsia="Aptos"/>
          <w:kern w:val="2"/>
          <w:sz w:val="24"/>
          <w:szCs w:val="24"/>
          <w:lang w:val="en-GB"/>
          <w14:ligatures w14:val="standardContextual"/>
        </w:rPr>
      </w:pPr>
    </w:p>
    <w:p w14:paraId="56D07D3D" w14:textId="77777777" w:rsidR="00BD3F2A" w:rsidRDefault="00BD3F2A" w:rsidP="00E62CEE">
      <w:pPr>
        <w:widowControl/>
        <w:autoSpaceDE/>
        <w:autoSpaceDN/>
        <w:spacing w:after="160" w:line="276" w:lineRule="auto"/>
        <w:rPr>
          <w:rFonts w:eastAsia="Aptos"/>
          <w:kern w:val="2"/>
          <w:sz w:val="24"/>
          <w:szCs w:val="24"/>
          <w:lang w:val="en-GB"/>
          <w14:ligatures w14:val="standardContextual"/>
        </w:rPr>
      </w:pPr>
    </w:p>
    <w:p w14:paraId="3CF6F054" w14:textId="77777777" w:rsidR="00BD3F2A" w:rsidRDefault="00BD3F2A" w:rsidP="00E62CEE">
      <w:pPr>
        <w:widowControl/>
        <w:autoSpaceDE/>
        <w:autoSpaceDN/>
        <w:spacing w:after="160" w:line="276" w:lineRule="auto"/>
        <w:rPr>
          <w:rFonts w:eastAsia="Aptos"/>
          <w:kern w:val="2"/>
          <w:sz w:val="24"/>
          <w:szCs w:val="24"/>
          <w:lang w:val="en-GB"/>
          <w14:ligatures w14:val="standardContextual"/>
        </w:rPr>
      </w:pPr>
    </w:p>
    <w:p w14:paraId="7583A651" w14:textId="77777777" w:rsidR="00BD3F2A" w:rsidRDefault="00BD3F2A" w:rsidP="00E62CEE">
      <w:pPr>
        <w:widowControl/>
        <w:autoSpaceDE/>
        <w:autoSpaceDN/>
        <w:spacing w:after="160" w:line="276" w:lineRule="auto"/>
        <w:rPr>
          <w:rFonts w:eastAsia="Aptos"/>
          <w:kern w:val="2"/>
          <w:sz w:val="24"/>
          <w:szCs w:val="24"/>
          <w:lang w:val="en-GB"/>
          <w14:ligatures w14:val="standardContextual"/>
        </w:rPr>
      </w:pPr>
    </w:p>
    <w:p w14:paraId="7C13D9DF" w14:textId="77777777" w:rsidR="00BD3F2A" w:rsidRDefault="00BD3F2A" w:rsidP="00E62CEE">
      <w:pPr>
        <w:widowControl/>
        <w:autoSpaceDE/>
        <w:autoSpaceDN/>
        <w:spacing w:after="160" w:line="276" w:lineRule="auto"/>
        <w:rPr>
          <w:rFonts w:eastAsia="Aptos"/>
          <w:kern w:val="2"/>
          <w:sz w:val="24"/>
          <w:szCs w:val="24"/>
          <w:lang w:val="en-GB"/>
          <w14:ligatures w14:val="standardContextual"/>
        </w:rPr>
      </w:pPr>
    </w:p>
    <w:p w14:paraId="3B6D783C" w14:textId="77777777" w:rsidR="005E3533" w:rsidRDefault="005E3533" w:rsidP="00E62CEE">
      <w:pPr>
        <w:widowControl/>
        <w:autoSpaceDE/>
        <w:autoSpaceDN/>
        <w:spacing w:after="160" w:line="276" w:lineRule="auto"/>
        <w:rPr>
          <w:rFonts w:eastAsia="Aptos"/>
          <w:kern w:val="2"/>
          <w:sz w:val="24"/>
          <w:szCs w:val="24"/>
          <w:lang w:val="en-GB"/>
          <w14:ligatures w14:val="standardContextual"/>
        </w:rPr>
      </w:pPr>
    </w:p>
    <w:p w14:paraId="118D9C16" w14:textId="77777777" w:rsidR="00BD3F2A" w:rsidRPr="00AF7782" w:rsidRDefault="00BD3F2A" w:rsidP="00E62CEE">
      <w:pPr>
        <w:widowControl/>
        <w:autoSpaceDE/>
        <w:autoSpaceDN/>
        <w:spacing w:after="160" w:line="276" w:lineRule="auto"/>
        <w:rPr>
          <w:rFonts w:eastAsia="Aptos"/>
          <w:kern w:val="2"/>
          <w:sz w:val="24"/>
          <w:szCs w:val="24"/>
          <w:lang w:val="en-GB"/>
          <w14:ligatures w14:val="standardContextual"/>
        </w:rPr>
      </w:pPr>
    </w:p>
    <w:p w14:paraId="7A27F6C7" w14:textId="77777777" w:rsidR="00E62CEE" w:rsidRPr="00AF7782" w:rsidRDefault="00E62CEE" w:rsidP="00E62CEE">
      <w:pPr>
        <w:widowControl/>
        <w:autoSpaceDE/>
        <w:autoSpaceDN/>
        <w:spacing w:after="160" w:line="276" w:lineRule="auto"/>
        <w:rPr>
          <w:rFonts w:eastAsia="Aptos"/>
          <w:kern w:val="2"/>
          <w:sz w:val="24"/>
          <w:szCs w:val="24"/>
          <w:lang w:val="en-GB"/>
          <w14:ligatures w14:val="standardContextual"/>
        </w:rPr>
      </w:pPr>
    </w:p>
    <w:p w14:paraId="68E52438" w14:textId="73AC1282" w:rsidR="007D4C06" w:rsidRPr="0001699F" w:rsidRDefault="007D4C06" w:rsidP="00200048">
      <w:pPr>
        <w:spacing w:before="82" w:line="360" w:lineRule="auto"/>
        <w:ind w:left="396" w:right="4802"/>
        <w:rPr>
          <w:bCs/>
          <w:sz w:val="24"/>
          <w:szCs w:val="24"/>
        </w:rPr>
      </w:pPr>
    </w:p>
    <w:p w14:paraId="6A74C378" w14:textId="77777777" w:rsidR="007D4C06" w:rsidRPr="0001699F" w:rsidRDefault="007D4C06" w:rsidP="00200048">
      <w:pPr>
        <w:spacing w:before="82" w:line="360" w:lineRule="auto"/>
        <w:ind w:left="396" w:right="4802"/>
        <w:rPr>
          <w:b/>
          <w:sz w:val="24"/>
          <w:szCs w:val="24"/>
        </w:rPr>
      </w:pPr>
    </w:p>
    <w:p w14:paraId="791B52A8" w14:textId="689741C6" w:rsidR="00FB56D6" w:rsidRPr="0001699F" w:rsidRDefault="00574A33" w:rsidP="00200048">
      <w:pPr>
        <w:spacing w:before="82" w:line="360" w:lineRule="auto"/>
        <w:ind w:left="396" w:right="4802"/>
        <w:rPr>
          <w:b/>
          <w:sz w:val="24"/>
          <w:szCs w:val="24"/>
        </w:rPr>
      </w:pPr>
      <w:r w:rsidRPr="0001699F">
        <w:rPr>
          <w:b/>
          <w:sz w:val="24"/>
          <w:szCs w:val="24"/>
        </w:rPr>
        <w:lastRenderedPageBreak/>
        <w:t>ANNEX D</w:t>
      </w:r>
      <w:r w:rsidR="001846A2" w:rsidRPr="0001699F">
        <w:rPr>
          <w:b/>
          <w:sz w:val="24"/>
          <w:szCs w:val="24"/>
        </w:rPr>
        <w:t xml:space="preserve"> Table of Capital Works by Phase</w:t>
      </w:r>
    </w:p>
    <w:p w14:paraId="3A08E801" w14:textId="77777777" w:rsidR="00D42CFF" w:rsidRPr="0001699F" w:rsidRDefault="00D42CFF" w:rsidP="00200048">
      <w:pPr>
        <w:spacing w:before="82" w:line="360" w:lineRule="auto"/>
        <w:ind w:left="396" w:right="4802"/>
        <w:rPr>
          <w:b/>
          <w:sz w:val="24"/>
          <w:szCs w:val="24"/>
        </w:rPr>
      </w:pPr>
    </w:p>
    <w:tbl>
      <w:tblPr>
        <w:tblStyle w:val="TableGrid"/>
        <w:tblW w:w="12328" w:type="dxa"/>
        <w:tblLook w:val="04A0" w:firstRow="1" w:lastRow="0" w:firstColumn="1" w:lastColumn="0" w:noHBand="0" w:noVBand="1"/>
      </w:tblPr>
      <w:tblGrid>
        <w:gridCol w:w="2254"/>
        <w:gridCol w:w="2254"/>
        <w:gridCol w:w="2126"/>
        <w:gridCol w:w="3119"/>
        <w:gridCol w:w="2575"/>
      </w:tblGrid>
      <w:tr w:rsidR="00407AD4" w:rsidRPr="0001699F" w14:paraId="35CDFF7F" w14:textId="77777777" w:rsidTr="00EB101A">
        <w:tc>
          <w:tcPr>
            <w:tcW w:w="2254" w:type="dxa"/>
            <w:vAlign w:val="center"/>
          </w:tcPr>
          <w:p w14:paraId="0AD363C0" w14:textId="13F6A33E" w:rsidR="00407AD4" w:rsidRPr="00AF7782" w:rsidRDefault="000F003E" w:rsidP="00BB5252">
            <w:pPr>
              <w:jc w:val="center"/>
              <w:rPr>
                <w:b/>
                <w:bCs/>
                <w:sz w:val="24"/>
                <w:szCs w:val="24"/>
              </w:rPr>
            </w:pPr>
            <w:r w:rsidRPr="00AF7782">
              <w:rPr>
                <w:b/>
                <w:bCs/>
                <w:sz w:val="24"/>
                <w:szCs w:val="24"/>
              </w:rPr>
              <w:t>Column 1</w:t>
            </w:r>
          </w:p>
        </w:tc>
        <w:tc>
          <w:tcPr>
            <w:tcW w:w="2254" w:type="dxa"/>
            <w:vAlign w:val="center"/>
          </w:tcPr>
          <w:p w14:paraId="6AA67A44" w14:textId="395DD56E" w:rsidR="00407AD4" w:rsidRPr="00AF7782" w:rsidRDefault="000F003E" w:rsidP="00BB5252">
            <w:pPr>
              <w:jc w:val="center"/>
              <w:rPr>
                <w:b/>
                <w:bCs/>
                <w:sz w:val="24"/>
                <w:szCs w:val="24"/>
              </w:rPr>
            </w:pPr>
            <w:r w:rsidRPr="00AF7782">
              <w:rPr>
                <w:b/>
                <w:bCs/>
                <w:sz w:val="24"/>
                <w:szCs w:val="24"/>
              </w:rPr>
              <w:t>Colum</w:t>
            </w:r>
            <w:r w:rsidR="006A1BFC" w:rsidRPr="00AF7782">
              <w:rPr>
                <w:b/>
                <w:bCs/>
                <w:sz w:val="24"/>
                <w:szCs w:val="24"/>
              </w:rPr>
              <w:t>n</w:t>
            </w:r>
            <w:r w:rsidRPr="00AF7782">
              <w:rPr>
                <w:b/>
                <w:bCs/>
                <w:sz w:val="24"/>
                <w:szCs w:val="24"/>
              </w:rPr>
              <w:t xml:space="preserve"> 2</w:t>
            </w:r>
          </w:p>
        </w:tc>
        <w:tc>
          <w:tcPr>
            <w:tcW w:w="2126" w:type="dxa"/>
            <w:vAlign w:val="center"/>
          </w:tcPr>
          <w:p w14:paraId="0FAD616A" w14:textId="140DDABD" w:rsidR="00407AD4" w:rsidRPr="00AF7782" w:rsidRDefault="00CD030B" w:rsidP="00BB5252">
            <w:pPr>
              <w:jc w:val="center"/>
              <w:rPr>
                <w:b/>
                <w:bCs/>
                <w:sz w:val="24"/>
                <w:szCs w:val="24"/>
              </w:rPr>
            </w:pPr>
            <w:r w:rsidRPr="00AF7782">
              <w:rPr>
                <w:b/>
                <w:bCs/>
                <w:sz w:val="24"/>
                <w:szCs w:val="24"/>
              </w:rPr>
              <w:t>Column</w:t>
            </w:r>
            <w:r w:rsidR="000F003E" w:rsidRPr="00AF7782">
              <w:rPr>
                <w:b/>
                <w:bCs/>
                <w:sz w:val="24"/>
                <w:szCs w:val="24"/>
              </w:rPr>
              <w:t xml:space="preserve"> 3</w:t>
            </w:r>
          </w:p>
        </w:tc>
        <w:tc>
          <w:tcPr>
            <w:tcW w:w="3119" w:type="dxa"/>
            <w:vAlign w:val="center"/>
          </w:tcPr>
          <w:p w14:paraId="097EE9C4" w14:textId="7364274A" w:rsidR="00407AD4" w:rsidRPr="00AF7782" w:rsidRDefault="000F003E" w:rsidP="00BB5252">
            <w:pPr>
              <w:jc w:val="center"/>
              <w:rPr>
                <w:b/>
                <w:bCs/>
                <w:sz w:val="24"/>
                <w:szCs w:val="24"/>
              </w:rPr>
            </w:pPr>
            <w:r w:rsidRPr="00AF7782">
              <w:rPr>
                <w:b/>
                <w:bCs/>
                <w:sz w:val="24"/>
                <w:szCs w:val="24"/>
              </w:rPr>
              <w:t>Colum</w:t>
            </w:r>
            <w:r w:rsidR="006A1BFC" w:rsidRPr="00AF7782">
              <w:rPr>
                <w:b/>
                <w:bCs/>
                <w:sz w:val="24"/>
                <w:szCs w:val="24"/>
              </w:rPr>
              <w:t>n</w:t>
            </w:r>
            <w:r w:rsidRPr="00AF7782">
              <w:rPr>
                <w:b/>
                <w:bCs/>
                <w:sz w:val="24"/>
                <w:szCs w:val="24"/>
              </w:rPr>
              <w:t xml:space="preserve"> 4</w:t>
            </w:r>
          </w:p>
        </w:tc>
        <w:tc>
          <w:tcPr>
            <w:tcW w:w="2575" w:type="dxa"/>
            <w:vAlign w:val="center"/>
          </w:tcPr>
          <w:p w14:paraId="64DAB7E7" w14:textId="49B58BA0" w:rsidR="00407AD4" w:rsidRPr="00AF7782" w:rsidRDefault="00477677" w:rsidP="00BB5252">
            <w:pPr>
              <w:jc w:val="center"/>
              <w:rPr>
                <w:b/>
                <w:bCs/>
                <w:sz w:val="24"/>
                <w:szCs w:val="24"/>
              </w:rPr>
            </w:pPr>
            <w:r w:rsidRPr="00AF7782">
              <w:rPr>
                <w:b/>
                <w:bCs/>
                <w:sz w:val="24"/>
                <w:szCs w:val="24"/>
              </w:rPr>
              <w:t>Colum</w:t>
            </w:r>
            <w:r w:rsidR="006A1BFC" w:rsidRPr="00AF7782">
              <w:rPr>
                <w:b/>
                <w:bCs/>
                <w:sz w:val="24"/>
                <w:szCs w:val="24"/>
              </w:rPr>
              <w:t>n</w:t>
            </w:r>
            <w:r w:rsidRPr="00AF7782">
              <w:rPr>
                <w:b/>
                <w:bCs/>
                <w:sz w:val="24"/>
                <w:szCs w:val="24"/>
              </w:rPr>
              <w:t xml:space="preserve"> 5</w:t>
            </w:r>
          </w:p>
        </w:tc>
      </w:tr>
      <w:tr w:rsidR="00E76061" w:rsidRPr="0001699F" w14:paraId="4DD3DA39" w14:textId="77777777" w:rsidTr="00EB101A">
        <w:tc>
          <w:tcPr>
            <w:tcW w:w="2254" w:type="dxa"/>
            <w:vAlign w:val="center"/>
          </w:tcPr>
          <w:p w14:paraId="219C6CEA" w14:textId="77777777" w:rsidR="00E76061" w:rsidRPr="00AF7782" w:rsidRDefault="00E76061" w:rsidP="00BB5252">
            <w:pPr>
              <w:jc w:val="center"/>
              <w:rPr>
                <w:b/>
                <w:bCs/>
                <w:sz w:val="24"/>
                <w:szCs w:val="24"/>
              </w:rPr>
            </w:pPr>
          </w:p>
        </w:tc>
        <w:tc>
          <w:tcPr>
            <w:tcW w:w="2254" w:type="dxa"/>
            <w:vAlign w:val="center"/>
          </w:tcPr>
          <w:p w14:paraId="090B18EA" w14:textId="77777777" w:rsidR="00E76061" w:rsidRPr="00AF7782" w:rsidRDefault="00E76061" w:rsidP="00BB5252">
            <w:pPr>
              <w:jc w:val="center"/>
              <w:rPr>
                <w:b/>
                <w:bCs/>
                <w:sz w:val="24"/>
                <w:szCs w:val="24"/>
              </w:rPr>
            </w:pPr>
            <w:r w:rsidRPr="00AF7782">
              <w:rPr>
                <w:b/>
                <w:bCs/>
                <w:sz w:val="24"/>
                <w:szCs w:val="24"/>
              </w:rPr>
              <w:t>Habitat type</w:t>
            </w:r>
          </w:p>
        </w:tc>
        <w:tc>
          <w:tcPr>
            <w:tcW w:w="2126" w:type="dxa"/>
            <w:vAlign w:val="center"/>
          </w:tcPr>
          <w:p w14:paraId="09C77C90" w14:textId="77777777" w:rsidR="00E76061" w:rsidRPr="00AF7782" w:rsidRDefault="00E76061" w:rsidP="00BB5252">
            <w:pPr>
              <w:jc w:val="center"/>
              <w:rPr>
                <w:b/>
                <w:bCs/>
                <w:sz w:val="24"/>
                <w:szCs w:val="24"/>
              </w:rPr>
            </w:pPr>
            <w:r w:rsidRPr="00AF7782">
              <w:rPr>
                <w:b/>
                <w:bCs/>
                <w:sz w:val="24"/>
                <w:szCs w:val="24"/>
              </w:rPr>
              <w:t>Year of anticipated completion after commencement of activity.</w:t>
            </w:r>
          </w:p>
        </w:tc>
        <w:tc>
          <w:tcPr>
            <w:tcW w:w="3119" w:type="dxa"/>
            <w:vAlign w:val="center"/>
          </w:tcPr>
          <w:p w14:paraId="45025297" w14:textId="77777777" w:rsidR="00E76061" w:rsidRPr="00AF7782" w:rsidRDefault="00E76061" w:rsidP="00BB5252">
            <w:pPr>
              <w:jc w:val="center"/>
              <w:rPr>
                <w:b/>
                <w:bCs/>
                <w:sz w:val="24"/>
                <w:szCs w:val="24"/>
              </w:rPr>
            </w:pPr>
            <w:r w:rsidRPr="00AF7782">
              <w:rPr>
                <w:b/>
                <w:bCs/>
                <w:sz w:val="24"/>
                <w:szCs w:val="24"/>
              </w:rPr>
              <w:t>Completion activity</w:t>
            </w:r>
          </w:p>
        </w:tc>
        <w:tc>
          <w:tcPr>
            <w:tcW w:w="2575" w:type="dxa"/>
            <w:vAlign w:val="center"/>
          </w:tcPr>
          <w:p w14:paraId="05274021" w14:textId="77777777" w:rsidR="00E76061" w:rsidRPr="00AF7782" w:rsidRDefault="00E76061" w:rsidP="00BB5252">
            <w:pPr>
              <w:jc w:val="center"/>
              <w:rPr>
                <w:b/>
                <w:bCs/>
                <w:sz w:val="24"/>
                <w:szCs w:val="24"/>
              </w:rPr>
            </w:pPr>
            <w:r w:rsidRPr="00AF7782">
              <w:rPr>
                <w:b/>
                <w:bCs/>
                <w:sz w:val="24"/>
                <w:szCs w:val="24"/>
              </w:rPr>
              <w:t>HMMP Table name, table reference and row number</w:t>
            </w:r>
          </w:p>
        </w:tc>
      </w:tr>
      <w:tr w:rsidR="00E76061" w:rsidRPr="0001699F" w14:paraId="7067388B" w14:textId="77777777" w:rsidTr="00EB101A">
        <w:tc>
          <w:tcPr>
            <w:tcW w:w="2254" w:type="dxa"/>
            <w:vMerge w:val="restart"/>
            <w:vAlign w:val="center"/>
          </w:tcPr>
          <w:p w14:paraId="5367AB4D" w14:textId="77777777" w:rsidR="00E76061" w:rsidRPr="00AF7782" w:rsidRDefault="00E76061" w:rsidP="00BB5252">
            <w:pPr>
              <w:jc w:val="center"/>
              <w:rPr>
                <w:b/>
                <w:bCs/>
                <w:sz w:val="24"/>
                <w:szCs w:val="24"/>
              </w:rPr>
            </w:pPr>
            <w:bookmarkStart w:id="26" w:name="_Hlk187853595"/>
            <w:r w:rsidRPr="00AF7782">
              <w:rPr>
                <w:b/>
                <w:bCs/>
                <w:sz w:val="24"/>
                <w:szCs w:val="24"/>
              </w:rPr>
              <w:t>Phase 1</w:t>
            </w:r>
          </w:p>
        </w:tc>
        <w:tc>
          <w:tcPr>
            <w:tcW w:w="2254" w:type="dxa"/>
            <w:vAlign w:val="center"/>
          </w:tcPr>
          <w:p w14:paraId="4B2386B5" w14:textId="754C63B2" w:rsidR="00E76061" w:rsidRPr="00AF7782" w:rsidRDefault="00E76061" w:rsidP="00BB5252">
            <w:pPr>
              <w:jc w:val="center"/>
              <w:rPr>
                <w:sz w:val="24"/>
                <w:szCs w:val="24"/>
              </w:rPr>
            </w:pPr>
          </w:p>
        </w:tc>
        <w:tc>
          <w:tcPr>
            <w:tcW w:w="2126" w:type="dxa"/>
            <w:vAlign w:val="center"/>
          </w:tcPr>
          <w:p w14:paraId="2CF3B083" w14:textId="3477DC54" w:rsidR="00E76061" w:rsidRPr="00AF7782" w:rsidRDefault="00E76061" w:rsidP="00BB5252">
            <w:pPr>
              <w:jc w:val="center"/>
              <w:rPr>
                <w:sz w:val="24"/>
                <w:szCs w:val="24"/>
              </w:rPr>
            </w:pPr>
          </w:p>
        </w:tc>
        <w:tc>
          <w:tcPr>
            <w:tcW w:w="3119" w:type="dxa"/>
          </w:tcPr>
          <w:p w14:paraId="49019435" w14:textId="5A561BDD" w:rsidR="00E76061" w:rsidRPr="00AF7782" w:rsidRDefault="00E76061" w:rsidP="00E76061">
            <w:pPr>
              <w:pStyle w:val="ListParagraph"/>
              <w:numPr>
                <w:ilvl w:val="0"/>
                <w:numId w:val="62"/>
              </w:numPr>
              <w:contextualSpacing/>
              <w:jc w:val="left"/>
              <w:rPr>
                <w:sz w:val="24"/>
                <w:szCs w:val="24"/>
              </w:rPr>
            </w:pPr>
          </w:p>
        </w:tc>
        <w:tc>
          <w:tcPr>
            <w:tcW w:w="2575" w:type="dxa"/>
          </w:tcPr>
          <w:p w14:paraId="12DAD698" w14:textId="209A4BAE" w:rsidR="00E76061" w:rsidRPr="00AF7782" w:rsidRDefault="00E76061" w:rsidP="00BB5252">
            <w:pPr>
              <w:rPr>
                <w:sz w:val="24"/>
                <w:szCs w:val="24"/>
              </w:rPr>
            </w:pPr>
          </w:p>
        </w:tc>
      </w:tr>
      <w:bookmarkEnd w:id="26"/>
      <w:tr w:rsidR="00E76061" w:rsidRPr="0001699F" w14:paraId="1218F872" w14:textId="77777777" w:rsidTr="00EB101A">
        <w:tc>
          <w:tcPr>
            <w:tcW w:w="2254" w:type="dxa"/>
            <w:vMerge/>
            <w:vAlign w:val="center"/>
          </w:tcPr>
          <w:p w14:paraId="42F11698" w14:textId="77777777" w:rsidR="00E76061" w:rsidRPr="00AF7782" w:rsidRDefault="00E76061" w:rsidP="00BB5252">
            <w:pPr>
              <w:jc w:val="center"/>
              <w:rPr>
                <w:b/>
                <w:bCs/>
                <w:sz w:val="24"/>
                <w:szCs w:val="24"/>
              </w:rPr>
            </w:pPr>
          </w:p>
        </w:tc>
        <w:tc>
          <w:tcPr>
            <w:tcW w:w="2254" w:type="dxa"/>
            <w:vAlign w:val="center"/>
          </w:tcPr>
          <w:p w14:paraId="35FCA6DA" w14:textId="21BBA26A" w:rsidR="00E76061" w:rsidRPr="00AF7782" w:rsidRDefault="00E76061" w:rsidP="00BB5252">
            <w:pPr>
              <w:jc w:val="center"/>
              <w:rPr>
                <w:sz w:val="24"/>
                <w:szCs w:val="24"/>
              </w:rPr>
            </w:pPr>
          </w:p>
        </w:tc>
        <w:tc>
          <w:tcPr>
            <w:tcW w:w="2126" w:type="dxa"/>
            <w:vAlign w:val="center"/>
          </w:tcPr>
          <w:p w14:paraId="3899C6AC" w14:textId="0B2B9339" w:rsidR="00E76061" w:rsidRPr="00AF7782" w:rsidRDefault="00E76061" w:rsidP="00BB5252">
            <w:pPr>
              <w:jc w:val="center"/>
              <w:rPr>
                <w:sz w:val="24"/>
                <w:szCs w:val="24"/>
              </w:rPr>
            </w:pPr>
          </w:p>
        </w:tc>
        <w:tc>
          <w:tcPr>
            <w:tcW w:w="3119" w:type="dxa"/>
          </w:tcPr>
          <w:p w14:paraId="31C7682A" w14:textId="187CEA0C" w:rsidR="00E76061" w:rsidRPr="00AF7782" w:rsidRDefault="00E76061" w:rsidP="00E76061">
            <w:pPr>
              <w:pStyle w:val="ListParagraph"/>
              <w:numPr>
                <w:ilvl w:val="0"/>
                <w:numId w:val="63"/>
              </w:numPr>
              <w:contextualSpacing/>
              <w:jc w:val="left"/>
              <w:rPr>
                <w:sz w:val="24"/>
                <w:szCs w:val="24"/>
              </w:rPr>
            </w:pPr>
          </w:p>
        </w:tc>
        <w:tc>
          <w:tcPr>
            <w:tcW w:w="2575" w:type="dxa"/>
          </w:tcPr>
          <w:p w14:paraId="0B13CFD6" w14:textId="747A7239" w:rsidR="00E76061" w:rsidRPr="00AF7782" w:rsidRDefault="00E76061" w:rsidP="00BB5252">
            <w:pPr>
              <w:rPr>
                <w:sz w:val="24"/>
                <w:szCs w:val="24"/>
              </w:rPr>
            </w:pPr>
          </w:p>
        </w:tc>
      </w:tr>
      <w:tr w:rsidR="00E76061" w:rsidRPr="0001699F" w14:paraId="6C24D2A2" w14:textId="77777777" w:rsidTr="00EB101A">
        <w:tc>
          <w:tcPr>
            <w:tcW w:w="2254" w:type="dxa"/>
            <w:vMerge/>
            <w:vAlign w:val="center"/>
          </w:tcPr>
          <w:p w14:paraId="62FFEDA0" w14:textId="77777777" w:rsidR="00E76061" w:rsidRPr="00AF7782" w:rsidRDefault="00E76061" w:rsidP="00BB5252">
            <w:pPr>
              <w:jc w:val="center"/>
              <w:rPr>
                <w:b/>
                <w:bCs/>
                <w:sz w:val="24"/>
                <w:szCs w:val="24"/>
              </w:rPr>
            </w:pPr>
          </w:p>
        </w:tc>
        <w:tc>
          <w:tcPr>
            <w:tcW w:w="2254" w:type="dxa"/>
            <w:vAlign w:val="center"/>
          </w:tcPr>
          <w:p w14:paraId="0F4C0685" w14:textId="5A1CF26A" w:rsidR="00E76061" w:rsidRPr="00AF7782" w:rsidRDefault="00E76061" w:rsidP="00BB5252">
            <w:pPr>
              <w:jc w:val="center"/>
              <w:rPr>
                <w:sz w:val="24"/>
                <w:szCs w:val="24"/>
              </w:rPr>
            </w:pPr>
          </w:p>
        </w:tc>
        <w:tc>
          <w:tcPr>
            <w:tcW w:w="2126" w:type="dxa"/>
            <w:vAlign w:val="center"/>
          </w:tcPr>
          <w:p w14:paraId="72A2C54D" w14:textId="77999603" w:rsidR="00E76061" w:rsidRPr="00AF7782" w:rsidRDefault="00E76061" w:rsidP="00BB5252">
            <w:pPr>
              <w:jc w:val="center"/>
              <w:rPr>
                <w:sz w:val="24"/>
                <w:szCs w:val="24"/>
              </w:rPr>
            </w:pPr>
          </w:p>
        </w:tc>
        <w:tc>
          <w:tcPr>
            <w:tcW w:w="3119" w:type="dxa"/>
          </w:tcPr>
          <w:p w14:paraId="404CC5EB" w14:textId="1400A3D3" w:rsidR="00E76061" w:rsidRPr="00AF7782" w:rsidRDefault="00E76061" w:rsidP="00E76061">
            <w:pPr>
              <w:pStyle w:val="ListParagraph"/>
              <w:numPr>
                <w:ilvl w:val="0"/>
                <w:numId w:val="65"/>
              </w:numPr>
              <w:contextualSpacing/>
              <w:jc w:val="left"/>
              <w:rPr>
                <w:sz w:val="24"/>
                <w:szCs w:val="24"/>
              </w:rPr>
            </w:pPr>
          </w:p>
        </w:tc>
        <w:tc>
          <w:tcPr>
            <w:tcW w:w="2575" w:type="dxa"/>
          </w:tcPr>
          <w:p w14:paraId="1CEDDC30" w14:textId="36527288" w:rsidR="00E76061" w:rsidRPr="00AF7782" w:rsidRDefault="00E76061" w:rsidP="00BB5252">
            <w:pPr>
              <w:rPr>
                <w:sz w:val="24"/>
                <w:szCs w:val="24"/>
              </w:rPr>
            </w:pPr>
          </w:p>
        </w:tc>
      </w:tr>
      <w:tr w:rsidR="00E76061" w:rsidRPr="0001699F" w14:paraId="2C995894" w14:textId="77777777" w:rsidTr="00EB101A">
        <w:tc>
          <w:tcPr>
            <w:tcW w:w="2254" w:type="dxa"/>
            <w:vMerge/>
            <w:vAlign w:val="center"/>
          </w:tcPr>
          <w:p w14:paraId="5BB18FB4" w14:textId="77777777" w:rsidR="00E76061" w:rsidRPr="00AF7782" w:rsidRDefault="00E76061" w:rsidP="00BB5252">
            <w:pPr>
              <w:jc w:val="center"/>
              <w:rPr>
                <w:b/>
                <w:bCs/>
                <w:sz w:val="24"/>
                <w:szCs w:val="24"/>
              </w:rPr>
            </w:pPr>
          </w:p>
        </w:tc>
        <w:tc>
          <w:tcPr>
            <w:tcW w:w="2254" w:type="dxa"/>
            <w:vAlign w:val="center"/>
          </w:tcPr>
          <w:p w14:paraId="45E2DA29" w14:textId="17EFB8DF" w:rsidR="00E76061" w:rsidRPr="00AF7782" w:rsidRDefault="00E76061" w:rsidP="00BB5252">
            <w:pPr>
              <w:jc w:val="center"/>
              <w:rPr>
                <w:sz w:val="24"/>
                <w:szCs w:val="24"/>
              </w:rPr>
            </w:pPr>
          </w:p>
        </w:tc>
        <w:tc>
          <w:tcPr>
            <w:tcW w:w="2126" w:type="dxa"/>
            <w:vAlign w:val="center"/>
          </w:tcPr>
          <w:p w14:paraId="2AD834B5" w14:textId="281710E4" w:rsidR="00E76061" w:rsidRPr="00AF7782" w:rsidRDefault="00E76061" w:rsidP="00BB5252">
            <w:pPr>
              <w:jc w:val="center"/>
              <w:rPr>
                <w:sz w:val="24"/>
                <w:szCs w:val="24"/>
              </w:rPr>
            </w:pPr>
          </w:p>
        </w:tc>
        <w:tc>
          <w:tcPr>
            <w:tcW w:w="3119" w:type="dxa"/>
          </w:tcPr>
          <w:p w14:paraId="2441DCF7" w14:textId="68CD53DC" w:rsidR="00E76061" w:rsidRPr="00AF7782" w:rsidRDefault="00E76061" w:rsidP="00E76061">
            <w:pPr>
              <w:pStyle w:val="ListParagraph"/>
              <w:numPr>
                <w:ilvl w:val="0"/>
                <w:numId w:val="66"/>
              </w:numPr>
              <w:contextualSpacing/>
              <w:jc w:val="left"/>
              <w:rPr>
                <w:sz w:val="24"/>
                <w:szCs w:val="24"/>
              </w:rPr>
            </w:pPr>
          </w:p>
        </w:tc>
        <w:tc>
          <w:tcPr>
            <w:tcW w:w="2575" w:type="dxa"/>
          </w:tcPr>
          <w:p w14:paraId="10587551" w14:textId="238CBA21" w:rsidR="00E76061" w:rsidRPr="00AF7782" w:rsidRDefault="00E76061" w:rsidP="00BB5252">
            <w:pPr>
              <w:rPr>
                <w:sz w:val="24"/>
                <w:szCs w:val="24"/>
              </w:rPr>
            </w:pPr>
          </w:p>
        </w:tc>
      </w:tr>
      <w:tr w:rsidR="00E76061" w:rsidRPr="0001699F" w14:paraId="671698BF" w14:textId="77777777" w:rsidTr="00EB101A">
        <w:tc>
          <w:tcPr>
            <w:tcW w:w="2254" w:type="dxa"/>
            <w:vMerge w:val="restart"/>
            <w:vAlign w:val="center"/>
          </w:tcPr>
          <w:p w14:paraId="11E7E96E" w14:textId="77777777" w:rsidR="00E76061" w:rsidRPr="00AF7782" w:rsidRDefault="00E76061" w:rsidP="00BB5252">
            <w:pPr>
              <w:jc w:val="center"/>
              <w:rPr>
                <w:b/>
                <w:bCs/>
                <w:sz w:val="24"/>
                <w:szCs w:val="24"/>
              </w:rPr>
            </w:pPr>
            <w:r w:rsidRPr="00AF7782">
              <w:rPr>
                <w:b/>
                <w:bCs/>
                <w:sz w:val="24"/>
                <w:szCs w:val="24"/>
              </w:rPr>
              <w:t>Phase 2</w:t>
            </w:r>
          </w:p>
        </w:tc>
        <w:tc>
          <w:tcPr>
            <w:tcW w:w="2254" w:type="dxa"/>
            <w:vAlign w:val="center"/>
          </w:tcPr>
          <w:p w14:paraId="08F2D544" w14:textId="01799D69" w:rsidR="00E76061" w:rsidRPr="00AF7782" w:rsidRDefault="00E76061" w:rsidP="00BB5252">
            <w:pPr>
              <w:jc w:val="center"/>
              <w:rPr>
                <w:sz w:val="24"/>
                <w:szCs w:val="24"/>
              </w:rPr>
            </w:pPr>
          </w:p>
        </w:tc>
        <w:tc>
          <w:tcPr>
            <w:tcW w:w="2126" w:type="dxa"/>
            <w:vAlign w:val="center"/>
          </w:tcPr>
          <w:p w14:paraId="66EC3CEF" w14:textId="315ABFB7" w:rsidR="00E76061" w:rsidRPr="00AF7782" w:rsidRDefault="00E76061" w:rsidP="00BB5252">
            <w:pPr>
              <w:jc w:val="center"/>
              <w:rPr>
                <w:sz w:val="24"/>
                <w:szCs w:val="24"/>
              </w:rPr>
            </w:pPr>
          </w:p>
        </w:tc>
        <w:tc>
          <w:tcPr>
            <w:tcW w:w="3119" w:type="dxa"/>
          </w:tcPr>
          <w:p w14:paraId="357A5405" w14:textId="63AE50B3" w:rsidR="00E76061" w:rsidRPr="00AF7782" w:rsidRDefault="00E76061" w:rsidP="00E76061">
            <w:pPr>
              <w:pStyle w:val="ListParagraph"/>
              <w:numPr>
                <w:ilvl w:val="0"/>
                <w:numId w:val="62"/>
              </w:numPr>
              <w:contextualSpacing/>
              <w:jc w:val="left"/>
              <w:rPr>
                <w:sz w:val="24"/>
                <w:szCs w:val="24"/>
              </w:rPr>
            </w:pPr>
          </w:p>
        </w:tc>
        <w:tc>
          <w:tcPr>
            <w:tcW w:w="2575" w:type="dxa"/>
          </w:tcPr>
          <w:p w14:paraId="403908E2" w14:textId="629405C5" w:rsidR="00E76061" w:rsidRPr="00AF7782" w:rsidRDefault="00E76061" w:rsidP="00BB5252">
            <w:pPr>
              <w:rPr>
                <w:sz w:val="24"/>
                <w:szCs w:val="24"/>
              </w:rPr>
            </w:pPr>
          </w:p>
        </w:tc>
      </w:tr>
      <w:tr w:rsidR="00E76061" w:rsidRPr="0001699F" w14:paraId="22E7CB8A" w14:textId="77777777" w:rsidTr="00EB101A">
        <w:tc>
          <w:tcPr>
            <w:tcW w:w="2254" w:type="dxa"/>
            <w:vMerge/>
            <w:vAlign w:val="center"/>
          </w:tcPr>
          <w:p w14:paraId="68EEBEA3" w14:textId="77777777" w:rsidR="00E76061" w:rsidRPr="00AF7782" w:rsidRDefault="00E76061" w:rsidP="00BB5252">
            <w:pPr>
              <w:jc w:val="center"/>
              <w:rPr>
                <w:b/>
                <w:bCs/>
                <w:sz w:val="24"/>
                <w:szCs w:val="24"/>
              </w:rPr>
            </w:pPr>
          </w:p>
        </w:tc>
        <w:tc>
          <w:tcPr>
            <w:tcW w:w="2254" w:type="dxa"/>
            <w:vAlign w:val="center"/>
          </w:tcPr>
          <w:p w14:paraId="2A145898" w14:textId="2EDB0129" w:rsidR="00E76061" w:rsidRPr="00AF7782" w:rsidRDefault="00E76061" w:rsidP="00BB5252">
            <w:pPr>
              <w:jc w:val="center"/>
              <w:rPr>
                <w:sz w:val="24"/>
                <w:szCs w:val="24"/>
              </w:rPr>
            </w:pPr>
          </w:p>
        </w:tc>
        <w:tc>
          <w:tcPr>
            <w:tcW w:w="2126" w:type="dxa"/>
            <w:vAlign w:val="center"/>
          </w:tcPr>
          <w:p w14:paraId="69978FD7" w14:textId="4405D577" w:rsidR="00E76061" w:rsidRPr="00AF7782" w:rsidRDefault="00E76061" w:rsidP="00BB5252">
            <w:pPr>
              <w:jc w:val="center"/>
              <w:rPr>
                <w:sz w:val="24"/>
                <w:szCs w:val="24"/>
              </w:rPr>
            </w:pPr>
          </w:p>
        </w:tc>
        <w:tc>
          <w:tcPr>
            <w:tcW w:w="3119" w:type="dxa"/>
          </w:tcPr>
          <w:p w14:paraId="35CB924D" w14:textId="40CE43A5" w:rsidR="00E76061" w:rsidRPr="00AF7782" w:rsidRDefault="00E76061" w:rsidP="00E76061">
            <w:pPr>
              <w:pStyle w:val="ListParagraph"/>
              <w:numPr>
                <w:ilvl w:val="0"/>
                <w:numId w:val="63"/>
              </w:numPr>
              <w:contextualSpacing/>
              <w:jc w:val="left"/>
              <w:rPr>
                <w:sz w:val="24"/>
                <w:szCs w:val="24"/>
              </w:rPr>
            </w:pPr>
          </w:p>
        </w:tc>
        <w:tc>
          <w:tcPr>
            <w:tcW w:w="2575" w:type="dxa"/>
          </w:tcPr>
          <w:p w14:paraId="36D4F5D5" w14:textId="31987506" w:rsidR="00E76061" w:rsidRPr="00AF7782" w:rsidRDefault="00E76061" w:rsidP="00BB5252">
            <w:pPr>
              <w:rPr>
                <w:sz w:val="24"/>
                <w:szCs w:val="24"/>
              </w:rPr>
            </w:pPr>
          </w:p>
        </w:tc>
      </w:tr>
      <w:tr w:rsidR="00E76061" w:rsidRPr="0001699F" w14:paraId="354F75AE" w14:textId="77777777" w:rsidTr="00EB101A">
        <w:tc>
          <w:tcPr>
            <w:tcW w:w="2254" w:type="dxa"/>
            <w:vMerge/>
            <w:vAlign w:val="center"/>
          </w:tcPr>
          <w:p w14:paraId="31783AD6" w14:textId="77777777" w:rsidR="00E76061" w:rsidRPr="00AF7782" w:rsidRDefault="00E76061" w:rsidP="00BB5252">
            <w:pPr>
              <w:jc w:val="center"/>
              <w:rPr>
                <w:b/>
                <w:bCs/>
                <w:sz w:val="24"/>
                <w:szCs w:val="24"/>
              </w:rPr>
            </w:pPr>
          </w:p>
        </w:tc>
        <w:tc>
          <w:tcPr>
            <w:tcW w:w="2254" w:type="dxa"/>
            <w:vAlign w:val="center"/>
          </w:tcPr>
          <w:p w14:paraId="6C75E514" w14:textId="18DC410A" w:rsidR="00E76061" w:rsidRPr="00AF7782" w:rsidRDefault="00E76061" w:rsidP="00BB5252">
            <w:pPr>
              <w:jc w:val="center"/>
              <w:rPr>
                <w:sz w:val="24"/>
                <w:szCs w:val="24"/>
              </w:rPr>
            </w:pPr>
          </w:p>
        </w:tc>
        <w:tc>
          <w:tcPr>
            <w:tcW w:w="2126" w:type="dxa"/>
            <w:vAlign w:val="center"/>
          </w:tcPr>
          <w:p w14:paraId="01E21918" w14:textId="6B864399" w:rsidR="00E76061" w:rsidRPr="00AF7782" w:rsidRDefault="00E76061" w:rsidP="00BB5252">
            <w:pPr>
              <w:jc w:val="center"/>
              <w:rPr>
                <w:sz w:val="24"/>
                <w:szCs w:val="24"/>
              </w:rPr>
            </w:pPr>
          </w:p>
        </w:tc>
        <w:tc>
          <w:tcPr>
            <w:tcW w:w="3119" w:type="dxa"/>
          </w:tcPr>
          <w:p w14:paraId="11A2AF94" w14:textId="796324C3" w:rsidR="00E76061" w:rsidRPr="00AF7782" w:rsidRDefault="00E76061" w:rsidP="00E76061">
            <w:pPr>
              <w:pStyle w:val="ListParagraph"/>
              <w:numPr>
                <w:ilvl w:val="0"/>
                <w:numId w:val="65"/>
              </w:numPr>
              <w:contextualSpacing/>
              <w:jc w:val="left"/>
              <w:rPr>
                <w:sz w:val="24"/>
                <w:szCs w:val="24"/>
              </w:rPr>
            </w:pPr>
          </w:p>
        </w:tc>
        <w:tc>
          <w:tcPr>
            <w:tcW w:w="2575" w:type="dxa"/>
          </w:tcPr>
          <w:p w14:paraId="2C4384EE" w14:textId="22C84DF3" w:rsidR="00E76061" w:rsidRPr="00AF7782" w:rsidRDefault="00E76061" w:rsidP="00BB5252">
            <w:pPr>
              <w:rPr>
                <w:sz w:val="24"/>
                <w:szCs w:val="24"/>
              </w:rPr>
            </w:pPr>
          </w:p>
        </w:tc>
      </w:tr>
      <w:tr w:rsidR="00E76061" w:rsidRPr="0001699F" w14:paraId="6A08CEF8" w14:textId="77777777" w:rsidTr="00EB101A">
        <w:tc>
          <w:tcPr>
            <w:tcW w:w="2254" w:type="dxa"/>
            <w:vMerge/>
            <w:vAlign w:val="center"/>
          </w:tcPr>
          <w:p w14:paraId="4462582C" w14:textId="77777777" w:rsidR="00E76061" w:rsidRPr="00AF7782" w:rsidRDefault="00E76061" w:rsidP="00BB5252">
            <w:pPr>
              <w:jc w:val="center"/>
              <w:rPr>
                <w:b/>
                <w:bCs/>
                <w:sz w:val="24"/>
                <w:szCs w:val="24"/>
              </w:rPr>
            </w:pPr>
          </w:p>
        </w:tc>
        <w:tc>
          <w:tcPr>
            <w:tcW w:w="2254" w:type="dxa"/>
            <w:vAlign w:val="center"/>
          </w:tcPr>
          <w:p w14:paraId="0BDD6029" w14:textId="1957958D" w:rsidR="00E76061" w:rsidRPr="00AF7782" w:rsidRDefault="00E76061" w:rsidP="00BB5252">
            <w:pPr>
              <w:jc w:val="center"/>
              <w:rPr>
                <w:sz w:val="24"/>
                <w:szCs w:val="24"/>
              </w:rPr>
            </w:pPr>
          </w:p>
        </w:tc>
        <w:tc>
          <w:tcPr>
            <w:tcW w:w="2126" w:type="dxa"/>
            <w:vAlign w:val="center"/>
          </w:tcPr>
          <w:p w14:paraId="46BEC602" w14:textId="4F415B47" w:rsidR="00E76061" w:rsidRPr="00AF7782" w:rsidRDefault="00E76061" w:rsidP="00BB5252">
            <w:pPr>
              <w:jc w:val="center"/>
              <w:rPr>
                <w:sz w:val="24"/>
                <w:szCs w:val="24"/>
              </w:rPr>
            </w:pPr>
          </w:p>
        </w:tc>
        <w:tc>
          <w:tcPr>
            <w:tcW w:w="3119" w:type="dxa"/>
          </w:tcPr>
          <w:p w14:paraId="539DB9BE" w14:textId="2EC82507" w:rsidR="00E76061" w:rsidRPr="00AF7782" w:rsidRDefault="00E76061" w:rsidP="00E76061">
            <w:pPr>
              <w:pStyle w:val="ListParagraph"/>
              <w:numPr>
                <w:ilvl w:val="0"/>
                <w:numId w:val="66"/>
              </w:numPr>
              <w:contextualSpacing/>
              <w:jc w:val="left"/>
              <w:rPr>
                <w:sz w:val="24"/>
                <w:szCs w:val="24"/>
              </w:rPr>
            </w:pPr>
          </w:p>
        </w:tc>
        <w:tc>
          <w:tcPr>
            <w:tcW w:w="2575" w:type="dxa"/>
          </w:tcPr>
          <w:p w14:paraId="4273A835" w14:textId="54B7EB3B" w:rsidR="00E76061" w:rsidRPr="00AF7782" w:rsidRDefault="00E76061" w:rsidP="00BB5252">
            <w:pPr>
              <w:rPr>
                <w:sz w:val="24"/>
                <w:szCs w:val="24"/>
              </w:rPr>
            </w:pPr>
          </w:p>
        </w:tc>
      </w:tr>
      <w:tr w:rsidR="00E76061" w:rsidRPr="0001699F" w14:paraId="17D182D5" w14:textId="77777777" w:rsidTr="00EB101A">
        <w:tc>
          <w:tcPr>
            <w:tcW w:w="2254" w:type="dxa"/>
            <w:vMerge w:val="restart"/>
            <w:vAlign w:val="center"/>
          </w:tcPr>
          <w:p w14:paraId="6EF8F880" w14:textId="77777777" w:rsidR="00E76061" w:rsidRPr="00AF7782" w:rsidRDefault="00E76061" w:rsidP="00BB5252">
            <w:pPr>
              <w:jc w:val="center"/>
              <w:rPr>
                <w:b/>
                <w:bCs/>
                <w:sz w:val="24"/>
                <w:szCs w:val="24"/>
              </w:rPr>
            </w:pPr>
            <w:r w:rsidRPr="00AF7782">
              <w:rPr>
                <w:b/>
                <w:bCs/>
                <w:sz w:val="24"/>
                <w:szCs w:val="24"/>
              </w:rPr>
              <w:t>Phase 3</w:t>
            </w:r>
          </w:p>
        </w:tc>
        <w:tc>
          <w:tcPr>
            <w:tcW w:w="2254" w:type="dxa"/>
            <w:vAlign w:val="center"/>
          </w:tcPr>
          <w:p w14:paraId="606242BB" w14:textId="346769DE" w:rsidR="00E76061" w:rsidRPr="00AF7782" w:rsidRDefault="00E76061" w:rsidP="00BB5252">
            <w:pPr>
              <w:jc w:val="center"/>
              <w:rPr>
                <w:sz w:val="24"/>
                <w:szCs w:val="24"/>
              </w:rPr>
            </w:pPr>
          </w:p>
        </w:tc>
        <w:tc>
          <w:tcPr>
            <w:tcW w:w="2126" w:type="dxa"/>
            <w:vAlign w:val="center"/>
          </w:tcPr>
          <w:p w14:paraId="34A6E011" w14:textId="44C0D2E5" w:rsidR="00E76061" w:rsidRPr="00AF7782" w:rsidRDefault="00E76061" w:rsidP="00BB5252">
            <w:pPr>
              <w:jc w:val="center"/>
              <w:rPr>
                <w:sz w:val="24"/>
                <w:szCs w:val="24"/>
              </w:rPr>
            </w:pPr>
          </w:p>
        </w:tc>
        <w:tc>
          <w:tcPr>
            <w:tcW w:w="3119" w:type="dxa"/>
          </w:tcPr>
          <w:p w14:paraId="63717626" w14:textId="37FECB0F" w:rsidR="00E76061" w:rsidRPr="00AF7782" w:rsidRDefault="00E76061" w:rsidP="00E76061">
            <w:pPr>
              <w:pStyle w:val="ListParagraph"/>
              <w:numPr>
                <w:ilvl w:val="0"/>
                <w:numId w:val="62"/>
              </w:numPr>
              <w:contextualSpacing/>
              <w:jc w:val="left"/>
              <w:rPr>
                <w:sz w:val="24"/>
                <w:szCs w:val="24"/>
              </w:rPr>
            </w:pPr>
          </w:p>
        </w:tc>
        <w:tc>
          <w:tcPr>
            <w:tcW w:w="2575" w:type="dxa"/>
          </w:tcPr>
          <w:p w14:paraId="319AB9AA" w14:textId="50110522" w:rsidR="00E76061" w:rsidRPr="00AF7782" w:rsidRDefault="00E76061" w:rsidP="00BB5252">
            <w:pPr>
              <w:rPr>
                <w:sz w:val="24"/>
                <w:szCs w:val="24"/>
              </w:rPr>
            </w:pPr>
          </w:p>
        </w:tc>
      </w:tr>
      <w:tr w:rsidR="00E76061" w:rsidRPr="0001699F" w14:paraId="323013B3" w14:textId="77777777" w:rsidTr="00EB101A">
        <w:tc>
          <w:tcPr>
            <w:tcW w:w="2254" w:type="dxa"/>
            <w:vMerge/>
            <w:vAlign w:val="center"/>
          </w:tcPr>
          <w:p w14:paraId="5B94D136" w14:textId="77777777" w:rsidR="00E76061" w:rsidRPr="00AF7782" w:rsidRDefault="00E76061" w:rsidP="00BB5252">
            <w:pPr>
              <w:jc w:val="center"/>
              <w:rPr>
                <w:b/>
                <w:bCs/>
                <w:sz w:val="24"/>
                <w:szCs w:val="24"/>
              </w:rPr>
            </w:pPr>
          </w:p>
        </w:tc>
        <w:tc>
          <w:tcPr>
            <w:tcW w:w="2254" w:type="dxa"/>
            <w:vAlign w:val="center"/>
          </w:tcPr>
          <w:p w14:paraId="772AE86B" w14:textId="1243B840" w:rsidR="00E76061" w:rsidRPr="00AF7782" w:rsidRDefault="00E76061" w:rsidP="00BB5252">
            <w:pPr>
              <w:jc w:val="center"/>
              <w:rPr>
                <w:sz w:val="24"/>
                <w:szCs w:val="24"/>
              </w:rPr>
            </w:pPr>
          </w:p>
        </w:tc>
        <w:tc>
          <w:tcPr>
            <w:tcW w:w="2126" w:type="dxa"/>
            <w:vAlign w:val="center"/>
          </w:tcPr>
          <w:p w14:paraId="44234EFA" w14:textId="19CE168C" w:rsidR="00E76061" w:rsidRPr="00AF7782" w:rsidRDefault="00E76061" w:rsidP="00BB5252">
            <w:pPr>
              <w:jc w:val="center"/>
              <w:rPr>
                <w:sz w:val="24"/>
                <w:szCs w:val="24"/>
              </w:rPr>
            </w:pPr>
          </w:p>
        </w:tc>
        <w:tc>
          <w:tcPr>
            <w:tcW w:w="3119" w:type="dxa"/>
          </w:tcPr>
          <w:p w14:paraId="345CE615" w14:textId="2672B673" w:rsidR="00E76061" w:rsidRPr="00AF7782" w:rsidRDefault="00E76061" w:rsidP="00E76061">
            <w:pPr>
              <w:pStyle w:val="ListParagraph"/>
              <w:numPr>
                <w:ilvl w:val="0"/>
                <w:numId w:val="63"/>
              </w:numPr>
              <w:contextualSpacing/>
              <w:jc w:val="left"/>
              <w:rPr>
                <w:sz w:val="24"/>
                <w:szCs w:val="24"/>
              </w:rPr>
            </w:pPr>
          </w:p>
        </w:tc>
        <w:tc>
          <w:tcPr>
            <w:tcW w:w="2575" w:type="dxa"/>
          </w:tcPr>
          <w:p w14:paraId="30B8876C" w14:textId="7E5538D8" w:rsidR="00E76061" w:rsidRPr="00AF7782" w:rsidRDefault="00E76061" w:rsidP="00BB5252">
            <w:pPr>
              <w:rPr>
                <w:sz w:val="24"/>
                <w:szCs w:val="24"/>
              </w:rPr>
            </w:pPr>
          </w:p>
        </w:tc>
      </w:tr>
      <w:tr w:rsidR="00E76061" w:rsidRPr="0001699F" w14:paraId="4CC872A0" w14:textId="77777777" w:rsidTr="00EB101A">
        <w:tc>
          <w:tcPr>
            <w:tcW w:w="2254" w:type="dxa"/>
            <w:vMerge/>
            <w:vAlign w:val="center"/>
          </w:tcPr>
          <w:p w14:paraId="79708F38" w14:textId="77777777" w:rsidR="00E76061" w:rsidRPr="00AF7782" w:rsidRDefault="00E76061" w:rsidP="00BB5252">
            <w:pPr>
              <w:jc w:val="center"/>
              <w:rPr>
                <w:b/>
                <w:bCs/>
                <w:sz w:val="24"/>
                <w:szCs w:val="24"/>
              </w:rPr>
            </w:pPr>
          </w:p>
        </w:tc>
        <w:tc>
          <w:tcPr>
            <w:tcW w:w="2254" w:type="dxa"/>
            <w:vAlign w:val="center"/>
          </w:tcPr>
          <w:p w14:paraId="6E334556" w14:textId="27905E95" w:rsidR="00E76061" w:rsidRPr="00AF7782" w:rsidRDefault="00E76061" w:rsidP="00BB5252">
            <w:pPr>
              <w:jc w:val="center"/>
              <w:rPr>
                <w:sz w:val="24"/>
                <w:szCs w:val="24"/>
              </w:rPr>
            </w:pPr>
          </w:p>
        </w:tc>
        <w:tc>
          <w:tcPr>
            <w:tcW w:w="2126" w:type="dxa"/>
            <w:vAlign w:val="center"/>
          </w:tcPr>
          <w:p w14:paraId="3FF7E6F5" w14:textId="2F6A9985" w:rsidR="00E76061" w:rsidRPr="00AF7782" w:rsidRDefault="00E76061" w:rsidP="00BB5252">
            <w:pPr>
              <w:jc w:val="center"/>
              <w:rPr>
                <w:sz w:val="24"/>
                <w:szCs w:val="24"/>
              </w:rPr>
            </w:pPr>
          </w:p>
        </w:tc>
        <w:tc>
          <w:tcPr>
            <w:tcW w:w="3119" w:type="dxa"/>
          </w:tcPr>
          <w:p w14:paraId="3B921738" w14:textId="63181F03" w:rsidR="00E76061" w:rsidRPr="00AF7782" w:rsidRDefault="00E76061" w:rsidP="00E76061">
            <w:pPr>
              <w:pStyle w:val="ListParagraph"/>
              <w:numPr>
                <w:ilvl w:val="0"/>
                <w:numId w:val="65"/>
              </w:numPr>
              <w:contextualSpacing/>
              <w:jc w:val="left"/>
              <w:rPr>
                <w:sz w:val="24"/>
                <w:szCs w:val="24"/>
              </w:rPr>
            </w:pPr>
          </w:p>
        </w:tc>
        <w:tc>
          <w:tcPr>
            <w:tcW w:w="2575" w:type="dxa"/>
          </w:tcPr>
          <w:p w14:paraId="76AFAE8E" w14:textId="4B003C5A" w:rsidR="00E76061" w:rsidRPr="00AF7782" w:rsidRDefault="00E76061" w:rsidP="00BB5252">
            <w:pPr>
              <w:rPr>
                <w:sz w:val="24"/>
                <w:szCs w:val="24"/>
              </w:rPr>
            </w:pPr>
          </w:p>
        </w:tc>
      </w:tr>
      <w:tr w:rsidR="00E76061" w:rsidRPr="0001699F" w14:paraId="2BC09E86" w14:textId="77777777" w:rsidTr="00EB101A">
        <w:tc>
          <w:tcPr>
            <w:tcW w:w="2254" w:type="dxa"/>
            <w:vMerge/>
            <w:vAlign w:val="center"/>
          </w:tcPr>
          <w:p w14:paraId="40E23379" w14:textId="77777777" w:rsidR="00E76061" w:rsidRPr="00AF7782" w:rsidRDefault="00E76061" w:rsidP="00BB5252">
            <w:pPr>
              <w:jc w:val="center"/>
              <w:rPr>
                <w:b/>
                <w:bCs/>
                <w:sz w:val="24"/>
                <w:szCs w:val="24"/>
              </w:rPr>
            </w:pPr>
          </w:p>
        </w:tc>
        <w:tc>
          <w:tcPr>
            <w:tcW w:w="2254" w:type="dxa"/>
            <w:vAlign w:val="center"/>
          </w:tcPr>
          <w:p w14:paraId="40DD9082" w14:textId="799B7070" w:rsidR="00E76061" w:rsidRPr="00AF7782" w:rsidRDefault="00E76061" w:rsidP="00BB5252">
            <w:pPr>
              <w:jc w:val="center"/>
              <w:rPr>
                <w:sz w:val="24"/>
                <w:szCs w:val="24"/>
              </w:rPr>
            </w:pPr>
          </w:p>
        </w:tc>
        <w:tc>
          <w:tcPr>
            <w:tcW w:w="2126" w:type="dxa"/>
            <w:vAlign w:val="center"/>
          </w:tcPr>
          <w:p w14:paraId="0EFDA61E" w14:textId="4B68413C" w:rsidR="00E76061" w:rsidRPr="00AF7782" w:rsidRDefault="00E76061" w:rsidP="00BB5252">
            <w:pPr>
              <w:jc w:val="center"/>
              <w:rPr>
                <w:sz w:val="24"/>
                <w:szCs w:val="24"/>
              </w:rPr>
            </w:pPr>
          </w:p>
        </w:tc>
        <w:tc>
          <w:tcPr>
            <w:tcW w:w="3119" w:type="dxa"/>
          </w:tcPr>
          <w:p w14:paraId="7B8BEA6E" w14:textId="73061533" w:rsidR="00E76061" w:rsidRPr="00AF7782" w:rsidRDefault="00E76061" w:rsidP="00E76061">
            <w:pPr>
              <w:pStyle w:val="ListParagraph"/>
              <w:numPr>
                <w:ilvl w:val="0"/>
                <w:numId w:val="66"/>
              </w:numPr>
              <w:contextualSpacing/>
              <w:jc w:val="left"/>
              <w:rPr>
                <w:sz w:val="24"/>
                <w:szCs w:val="24"/>
              </w:rPr>
            </w:pPr>
          </w:p>
        </w:tc>
        <w:tc>
          <w:tcPr>
            <w:tcW w:w="2575" w:type="dxa"/>
          </w:tcPr>
          <w:p w14:paraId="25D65D28" w14:textId="688936BE" w:rsidR="00E76061" w:rsidRPr="00AF7782" w:rsidRDefault="00E76061" w:rsidP="00BB5252">
            <w:pPr>
              <w:rPr>
                <w:sz w:val="24"/>
                <w:szCs w:val="24"/>
              </w:rPr>
            </w:pPr>
          </w:p>
        </w:tc>
      </w:tr>
    </w:tbl>
    <w:p w14:paraId="6FB427E5" w14:textId="77777777" w:rsidR="00D42CFF" w:rsidRDefault="00D42CFF" w:rsidP="00AF7782">
      <w:pPr>
        <w:spacing w:before="82" w:line="360" w:lineRule="auto"/>
        <w:ind w:right="4802"/>
        <w:rPr>
          <w:b/>
          <w:sz w:val="24"/>
          <w:szCs w:val="24"/>
        </w:rPr>
      </w:pPr>
    </w:p>
    <w:p w14:paraId="6BAB8FE5" w14:textId="03E67047" w:rsidR="00111F4D" w:rsidRPr="0001699F" w:rsidRDefault="00111F4D" w:rsidP="00AF7782">
      <w:pPr>
        <w:spacing w:before="82" w:line="360" w:lineRule="auto"/>
        <w:ind w:right="4802"/>
        <w:rPr>
          <w:b/>
          <w:sz w:val="24"/>
          <w:szCs w:val="24"/>
        </w:rPr>
      </w:pPr>
      <w:r>
        <w:rPr>
          <w:b/>
          <w:sz w:val="24"/>
          <w:szCs w:val="24"/>
        </w:rPr>
        <w:t>With additional phases added as required.</w:t>
      </w:r>
    </w:p>
    <w:sectPr w:rsidR="00111F4D" w:rsidRPr="0001699F" w:rsidSect="00EB101A">
      <w:pgSz w:w="16840" w:h="11910" w:orient="landscape"/>
      <w:pgMar w:top="1020" w:right="1320" w:bottom="1562" w:left="1120" w:header="0" w:footer="93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C668D" w14:textId="77777777" w:rsidR="00885973" w:rsidRDefault="00885973">
      <w:r>
        <w:separator/>
      </w:r>
    </w:p>
  </w:endnote>
  <w:endnote w:type="continuationSeparator" w:id="0">
    <w:p w14:paraId="38449AAD" w14:textId="77777777" w:rsidR="00885973" w:rsidRDefault="00885973">
      <w:r>
        <w:continuationSeparator/>
      </w:r>
    </w:p>
  </w:endnote>
  <w:endnote w:type="continuationNotice" w:id="1">
    <w:p w14:paraId="735567ED" w14:textId="77777777" w:rsidR="00885973" w:rsidRDefault="008859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E83A" w14:textId="77777777" w:rsidR="007B79E0" w:rsidRDefault="00912CB5">
    <w:pPr>
      <w:pStyle w:val="BodyText"/>
      <w:spacing w:line="14" w:lineRule="auto"/>
    </w:pPr>
    <w:r>
      <w:rPr>
        <w:noProof/>
      </w:rPr>
      <mc:AlternateContent>
        <mc:Choice Requires="wps">
          <w:drawing>
            <wp:anchor distT="0" distB="0" distL="0" distR="0" simplePos="0" relativeHeight="487266816" behindDoc="1" locked="0" layoutInCell="1" allowOverlap="1" wp14:anchorId="37C5E83C" wp14:editId="37C5E83D">
              <wp:simplePos x="0" y="0"/>
              <wp:positionH relativeFrom="page">
                <wp:posOffset>6591045</wp:posOffset>
              </wp:positionH>
              <wp:positionV relativeFrom="page">
                <wp:posOffset>9966655</wp:posOffset>
              </wp:positionV>
              <wp:extent cx="70485" cy="14668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485" cy="146685"/>
                      </a:xfrm>
                      <a:custGeom>
                        <a:avLst/>
                        <a:gdLst/>
                        <a:ahLst/>
                        <a:cxnLst/>
                        <a:rect l="l" t="t" r="r" b="b"/>
                        <a:pathLst>
                          <a:path w="70485" h="146685">
                            <a:moveTo>
                              <a:pt x="70103" y="0"/>
                            </a:moveTo>
                            <a:lnTo>
                              <a:pt x="0" y="0"/>
                            </a:lnTo>
                            <a:lnTo>
                              <a:pt x="0" y="146303"/>
                            </a:lnTo>
                            <a:lnTo>
                              <a:pt x="70103" y="146303"/>
                            </a:lnTo>
                            <a:lnTo>
                              <a:pt x="70103" y="0"/>
                            </a:lnTo>
                            <a:close/>
                          </a:path>
                        </a:pathLst>
                      </a:custGeom>
                      <a:solidFill>
                        <a:srgbClr val="E6E6E6"/>
                      </a:solidFill>
                    </wps:spPr>
                    <wps:bodyPr wrap="square" lIns="0" tIns="0" rIns="0" bIns="0" rtlCol="0">
                      <a:prstTxWarp prst="textNoShape">
                        <a:avLst/>
                      </a:prstTxWarp>
                      <a:noAutofit/>
                    </wps:bodyPr>
                  </wps:wsp>
                </a:graphicData>
              </a:graphic>
            </wp:anchor>
          </w:drawing>
        </mc:Choice>
        <mc:Fallback>
          <w:pict>
            <v:shape w14:anchorId="4E8E40C0" id="Graphic 1" o:spid="_x0000_s1026" style="position:absolute;margin-left:519pt;margin-top:784.8pt;width:5.55pt;height:11.55pt;z-index:-16049664;visibility:visible;mso-wrap-style:square;mso-wrap-distance-left:0;mso-wrap-distance-top:0;mso-wrap-distance-right:0;mso-wrap-distance-bottom:0;mso-position-horizontal:absolute;mso-position-horizontal-relative:page;mso-position-vertical:absolute;mso-position-vertical-relative:page;v-text-anchor:top" coordsize="70485,146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" path="m70103,l,,,146303r70103,l70103,xe" fillcolor="#e6e6e6" stroked="f">
              <v:path arrowok="t"/>
              <w10:wrap anchorx="page" anchory="page"/>
            </v:shape>
          </w:pict>
        </mc:Fallback>
      </mc:AlternateContent>
    </w:r>
    <w:r>
      <w:rPr>
        <w:noProof/>
      </w:rPr>
      <mc:AlternateContent>
        <mc:Choice Requires="wps">
          <w:drawing>
            <wp:anchor distT="0" distB="0" distL="0" distR="0" simplePos="0" relativeHeight="487267328" behindDoc="1" locked="0" layoutInCell="1" allowOverlap="1" wp14:anchorId="37C5E83E" wp14:editId="37C5E83F">
              <wp:simplePos x="0" y="0"/>
              <wp:positionH relativeFrom="page">
                <wp:posOffset>6552945</wp:posOffset>
              </wp:positionH>
              <wp:positionV relativeFrom="page">
                <wp:posOffset>9958316</wp:posOffset>
              </wp:positionV>
              <wp:extent cx="159385" cy="16700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37C5E842" w14:textId="77777777" w:rsidR="007B79E0" w:rsidRDefault="00912CB5">
                          <w:pPr>
                            <w:pStyle w:val="BodyText"/>
                            <w:spacing w:before="12"/>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1</w:t>
                          </w:r>
                          <w:r>
                            <w:rPr>
                              <w:color w:val="2B569A"/>
                              <w:spacing w:val="-10"/>
                            </w:rPr>
                            <w:fldChar w:fldCharType="end"/>
                          </w:r>
                        </w:p>
                      </w:txbxContent>
                    </wps:txbx>
                    <wps:bodyPr wrap="square" lIns="0" tIns="0" rIns="0" bIns="0" rtlCol="0">
                      <a:noAutofit/>
                    </wps:bodyPr>
                  </wps:wsp>
                </a:graphicData>
              </a:graphic>
            </wp:anchor>
          </w:drawing>
        </mc:Choice>
        <mc:Fallback>
          <w:pict>
            <v:shapetype w14:anchorId="37C5E83E" id="_x0000_t202" coordsize="21600,21600" o:spt="202" path="m,l,21600r21600,l21600,xe">
              <v:stroke joinstyle="miter"/>
              <v:path gradientshapeok="t" o:connecttype="rect"/>
            </v:shapetype>
            <v:shape id="Textbox 2" o:spid="_x0000_s1026" type="#_x0000_t202" style="position:absolute;margin-left:516pt;margin-top:784.1pt;width:12.55pt;height:13.15pt;z-index:-16049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" filled="f" stroked="f">
              <v:textbox inset="0,0,0,0">
                <w:txbxContent>
                  <w:p w14:paraId="37C5E842" w14:textId="77777777" w:rsidR="007B79E0" w:rsidRDefault="00912CB5">
                    <w:pPr>
                      <w:pStyle w:val="BodyText"/>
                      <w:spacing w:before="12"/>
                      <w:ind w:left="60"/>
                    </w:pPr>
                    <w:r>
                      <w:rPr>
                        <w:color w:val="2B569A"/>
                        <w:spacing w:val="-10"/>
                      </w:rPr>
                      <w:fldChar w:fldCharType="begin"/>
                    </w:r>
                    <w:r>
                      <w:rPr>
                        <w:color w:val="2B569A"/>
                        <w:spacing w:val="-10"/>
                      </w:rPr>
                      <w:instrText xml:space="preserve"> PAGE </w:instrText>
                    </w:r>
                    <w:r>
                      <w:rPr>
                        <w:color w:val="2B569A"/>
                        <w:spacing w:val="-10"/>
                      </w:rPr>
                      <w:fldChar w:fldCharType="separate"/>
                    </w:r>
                    <w:r>
                      <w:rPr>
                        <w:color w:val="2B569A"/>
                        <w:spacing w:val="-10"/>
                      </w:rPr>
                      <w:t>1</w:t>
                    </w:r>
                    <w:r>
                      <w:rPr>
                        <w:color w:val="2B569A"/>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5E83B" w14:textId="77777777" w:rsidR="007B79E0" w:rsidRDefault="00912CB5">
    <w:pPr>
      <w:pStyle w:val="BodyText"/>
      <w:spacing w:line="14" w:lineRule="auto"/>
    </w:pPr>
    <w:r>
      <w:rPr>
        <w:noProof/>
      </w:rPr>
      <mc:AlternateContent>
        <mc:Choice Requires="wps">
          <w:drawing>
            <wp:anchor distT="0" distB="0" distL="0" distR="0" simplePos="0" relativeHeight="487267840" behindDoc="1" locked="0" layoutInCell="1" allowOverlap="1" wp14:anchorId="37C5E840" wp14:editId="37C5E841">
              <wp:simplePos x="0" y="0"/>
              <wp:positionH relativeFrom="page">
                <wp:posOffset>6481317</wp:posOffset>
              </wp:positionH>
              <wp:positionV relativeFrom="page">
                <wp:posOffset>9958316</wp:posOffset>
              </wp:positionV>
              <wp:extent cx="22923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7005"/>
                      </a:xfrm>
                      <a:prstGeom prst="rect">
                        <a:avLst/>
                      </a:prstGeom>
                    </wps:spPr>
                    <wps:txbx>
                      <w:txbxContent>
                        <w:p w14:paraId="37C5E843" w14:textId="77777777" w:rsidR="007B79E0" w:rsidRDefault="00912CB5">
                          <w:pPr>
                            <w:pStyle w:val="BodyText"/>
                            <w:spacing w:before="12"/>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wps:txbx>
                    <wps:bodyPr wrap="square" lIns="0" tIns="0" rIns="0" bIns="0" rtlCol="0">
                      <a:noAutofit/>
                    </wps:bodyPr>
                  </wps:wsp>
                </a:graphicData>
              </a:graphic>
            </wp:anchor>
          </w:drawing>
        </mc:Choice>
        <mc:Fallback>
          <w:pict>
            <v:shapetype w14:anchorId="37C5E840" id="_x0000_t202" coordsize="21600,21600" o:spt="202" path="m,l,21600r21600,l21600,xe">
              <v:stroke joinstyle="miter"/>
              <v:path gradientshapeok="t" o:connecttype="rect"/>
            </v:shapetype>
            <v:shape id="Textbox 6" o:spid="_x0000_s1027" type="#_x0000_t202" style="position:absolute;margin-left:510.35pt;margin-top:784.1pt;width:18.05pt;height:13.15pt;z-index:-1604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" filled="f" stroked="f">
              <v:textbox inset="0,0,0,0">
                <w:txbxContent>
                  <w:p w14:paraId="37C5E843" w14:textId="77777777" w:rsidR="007B79E0" w:rsidRDefault="00912CB5">
                    <w:pPr>
                      <w:pStyle w:val="BodyText"/>
                      <w:spacing w:before="12"/>
                      <w:ind w:left="60"/>
                    </w:pPr>
                    <w:r>
                      <w:rPr>
                        <w:color w:val="2B569A"/>
                        <w:spacing w:val="-5"/>
                        <w:shd w:val="clear" w:color="auto" w:fill="E6E6E6"/>
                      </w:rPr>
                      <w:fldChar w:fldCharType="begin"/>
                    </w:r>
                    <w:r>
                      <w:rPr>
                        <w:color w:val="2B569A"/>
                        <w:spacing w:val="-5"/>
                        <w:shd w:val="clear" w:color="auto" w:fill="E6E6E6"/>
                      </w:rPr>
                      <w:instrText xml:space="preserve"> PAGE </w:instrText>
                    </w:r>
                    <w:r>
                      <w:rPr>
                        <w:color w:val="2B569A"/>
                        <w:spacing w:val="-5"/>
                        <w:shd w:val="clear" w:color="auto" w:fill="E6E6E6"/>
                      </w:rPr>
                      <w:fldChar w:fldCharType="separate"/>
                    </w:r>
                    <w:r>
                      <w:rPr>
                        <w:color w:val="2B569A"/>
                        <w:spacing w:val="-5"/>
                        <w:shd w:val="clear" w:color="auto" w:fill="E6E6E6"/>
                      </w:rPr>
                      <w:t>10</w:t>
                    </w:r>
                    <w:r>
                      <w:rPr>
                        <w:color w:val="2B569A"/>
                        <w:spacing w:val="-5"/>
                        <w:shd w:val="clear" w:color="auto" w:fill="E6E6E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240E2" w14:textId="77777777" w:rsidR="00885973" w:rsidRDefault="00885973">
      <w:r>
        <w:separator/>
      </w:r>
    </w:p>
  </w:footnote>
  <w:footnote w:type="continuationSeparator" w:id="0">
    <w:p w14:paraId="260748CD" w14:textId="77777777" w:rsidR="00885973" w:rsidRDefault="00885973">
      <w:r>
        <w:continuationSeparator/>
      </w:r>
    </w:p>
  </w:footnote>
  <w:footnote w:type="continuationNotice" w:id="1">
    <w:p w14:paraId="645BCD89" w14:textId="77777777" w:rsidR="00885973" w:rsidRDefault="008859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E4F"/>
    <w:multiLevelType w:val="hybridMultilevel"/>
    <w:tmpl w:val="E040B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D21289"/>
    <w:multiLevelType w:val="multilevel"/>
    <w:tmpl w:val="AA6458C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2DF4B62"/>
    <w:multiLevelType w:val="hybridMultilevel"/>
    <w:tmpl w:val="5B4ABBB4"/>
    <w:lvl w:ilvl="0" w:tplc="1292B97E">
      <w:start w:val="1"/>
      <w:numFmt w:val="decimal"/>
      <w:lvlText w:val="%1."/>
      <w:lvlJc w:val="left"/>
      <w:pPr>
        <w:ind w:left="962" w:hanging="567"/>
      </w:pPr>
      <w:rPr>
        <w:rFonts w:ascii="Arial" w:eastAsia="Arial" w:hAnsi="Arial" w:cs="Arial" w:hint="default"/>
        <w:b w:val="0"/>
        <w:bCs w:val="0"/>
        <w:i w:val="0"/>
        <w:iCs w:val="0"/>
        <w:spacing w:val="-1"/>
        <w:w w:val="99"/>
        <w:sz w:val="20"/>
        <w:szCs w:val="20"/>
        <w:lang w:val="en-US" w:eastAsia="en-US" w:bidi="ar-SA"/>
      </w:rPr>
    </w:lvl>
    <w:lvl w:ilvl="1" w:tplc="BFF80420">
      <w:numFmt w:val="bullet"/>
      <w:lvlText w:val="•"/>
      <w:lvlJc w:val="left"/>
      <w:pPr>
        <w:ind w:left="1822" w:hanging="567"/>
      </w:pPr>
      <w:rPr>
        <w:rFonts w:hint="default"/>
        <w:lang w:val="en-US" w:eastAsia="en-US" w:bidi="ar-SA"/>
      </w:rPr>
    </w:lvl>
    <w:lvl w:ilvl="2" w:tplc="82520CEE">
      <w:numFmt w:val="bullet"/>
      <w:lvlText w:val="•"/>
      <w:lvlJc w:val="left"/>
      <w:pPr>
        <w:ind w:left="2685" w:hanging="567"/>
      </w:pPr>
      <w:rPr>
        <w:rFonts w:hint="default"/>
        <w:lang w:val="en-US" w:eastAsia="en-US" w:bidi="ar-SA"/>
      </w:rPr>
    </w:lvl>
    <w:lvl w:ilvl="3" w:tplc="67EEB4E2">
      <w:numFmt w:val="bullet"/>
      <w:lvlText w:val="•"/>
      <w:lvlJc w:val="left"/>
      <w:pPr>
        <w:ind w:left="3547" w:hanging="567"/>
      </w:pPr>
      <w:rPr>
        <w:rFonts w:hint="default"/>
        <w:lang w:val="en-US" w:eastAsia="en-US" w:bidi="ar-SA"/>
      </w:rPr>
    </w:lvl>
    <w:lvl w:ilvl="4" w:tplc="B13E3242">
      <w:numFmt w:val="bullet"/>
      <w:lvlText w:val="•"/>
      <w:lvlJc w:val="left"/>
      <w:pPr>
        <w:ind w:left="4410" w:hanging="567"/>
      </w:pPr>
      <w:rPr>
        <w:rFonts w:hint="default"/>
        <w:lang w:val="en-US" w:eastAsia="en-US" w:bidi="ar-SA"/>
      </w:rPr>
    </w:lvl>
    <w:lvl w:ilvl="5" w:tplc="9904B3AE">
      <w:numFmt w:val="bullet"/>
      <w:lvlText w:val="•"/>
      <w:lvlJc w:val="left"/>
      <w:pPr>
        <w:ind w:left="5273" w:hanging="567"/>
      </w:pPr>
      <w:rPr>
        <w:rFonts w:hint="default"/>
        <w:lang w:val="en-US" w:eastAsia="en-US" w:bidi="ar-SA"/>
      </w:rPr>
    </w:lvl>
    <w:lvl w:ilvl="6" w:tplc="8E968FF6">
      <w:numFmt w:val="bullet"/>
      <w:lvlText w:val="•"/>
      <w:lvlJc w:val="left"/>
      <w:pPr>
        <w:ind w:left="6135" w:hanging="567"/>
      </w:pPr>
      <w:rPr>
        <w:rFonts w:hint="default"/>
        <w:lang w:val="en-US" w:eastAsia="en-US" w:bidi="ar-SA"/>
      </w:rPr>
    </w:lvl>
    <w:lvl w:ilvl="7" w:tplc="4420F178">
      <w:numFmt w:val="bullet"/>
      <w:lvlText w:val="•"/>
      <w:lvlJc w:val="left"/>
      <w:pPr>
        <w:ind w:left="6998" w:hanging="567"/>
      </w:pPr>
      <w:rPr>
        <w:rFonts w:hint="default"/>
        <w:lang w:val="en-US" w:eastAsia="en-US" w:bidi="ar-SA"/>
      </w:rPr>
    </w:lvl>
    <w:lvl w:ilvl="8" w:tplc="1BD07A12">
      <w:numFmt w:val="bullet"/>
      <w:lvlText w:val="•"/>
      <w:lvlJc w:val="left"/>
      <w:pPr>
        <w:ind w:left="7861" w:hanging="567"/>
      </w:pPr>
      <w:rPr>
        <w:rFonts w:hint="default"/>
        <w:lang w:val="en-US" w:eastAsia="en-US" w:bidi="ar-SA"/>
      </w:rPr>
    </w:lvl>
  </w:abstractNum>
  <w:abstractNum w:abstractNumId="3" w15:restartNumberingAfterBreak="0">
    <w:nsid w:val="05054991"/>
    <w:multiLevelType w:val="multilevel"/>
    <w:tmpl w:val="5470E050"/>
    <w:lvl w:ilvl="0">
      <w:start w:val="1"/>
      <w:numFmt w:val="decimal"/>
      <w:lvlText w:val="%1."/>
      <w:lvlJc w:val="left"/>
      <w:pPr>
        <w:ind w:left="962" w:hanging="567"/>
      </w:pPr>
      <w:rPr>
        <w:rFonts w:ascii="Arial" w:eastAsia="Arial" w:hAnsi="Arial" w:cs="Arial" w:hint="default"/>
        <w:b w:val="0"/>
        <w:bCs w:val="0"/>
        <w:i w:val="0"/>
        <w:iCs w:val="0"/>
        <w:spacing w:val="-1"/>
        <w:w w:val="99"/>
        <w:sz w:val="24"/>
        <w:szCs w:val="24"/>
        <w:lang w:val="en-US" w:eastAsia="en-US" w:bidi="ar-SA"/>
      </w:rPr>
    </w:lvl>
    <w:lvl w:ilvl="1">
      <w:start w:val="1"/>
      <w:numFmt w:val="decimal"/>
      <w:lvlText w:val="%1.%2."/>
      <w:lvlJc w:val="left"/>
      <w:pPr>
        <w:ind w:left="709" w:hanging="567"/>
      </w:pPr>
      <w:rPr>
        <w:rFonts w:ascii="Arial" w:eastAsia="Arial" w:hAnsi="Arial" w:cs="Arial" w:hint="default"/>
        <w:b w:val="0"/>
        <w:bCs w:val="0"/>
        <w:i w:val="0"/>
        <w:iCs w:val="0"/>
        <w:spacing w:val="-1"/>
        <w:w w:val="99"/>
        <w:sz w:val="24"/>
        <w:szCs w:val="24"/>
        <w:lang w:val="en-US" w:eastAsia="en-US" w:bidi="ar-SA"/>
      </w:rPr>
    </w:lvl>
    <w:lvl w:ilvl="2">
      <w:start w:val="1"/>
      <w:numFmt w:val="decimal"/>
      <w:lvlText w:val="%1.%2.%3."/>
      <w:lvlJc w:val="left"/>
      <w:pPr>
        <w:ind w:left="1814" w:hanging="852"/>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3545" w:hanging="852"/>
      </w:pPr>
      <w:rPr>
        <w:rFonts w:hint="default"/>
        <w:lang w:val="en-US" w:eastAsia="en-US" w:bidi="ar-SA"/>
      </w:rPr>
    </w:lvl>
    <w:lvl w:ilvl="4">
      <w:numFmt w:val="bullet"/>
      <w:lvlText w:val="•"/>
      <w:lvlJc w:val="left"/>
      <w:pPr>
        <w:ind w:left="4408" w:hanging="852"/>
      </w:pPr>
      <w:rPr>
        <w:rFonts w:hint="default"/>
        <w:lang w:val="en-US" w:eastAsia="en-US" w:bidi="ar-SA"/>
      </w:rPr>
    </w:lvl>
    <w:lvl w:ilvl="5">
      <w:numFmt w:val="bullet"/>
      <w:lvlText w:val="•"/>
      <w:lvlJc w:val="left"/>
      <w:pPr>
        <w:ind w:left="5271" w:hanging="852"/>
      </w:pPr>
      <w:rPr>
        <w:rFonts w:hint="default"/>
        <w:lang w:val="en-US" w:eastAsia="en-US" w:bidi="ar-SA"/>
      </w:rPr>
    </w:lvl>
    <w:lvl w:ilvl="6">
      <w:numFmt w:val="bullet"/>
      <w:lvlText w:val="•"/>
      <w:lvlJc w:val="left"/>
      <w:pPr>
        <w:ind w:left="6134" w:hanging="852"/>
      </w:pPr>
      <w:rPr>
        <w:rFonts w:hint="default"/>
        <w:lang w:val="en-US" w:eastAsia="en-US" w:bidi="ar-SA"/>
      </w:rPr>
    </w:lvl>
    <w:lvl w:ilvl="7">
      <w:numFmt w:val="bullet"/>
      <w:lvlText w:val="•"/>
      <w:lvlJc w:val="left"/>
      <w:pPr>
        <w:ind w:left="6997" w:hanging="852"/>
      </w:pPr>
      <w:rPr>
        <w:rFonts w:hint="default"/>
        <w:lang w:val="en-US" w:eastAsia="en-US" w:bidi="ar-SA"/>
      </w:rPr>
    </w:lvl>
    <w:lvl w:ilvl="8">
      <w:numFmt w:val="bullet"/>
      <w:lvlText w:val="•"/>
      <w:lvlJc w:val="left"/>
      <w:pPr>
        <w:ind w:left="7860" w:hanging="852"/>
      </w:pPr>
      <w:rPr>
        <w:rFonts w:hint="default"/>
        <w:lang w:val="en-US" w:eastAsia="en-US" w:bidi="ar-SA"/>
      </w:rPr>
    </w:lvl>
  </w:abstractNum>
  <w:abstractNum w:abstractNumId="4" w15:restartNumberingAfterBreak="0">
    <w:nsid w:val="0AF1764B"/>
    <w:multiLevelType w:val="hybridMultilevel"/>
    <w:tmpl w:val="DE421F98"/>
    <w:lvl w:ilvl="0" w:tplc="FD8A5816">
      <w:start w:val="1"/>
      <w:numFmt w:val="decimal"/>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5" w15:restartNumberingAfterBreak="0">
    <w:nsid w:val="0BAD1178"/>
    <w:multiLevelType w:val="hybridMultilevel"/>
    <w:tmpl w:val="95462B36"/>
    <w:lvl w:ilvl="0" w:tplc="1D26A8EE">
      <w:start w:val="1"/>
      <w:numFmt w:val="decimal"/>
      <w:lvlText w:val="%1."/>
      <w:lvlJc w:val="left"/>
      <w:pPr>
        <w:ind w:left="1116" w:hanging="360"/>
      </w:pPr>
      <w:rPr>
        <w:rFonts w:ascii="Arial" w:eastAsia="Arial" w:hAnsi="Arial" w:cs="Arial" w:hint="default"/>
        <w:b w:val="0"/>
        <w:bCs w:val="0"/>
        <w:i w:val="0"/>
        <w:iCs w:val="0"/>
        <w:spacing w:val="-1"/>
        <w:w w:val="99"/>
        <w:sz w:val="20"/>
        <w:szCs w:val="20"/>
        <w:lang w:val="en-US" w:eastAsia="en-US" w:bidi="ar-SA"/>
      </w:rPr>
    </w:lvl>
    <w:lvl w:ilvl="1" w:tplc="415E063A">
      <w:start w:val="1"/>
      <w:numFmt w:val="lowerLetter"/>
      <w:lvlText w:val="%2."/>
      <w:lvlJc w:val="left"/>
      <w:pPr>
        <w:ind w:left="1476" w:hanging="360"/>
      </w:pPr>
      <w:rPr>
        <w:rFonts w:ascii="Arial" w:eastAsia="Arial" w:hAnsi="Arial" w:cs="Arial" w:hint="default"/>
        <w:b w:val="0"/>
        <w:bCs w:val="0"/>
        <w:i w:val="0"/>
        <w:iCs w:val="0"/>
        <w:spacing w:val="-1"/>
        <w:w w:val="99"/>
        <w:sz w:val="20"/>
        <w:szCs w:val="20"/>
        <w:lang w:val="en-US" w:eastAsia="en-US" w:bidi="ar-SA"/>
      </w:rPr>
    </w:lvl>
    <w:lvl w:ilvl="2" w:tplc="4112AE94">
      <w:numFmt w:val="bullet"/>
      <w:lvlText w:val="•"/>
      <w:lvlJc w:val="left"/>
      <w:pPr>
        <w:ind w:left="2380" w:hanging="360"/>
      </w:pPr>
      <w:rPr>
        <w:rFonts w:hint="default"/>
        <w:lang w:val="en-US" w:eastAsia="en-US" w:bidi="ar-SA"/>
      </w:rPr>
    </w:lvl>
    <w:lvl w:ilvl="3" w:tplc="EC46BCE4">
      <w:numFmt w:val="bullet"/>
      <w:lvlText w:val="•"/>
      <w:lvlJc w:val="left"/>
      <w:pPr>
        <w:ind w:left="3281" w:hanging="360"/>
      </w:pPr>
      <w:rPr>
        <w:rFonts w:hint="default"/>
        <w:lang w:val="en-US" w:eastAsia="en-US" w:bidi="ar-SA"/>
      </w:rPr>
    </w:lvl>
    <w:lvl w:ilvl="4" w:tplc="08E82E36">
      <w:numFmt w:val="bullet"/>
      <w:lvlText w:val="•"/>
      <w:lvlJc w:val="left"/>
      <w:pPr>
        <w:ind w:left="4182" w:hanging="360"/>
      </w:pPr>
      <w:rPr>
        <w:rFonts w:hint="default"/>
        <w:lang w:val="en-US" w:eastAsia="en-US" w:bidi="ar-SA"/>
      </w:rPr>
    </w:lvl>
    <w:lvl w:ilvl="5" w:tplc="2B2A4D9E">
      <w:numFmt w:val="bullet"/>
      <w:lvlText w:val="•"/>
      <w:lvlJc w:val="left"/>
      <w:pPr>
        <w:ind w:left="5082" w:hanging="360"/>
      </w:pPr>
      <w:rPr>
        <w:rFonts w:hint="default"/>
        <w:lang w:val="en-US" w:eastAsia="en-US" w:bidi="ar-SA"/>
      </w:rPr>
    </w:lvl>
    <w:lvl w:ilvl="6" w:tplc="06449D0A">
      <w:numFmt w:val="bullet"/>
      <w:lvlText w:val="•"/>
      <w:lvlJc w:val="left"/>
      <w:pPr>
        <w:ind w:left="5983" w:hanging="360"/>
      </w:pPr>
      <w:rPr>
        <w:rFonts w:hint="default"/>
        <w:lang w:val="en-US" w:eastAsia="en-US" w:bidi="ar-SA"/>
      </w:rPr>
    </w:lvl>
    <w:lvl w:ilvl="7" w:tplc="32509200">
      <w:numFmt w:val="bullet"/>
      <w:lvlText w:val="•"/>
      <w:lvlJc w:val="left"/>
      <w:pPr>
        <w:ind w:left="6884" w:hanging="360"/>
      </w:pPr>
      <w:rPr>
        <w:rFonts w:hint="default"/>
        <w:lang w:val="en-US" w:eastAsia="en-US" w:bidi="ar-SA"/>
      </w:rPr>
    </w:lvl>
    <w:lvl w:ilvl="8" w:tplc="9782D84A">
      <w:numFmt w:val="bullet"/>
      <w:lvlText w:val="•"/>
      <w:lvlJc w:val="left"/>
      <w:pPr>
        <w:ind w:left="7784" w:hanging="360"/>
      </w:pPr>
      <w:rPr>
        <w:rFonts w:hint="default"/>
        <w:lang w:val="en-US" w:eastAsia="en-US" w:bidi="ar-SA"/>
      </w:rPr>
    </w:lvl>
  </w:abstractNum>
  <w:abstractNum w:abstractNumId="6" w15:restartNumberingAfterBreak="0">
    <w:nsid w:val="0C2B060D"/>
    <w:multiLevelType w:val="multilevel"/>
    <w:tmpl w:val="AFF6F3C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E267AAA"/>
    <w:multiLevelType w:val="hybridMultilevel"/>
    <w:tmpl w:val="45AE87FE"/>
    <w:lvl w:ilvl="0" w:tplc="B0761494">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F21CE32A">
      <w:numFmt w:val="bullet"/>
      <w:lvlText w:val="•"/>
      <w:lvlJc w:val="left"/>
      <w:pPr>
        <w:ind w:left="1314" w:hanging="360"/>
      </w:pPr>
      <w:rPr>
        <w:rFonts w:hint="default"/>
        <w:lang w:val="en-US" w:eastAsia="en-US" w:bidi="ar-SA"/>
      </w:rPr>
    </w:lvl>
    <w:lvl w:ilvl="2" w:tplc="85E4F4AE">
      <w:numFmt w:val="bullet"/>
      <w:lvlText w:val="•"/>
      <w:lvlJc w:val="left"/>
      <w:pPr>
        <w:ind w:left="1809" w:hanging="360"/>
      </w:pPr>
      <w:rPr>
        <w:rFonts w:hint="default"/>
        <w:lang w:val="en-US" w:eastAsia="en-US" w:bidi="ar-SA"/>
      </w:rPr>
    </w:lvl>
    <w:lvl w:ilvl="3" w:tplc="4BB4883A">
      <w:numFmt w:val="bullet"/>
      <w:lvlText w:val="•"/>
      <w:lvlJc w:val="left"/>
      <w:pPr>
        <w:ind w:left="2303" w:hanging="360"/>
      </w:pPr>
      <w:rPr>
        <w:rFonts w:hint="default"/>
        <w:lang w:val="en-US" w:eastAsia="en-US" w:bidi="ar-SA"/>
      </w:rPr>
    </w:lvl>
    <w:lvl w:ilvl="4" w:tplc="96C8FF18">
      <w:numFmt w:val="bullet"/>
      <w:lvlText w:val="•"/>
      <w:lvlJc w:val="left"/>
      <w:pPr>
        <w:ind w:left="2798" w:hanging="360"/>
      </w:pPr>
      <w:rPr>
        <w:rFonts w:hint="default"/>
        <w:lang w:val="en-US" w:eastAsia="en-US" w:bidi="ar-SA"/>
      </w:rPr>
    </w:lvl>
    <w:lvl w:ilvl="5" w:tplc="DE2E19D8">
      <w:numFmt w:val="bullet"/>
      <w:lvlText w:val="•"/>
      <w:lvlJc w:val="left"/>
      <w:pPr>
        <w:ind w:left="3293" w:hanging="360"/>
      </w:pPr>
      <w:rPr>
        <w:rFonts w:hint="default"/>
        <w:lang w:val="en-US" w:eastAsia="en-US" w:bidi="ar-SA"/>
      </w:rPr>
    </w:lvl>
    <w:lvl w:ilvl="6" w:tplc="F0E8A27E">
      <w:numFmt w:val="bullet"/>
      <w:lvlText w:val="•"/>
      <w:lvlJc w:val="left"/>
      <w:pPr>
        <w:ind w:left="3787" w:hanging="360"/>
      </w:pPr>
      <w:rPr>
        <w:rFonts w:hint="default"/>
        <w:lang w:val="en-US" w:eastAsia="en-US" w:bidi="ar-SA"/>
      </w:rPr>
    </w:lvl>
    <w:lvl w:ilvl="7" w:tplc="5942B8C8">
      <w:numFmt w:val="bullet"/>
      <w:lvlText w:val="•"/>
      <w:lvlJc w:val="left"/>
      <w:pPr>
        <w:ind w:left="4282" w:hanging="360"/>
      </w:pPr>
      <w:rPr>
        <w:rFonts w:hint="default"/>
        <w:lang w:val="en-US" w:eastAsia="en-US" w:bidi="ar-SA"/>
      </w:rPr>
    </w:lvl>
    <w:lvl w:ilvl="8" w:tplc="48A4289A">
      <w:numFmt w:val="bullet"/>
      <w:lvlText w:val="•"/>
      <w:lvlJc w:val="left"/>
      <w:pPr>
        <w:ind w:left="4776" w:hanging="360"/>
      </w:pPr>
      <w:rPr>
        <w:rFonts w:hint="default"/>
        <w:lang w:val="en-US" w:eastAsia="en-US" w:bidi="ar-SA"/>
      </w:rPr>
    </w:lvl>
  </w:abstractNum>
  <w:abstractNum w:abstractNumId="8" w15:restartNumberingAfterBreak="0">
    <w:nsid w:val="110F23EC"/>
    <w:multiLevelType w:val="hybridMultilevel"/>
    <w:tmpl w:val="830A7FDC"/>
    <w:lvl w:ilvl="0" w:tplc="8A6A937A">
      <w:start w:val="1"/>
      <w:numFmt w:val="decimal"/>
      <w:lvlText w:val="%1."/>
      <w:lvlJc w:val="left"/>
      <w:pPr>
        <w:ind w:left="962" w:hanging="567"/>
      </w:pPr>
      <w:rPr>
        <w:rFonts w:ascii="Arial" w:eastAsia="Arial" w:hAnsi="Arial" w:cs="Arial" w:hint="default"/>
        <w:b w:val="0"/>
        <w:bCs w:val="0"/>
        <w:i w:val="0"/>
        <w:iCs w:val="0"/>
        <w:spacing w:val="-1"/>
        <w:w w:val="99"/>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A11013"/>
    <w:multiLevelType w:val="hybridMultilevel"/>
    <w:tmpl w:val="BD363F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5D58CB"/>
    <w:multiLevelType w:val="hybridMultilevel"/>
    <w:tmpl w:val="BD363F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6509C"/>
    <w:multiLevelType w:val="hybridMultilevel"/>
    <w:tmpl w:val="581A415C"/>
    <w:lvl w:ilvl="0" w:tplc="1610C3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602F87"/>
    <w:multiLevelType w:val="multilevel"/>
    <w:tmpl w:val="CAA47BEA"/>
    <w:lvl w:ilvl="0">
      <w:start w:val="1"/>
      <w:numFmt w:val="decimal"/>
      <w:lvlText w:val="%1."/>
      <w:lvlJc w:val="left"/>
      <w:pPr>
        <w:ind w:left="962" w:hanging="567"/>
      </w:pPr>
      <w:rPr>
        <w:rFonts w:ascii="Arial" w:eastAsia="Arial" w:hAnsi="Arial" w:cs="Arial" w:hint="default"/>
        <w:b w:val="0"/>
        <w:bCs w:val="0"/>
        <w:i w:val="0"/>
        <w:iCs w:val="0"/>
        <w:spacing w:val="-1"/>
        <w:w w:val="99"/>
        <w:sz w:val="20"/>
        <w:szCs w:val="20"/>
        <w:lang w:val="en-US" w:eastAsia="en-US" w:bidi="ar-SA"/>
      </w:rPr>
    </w:lvl>
    <w:lvl w:ilvl="1">
      <w:start w:val="1"/>
      <w:numFmt w:val="decimal"/>
      <w:lvlText w:val="%2."/>
      <w:lvlJc w:val="left"/>
      <w:pPr>
        <w:ind w:left="1116" w:hanging="360"/>
      </w:pPr>
      <w:rPr>
        <w:rFonts w:ascii="Arial" w:eastAsia="Arial" w:hAnsi="Arial" w:cs="Arial" w:hint="default"/>
        <w:b w:val="0"/>
        <w:bCs w:val="0"/>
        <w:i w:val="0"/>
        <w:iCs w:val="0"/>
        <w:spacing w:val="-1"/>
        <w:w w:val="99"/>
        <w:sz w:val="24"/>
        <w:szCs w:val="24"/>
        <w:lang w:val="en-US" w:eastAsia="en-US" w:bidi="ar-SA"/>
      </w:rPr>
    </w:lvl>
    <w:lvl w:ilvl="2">
      <w:start w:val="1"/>
      <w:numFmt w:val="decimal"/>
      <w:lvlText w:val="%2.%3"/>
      <w:lvlJc w:val="left"/>
      <w:pPr>
        <w:ind w:left="1476" w:hanging="360"/>
      </w:pPr>
      <w:rPr>
        <w:rFonts w:ascii="Arial" w:eastAsia="Arial" w:hAnsi="Arial" w:cs="Arial" w:hint="default"/>
        <w:b w:val="0"/>
        <w:bCs w:val="0"/>
        <w:i w:val="0"/>
        <w:iCs w:val="0"/>
        <w:spacing w:val="-1"/>
        <w:w w:val="99"/>
        <w:sz w:val="24"/>
        <w:szCs w:val="24"/>
        <w:lang w:val="en-US" w:eastAsia="en-US" w:bidi="ar-SA"/>
      </w:rPr>
    </w:lvl>
    <w:lvl w:ilvl="3">
      <w:numFmt w:val="bullet"/>
      <w:lvlText w:val="•"/>
      <w:lvlJc w:val="left"/>
      <w:pPr>
        <w:ind w:left="2493" w:hanging="360"/>
      </w:pPr>
      <w:rPr>
        <w:rFonts w:hint="default"/>
        <w:lang w:val="en-US" w:eastAsia="en-US" w:bidi="ar-SA"/>
      </w:rPr>
    </w:lvl>
    <w:lvl w:ilvl="4">
      <w:numFmt w:val="bullet"/>
      <w:lvlText w:val="•"/>
      <w:lvlJc w:val="left"/>
      <w:pPr>
        <w:ind w:left="3506" w:hanging="360"/>
      </w:pPr>
      <w:rPr>
        <w:rFonts w:hint="default"/>
        <w:lang w:val="en-US" w:eastAsia="en-US" w:bidi="ar-SA"/>
      </w:rPr>
    </w:lvl>
    <w:lvl w:ilvl="5">
      <w:numFmt w:val="bullet"/>
      <w:lvlText w:val="•"/>
      <w:lvlJc w:val="left"/>
      <w:pPr>
        <w:ind w:left="4519" w:hanging="360"/>
      </w:pPr>
      <w:rPr>
        <w:rFonts w:hint="default"/>
        <w:lang w:val="en-US" w:eastAsia="en-US" w:bidi="ar-SA"/>
      </w:rPr>
    </w:lvl>
    <w:lvl w:ilvl="6">
      <w:numFmt w:val="bullet"/>
      <w:lvlText w:val="•"/>
      <w:lvlJc w:val="left"/>
      <w:pPr>
        <w:ind w:left="5533" w:hanging="360"/>
      </w:pPr>
      <w:rPr>
        <w:rFonts w:hint="default"/>
        <w:lang w:val="en-US" w:eastAsia="en-US" w:bidi="ar-SA"/>
      </w:rPr>
    </w:lvl>
    <w:lvl w:ilvl="7">
      <w:numFmt w:val="bullet"/>
      <w:lvlText w:val="•"/>
      <w:lvlJc w:val="left"/>
      <w:pPr>
        <w:ind w:left="6546" w:hanging="360"/>
      </w:pPr>
      <w:rPr>
        <w:rFonts w:hint="default"/>
        <w:lang w:val="en-US" w:eastAsia="en-US" w:bidi="ar-SA"/>
      </w:rPr>
    </w:lvl>
    <w:lvl w:ilvl="8">
      <w:numFmt w:val="bullet"/>
      <w:lvlText w:val="•"/>
      <w:lvlJc w:val="left"/>
      <w:pPr>
        <w:ind w:left="7559" w:hanging="360"/>
      </w:pPr>
      <w:rPr>
        <w:rFonts w:hint="default"/>
        <w:lang w:val="en-US" w:eastAsia="en-US" w:bidi="ar-SA"/>
      </w:rPr>
    </w:lvl>
  </w:abstractNum>
  <w:abstractNum w:abstractNumId="13" w15:restartNumberingAfterBreak="0">
    <w:nsid w:val="25FF6EBD"/>
    <w:multiLevelType w:val="hybridMultilevel"/>
    <w:tmpl w:val="27869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4C4528"/>
    <w:multiLevelType w:val="multilevel"/>
    <w:tmpl w:val="495CE57A"/>
    <w:name w:val="Definitions"/>
    <w:styleLink w:val="Definitions"/>
    <w:lvl w:ilvl="0">
      <w:start w:val="1"/>
      <w:numFmt w:val="none"/>
      <w:pStyle w:val="Definition"/>
      <w:suff w:val="nothing"/>
      <w:lvlText w:val=""/>
      <w:lvlJc w:val="left"/>
      <w:pPr>
        <w:ind w:left="720" w:firstLine="0"/>
      </w:pPr>
    </w:lvl>
    <w:lvl w:ilvl="1">
      <w:start w:val="1"/>
      <w:numFmt w:val="lowerLetter"/>
      <w:pStyle w:val="Definition1"/>
      <w:lvlText w:val="(%2)"/>
      <w:lvlJc w:val="left"/>
      <w:pPr>
        <w:ind w:left="1440" w:hanging="720"/>
      </w:pPr>
    </w:lvl>
    <w:lvl w:ilvl="2">
      <w:start w:val="1"/>
      <w:numFmt w:val="lowerRoman"/>
      <w:pStyle w:val="Definition2"/>
      <w:lvlText w:val="(%3)"/>
      <w:lvlJc w:val="left"/>
      <w:pPr>
        <w:tabs>
          <w:tab w:val="num" w:pos="2160"/>
        </w:tabs>
        <w:ind w:left="2160" w:hanging="720"/>
      </w:pPr>
    </w:lvl>
    <w:lvl w:ilvl="3">
      <w:start w:val="1"/>
      <w:numFmt w:val="upperLetter"/>
      <w:pStyle w:val="Definition3"/>
      <w:lvlText w:val="(%4)"/>
      <w:lvlJc w:val="left"/>
      <w:pPr>
        <w:ind w:left="2880" w:hanging="720"/>
      </w:pPr>
    </w:lvl>
    <w:lvl w:ilvl="4">
      <w:start w:val="1"/>
      <w:numFmt w:val="decimal"/>
      <w:pStyle w:val="Definition4"/>
      <w:lvlText w:val="%5)"/>
      <w:lvlJc w:val="left"/>
      <w:pPr>
        <w:tabs>
          <w:tab w:val="num" w:pos="2880"/>
        </w:tabs>
        <w:ind w:left="3600" w:hanging="72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lvlText w:val=""/>
      <w:lvlJc w:val="left"/>
      <w:pPr>
        <w:ind w:left="0" w:firstLine="0"/>
      </w:pPr>
    </w:lvl>
  </w:abstractNum>
  <w:abstractNum w:abstractNumId="15" w15:restartNumberingAfterBreak="0">
    <w:nsid w:val="2CD52207"/>
    <w:multiLevelType w:val="hybridMultilevel"/>
    <w:tmpl w:val="F69EC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027327"/>
    <w:multiLevelType w:val="hybridMultilevel"/>
    <w:tmpl w:val="0D1683EA"/>
    <w:lvl w:ilvl="0" w:tplc="8DCA0AA0">
      <w:start w:val="1"/>
      <w:numFmt w:val="decimal"/>
      <w:lvlText w:val="%1."/>
      <w:lvlJc w:val="left"/>
      <w:pPr>
        <w:ind w:left="1322" w:hanging="360"/>
      </w:pPr>
      <w:rPr>
        <w:rFonts w:hint="default"/>
        <w:b w:val="0"/>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17" w15:restartNumberingAfterBreak="0">
    <w:nsid w:val="2DE90893"/>
    <w:multiLevelType w:val="hybridMultilevel"/>
    <w:tmpl w:val="39C827D8"/>
    <w:lvl w:ilvl="0" w:tplc="E690A040">
      <w:start w:val="3"/>
      <w:numFmt w:val="decimal"/>
      <w:lvlText w:val="(%1)"/>
      <w:lvlJc w:val="left"/>
      <w:pPr>
        <w:ind w:left="1116" w:hanging="720"/>
      </w:pPr>
      <w:rPr>
        <w:rFonts w:ascii="Arial" w:eastAsia="Arial" w:hAnsi="Arial" w:cs="Arial" w:hint="default"/>
        <w:b/>
        <w:bCs/>
        <w:i w:val="0"/>
        <w:iCs w:val="0"/>
        <w:spacing w:val="-1"/>
        <w:w w:val="99"/>
        <w:sz w:val="20"/>
        <w:szCs w:val="20"/>
        <w:lang w:val="en-US" w:eastAsia="en-US" w:bidi="ar-SA"/>
      </w:rPr>
    </w:lvl>
    <w:lvl w:ilvl="1" w:tplc="5AFE27EC">
      <w:start w:val="1"/>
      <w:numFmt w:val="upperLetter"/>
      <w:lvlText w:val="(%2)"/>
      <w:lvlJc w:val="left"/>
      <w:pPr>
        <w:ind w:left="962" w:hanging="567"/>
      </w:pPr>
      <w:rPr>
        <w:rFonts w:ascii="Arial" w:eastAsia="Arial" w:hAnsi="Arial" w:cs="Arial" w:hint="default"/>
        <w:b w:val="0"/>
        <w:bCs w:val="0"/>
        <w:i w:val="0"/>
        <w:iCs w:val="0"/>
        <w:spacing w:val="-1"/>
        <w:w w:val="99"/>
        <w:sz w:val="20"/>
        <w:szCs w:val="20"/>
        <w:lang w:val="en-US" w:eastAsia="en-US" w:bidi="ar-SA"/>
      </w:rPr>
    </w:lvl>
    <w:lvl w:ilvl="2" w:tplc="DF6E2F96">
      <w:numFmt w:val="bullet"/>
      <w:lvlText w:val=""/>
      <w:lvlJc w:val="left"/>
      <w:pPr>
        <w:ind w:left="1682" w:hanging="360"/>
      </w:pPr>
      <w:rPr>
        <w:rFonts w:ascii="Symbol" w:eastAsia="Symbol" w:hAnsi="Symbol" w:cs="Symbol" w:hint="default"/>
        <w:b w:val="0"/>
        <w:bCs w:val="0"/>
        <w:i w:val="0"/>
        <w:iCs w:val="0"/>
        <w:spacing w:val="0"/>
        <w:w w:val="99"/>
        <w:sz w:val="20"/>
        <w:szCs w:val="20"/>
        <w:lang w:val="en-US" w:eastAsia="en-US" w:bidi="ar-SA"/>
      </w:rPr>
    </w:lvl>
    <w:lvl w:ilvl="3" w:tplc="D716FE1E">
      <w:numFmt w:val="bullet"/>
      <w:lvlText w:val="•"/>
      <w:lvlJc w:val="left"/>
      <w:pPr>
        <w:ind w:left="2668" w:hanging="360"/>
      </w:pPr>
      <w:rPr>
        <w:rFonts w:hint="default"/>
        <w:lang w:val="en-US" w:eastAsia="en-US" w:bidi="ar-SA"/>
      </w:rPr>
    </w:lvl>
    <w:lvl w:ilvl="4" w:tplc="4D3A4048">
      <w:numFmt w:val="bullet"/>
      <w:lvlText w:val="•"/>
      <w:lvlJc w:val="left"/>
      <w:pPr>
        <w:ind w:left="3656" w:hanging="360"/>
      </w:pPr>
      <w:rPr>
        <w:rFonts w:hint="default"/>
        <w:lang w:val="en-US" w:eastAsia="en-US" w:bidi="ar-SA"/>
      </w:rPr>
    </w:lvl>
    <w:lvl w:ilvl="5" w:tplc="817E3DD4">
      <w:numFmt w:val="bullet"/>
      <w:lvlText w:val="•"/>
      <w:lvlJc w:val="left"/>
      <w:pPr>
        <w:ind w:left="4644" w:hanging="360"/>
      </w:pPr>
      <w:rPr>
        <w:rFonts w:hint="default"/>
        <w:lang w:val="en-US" w:eastAsia="en-US" w:bidi="ar-SA"/>
      </w:rPr>
    </w:lvl>
    <w:lvl w:ilvl="6" w:tplc="4D38E75C">
      <w:numFmt w:val="bullet"/>
      <w:lvlText w:val="•"/>
      <w:lvlJc w:val="left"/>
      <w:pPr>
        <w:ind w:left="5633" w:hanging="360"/>
      </w:pPr>
      <w:rPr>
        <w:rFonts w:hint="default"/>
        <w:lang w:val="en-US" w:eastAsia="en-US" w:bidi="ar-SA"/>
      </w:rPr>
    </w:lvl>
    <w:lvl w:ilvl="7" w:tplc="683C64EE">
      <w:numFmt w:val="bullet"/>
      <w:lvlText w:val="•"/>
      <w:lvlJc w:val="left"/>
      <w:pPr>
        <w:ind w:left="6621" w:hanging="360"/>
      </w:pPr>
      <w:rPr>
        <w:rFonts w:hint="default"/>
        <w:lang w:val="en-US" w:eastAsia="en-US" w:bidi="ar-SA"/>
      </w:rPr>
    </w:lvl>
    <w:lvl w:ilvl="8" w:tplc="9ED00FE8">
      <w:numFmt w:val="bullet"/>
      <w:lvlText w:val="•"/>
      <w:lvlJc w:val="left"/>
      <w:pPr>
        <w:ind w:left="7609" w:hanging="360"/>
      </w:pPr>
      <w:rPr>
        <w:rFonts w:hint="default"/>
        <w:lang w:val="en-US" w:eastAsia="en-US" w:bidi="ar-SA"/>
      </w:rPr>
    </w:lvl>
  </w:abstractNum>
  <w:abstractNum w:abstractNumId="18" w15:restartNumberingAfterBreak="0">
    <w:nsid w:val="2FA161DC"/>
    <w:multiLevelType w:val="hybridMultilevel"/>
    <w:tmpl w:val="4B9027E6"/>
    <w:lvl w:ilvl="0" w:tplc="599623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C45D8"/>
    <w:multiLevelType w:val="multilevel"/>
    <w:tmpl w:val="8B2EF4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374D466A"/>
    <w:multiLevelType w:val="hybridMultilevel"/>
    <w:tmpl w:val="D466D490"/>
    <w:lvl w:ilvl="0" w:tplc="6FB296C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382D5200"/>
    <w:multiLevelType w:val="hybridMultilevel"/>
    <w:tmpl w:val="FD0A03F2"/>
    <w:lvl w:ilvl="0" w:tplc="8DCA0AA0">
      <w:start w:val="1"/>
      <w:numFmt w:val="decimal"/>
      <w:lvlText w:val="%1."/>
      <w:lvlJc w:val="left"/>
      <w:pPr>
        <w:ind w:left="1322" w:hanging="360"/>
      </w:pPr>
      <w:rPr>
        <w:rFonts w:hint="default"/>
        <w:b w:val="0"/>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22" w15:restartNumberingAfterBreak="0">
    <w:nsid w:val="388D3FBF"/>
    <w:multiLevelType w:val="hybridMultilevel"/>
    <w:tmpl w:val="838E6840"/>
    <w:lvl w:ilvl="0" w:tplc="DC9E4A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E226B8E"/>
    <w:multiLevelType w:val="multilevel"/>
    <w:tmpl w:val="12CA12EE"/>
    <w:name w:val="Main"/>
    <w:styleLink w:val="MainNumbering"/>
    <w:lvl w:ilvl="0">
      <w:start w:val="1"/>
      <w:numFmt w:val="decimal"/>
      <w:pStyle w:val="Level1Heading"/>
      <w:lvlText w:val="%1"/>
      <w:lvlJc w:val="left"/>
      <w:pPr>
        <w:ind w:left="720" w:hanging="720"/>
      </w:pPr>
    </w:lvl>
    <w:lvl w:ilvl="1">
      <w:start w:val="1"/>
      <w:numFmt w:val="decimal"/>
      <w:pStyle w:val="Level2Number"/>
      <w:lvlText w:val="%1.%2"/>
      <w:lvlJc w:val="left"/>
      <w:pPr>
        <w:ind w:left="720" w:hanging="720"/>
      </w:pPr>
    </w:lvl>
    <w:lvl w:ilvl="2">
      <w:start w:val="1"/>
      <w:numFmt w:val="decimal"/>
      <w:pStyle w:val="Level3Number"/>
      <w:lvlText w:val="%1.%2.%3"/>
      <w:lvlJc w:val="left"/>
      <w:pPr>
        <w:ind w:left="720" w:hanging="720"/>
      </w:pPr>
      <w:rPr>
        <w:b w:val="0"/>
        <w:i w:val="0"/>
      </w:rPr>
    </w:lvl>
    <w:lvl w:ilvl="3">
      <w:start w:val="1"/>
      <w:numFmt w:val="lowerLetter"/>
      <w:pStyle w:val="Level4Number"/>
      <w:lvlText w:val="(%4)"/>
      <w:lvlJc w:val="left"/>
      <w:pPr>
        <w:ind w:left="1440" w:hanging="720"/>
      </w:pPr>
      <w:rPr>
        <w:b w:val="0"/>
        <w:bCs w:val="0"/>
        <w:i w:val="0"/>
        <w:iCs w:val="0"/>
      </w:rPr>
    </w:lvl>
    <w:lvl w:ilvl="4">
      <w:start w:val="1"/>
      <w:numFmt w:val="lowerRoman"/>
      <w:pStyle w:val="Level5Number"/>
      <w:lvlText w:val="(%5)"/>
      <w:lvlJc w:val="left"/>
      <w:pPr>
        <w:ind w:left="2160" w:hanging="720"/>
      </w:pPr>
      <w:rPr>
        <w:b w:val="0"/>
        <w:bCs w:val="0"/>
        <w:i w:val="0"/>
        <w:iCs w:val="0"/>
      </w:rPr>
    </w:lvl>
    <w:lvl w:ilvl="5">
      <w:start w:val="1"/>
      <w:numFmt w:val="upperLetter"/>
      <w:pStyle w:val="Level6Number"/>
      <w:lvlText w:val="(%6)"/>
      <w:lvlJc w:val="left"/>
      <w:pPr>
        <w:ind w:left="2880" w:hanging="720"/>
      </w:pPr>
    </w:lvl>
    <w:lvl w:ilvl="6">
      <w:start w:val="1"/>
      <w:numFmt w:val="decimal"/>
      <w:pStyle w:val="Level7Number"/>
      <w:lvlText w:val="%7)"/>
      <w:lvlJc w:val="left"/>
      <w:pPr>
        <w:ind w:left="3600" w:hanging="720"/>
      </w:pPr>
    </w:lvl>
    <w:lvl w:ilvl="7">
      <w:start w:val="1"/>
      <w:numFmt w:val="lowerLetter"/>
      <w:pStyle w:val="Level8Number"/>
      <w:lvlText w:val="%8)"/>
      <w:lvlJc w:val="left"/>
      <w:pPr>
        <w:ind w:left="4321" w:hanging="721"/>
      </w:pPr>
    </w:lvl>
    <w:lvl w:ilvl="8">
      <w:start w:val="1"/>
      <w:numFmt w:val="lowerRoman"/>
      <w:lvlText w:val="%9)"/>
      <w:lvlJc w:val="left"/>
      <w:pPr>
        <w:ind w:left="5041" w:hanging="720"/>
      </w:pPr>
    </w:lvl>
  </w:abstractNum>
  <w:abstractNum w:abstractNumId="24" w15:restartNumberingAfterBreak="0">
    <w:nsid w:val="3E285402"/>
    <w:multiLevelType w:val="hybridMultilevel"/>
    <w:tmpl w:val="2E221DEE"/>
    <w:lvl w:ilvl="0" w:tplc="8AE63A74">
      <w:start w:val="1"/>
      <w:numFmt w:val="decimal"/>
      <w:lvlText w:val="%1."/>
      <w:lvlJc w:val="left"/>
      <w:pPr>
        <w:ind w:left="1116" w:hanging="360"/>
      </w:pPr>
      <w:rPr>
        <w:rFonts w:ascii="Arial" w:eastAsia="Arial" w:hAnsi="Arial" w:cs="Arial" w:hint="default"/>
        <w:b w:val="0"/>
        <w:bCs w:val="0"/>
        <w:i w:val="0"/>
        <w:iCs w:val="0"/>
        <w:spacing w:val="-1"/>
        <w:w w:val="99"/>
        <w:sz w:val="20"/>
        <w:szCs w:val="20"/>
        <w:lang w:val="en-US" w:eastAsia="en-US" w:bidi="ar-SA"/>
      </w:rPr>
    </w:lvl>
    <w:lvl w:ilvl="1" w:tplc="F7FAC870">
      <w:numFmt w:val="bullet"/>
      <w:lvlText w:val="•"/>
      <w:lvlJc w:val="left"/>
      <w:pPr>
        <w:ind w:left="1966" w:hanging="360"/>
      </w:pPr>
      <w:rPr>
        <w:rFonts w:hint="default"/>
        <w:lang w:val="en-US" w:eastAsia="en-US" w:bidi="ar-SA"/>
      </w:rPr>
    </w:lvl>
    <w:lvl w:ilvl="2" w:tplc="0008753C">
      <w:numFmt w:val="bullet"/>
      <w:lvlText w:val="•"/>
      <w:lvlJc w:val="left"/>
      <w:pPr>
        <w:ind w:left="2813" w:hanging="360"/>
      </w:pPr>
      <w:rPr>
        <w:rFonts w:hint="default"/>
        <w:lang w:val="en-US" w:eastAsia="en-US" w:bidi="ar-SA"/>
      </w:rPr>
    </w:lvl>
    <w:lvl w:ilvl="3" w:tplc="181C5F70">
      <w:numFmt w:val="bullet"/>
      <w:lvlText w:val="•"/>
      <w:lvlJc w:val="left"/>
      <w:pPr>
        <w:ind w:left="3659" w:hanging="360"/>
      </w:pPr>
      <w:rPr>
        <w:rFonts w:hint="default"/>
        <w:lang w:val="en-US" w:eastAsia="en-US" w:bidi="ar-SA"/>
      </w:rPr>
    </w:lvl>
    <w:lvl w:ilvl="4" w:tplc="AE66103A">
      <w:numFmt w:val="bullet"/>
      <w:lvlText w:val="•"/>
      <w:lvlJc w:val="left"/>
      <w:pPr>
        <w:ind w:left="4506" w:hanging="360"/>
      </w:pPr>
      <w:rPr>
        <w:rFonts w:hint="default"/>
        <w:lang w:val="en-US" w:eastAsia="en-US" w:bidi="ar-SA"/>
      </w:rPr>
    </w:lvl>
    <w:lvl w:ilvl="5" w:tplc="0456D630">
      <w:numFmt w:val="bullet"/>
      <w:lvlText w:val="•"/>
      <w:lvlJc w:val="left"/>
      <w:pPr>
        <w:ind w:left="5353" w:hanging="360"/>
      </w:pPr>
      <w:rPr>
        <w:rFonts w:hint="default"/>
        <w:lang w:val="en-US" w:eastAsia="en-US" w:bidi="ar-SA"/>
      </w:rPr>
    </w:lvl>
    <w:lvl w:ilvl="6" w:tplc="6DEA0AA4">
      <w:numFmt w:val="bullet"/>
      <w:lvlText w:val="•"/>
      <w:lvlJc w:val="left"/>
      <w:pPr>
        <w:ind w:left="6199" w:hanging="360"/>
      </w:pPr>
      <w:rPr>
        <w:rFonts w:hint="default"/>
        <w:lang w:val="en-US" w:eastAsia="en-US" w:bidi="ar-SA"/>
      </w:rPr>
    </w:lvl>
    <w:lvl w:ilvl="7" w:tplc="9214AD1A">
      <w:numFmt w:val="bullet"/>
      <w:lvlText w:val="•"/>
      <w:lvlJc w:val="left"/>
      <w:pPr>
        <w:ind w:left="7046" w:hanging="360"/>
      </w:pPr>
      <w:rPr>
        <w:rFonts w:hint="default"/>
        <w:lang w:val="en-US" w:eastAsia="en-US" w:bidi="ar-SA"/>
      </w:rPr>
    </w:lvl>
    <w:lvl w:ilvl="8" w:tplc="67CC54F8">
      <w:numFmt w:val="bullet"/>
      <w:lvlText w:val="•"/>
      <w:lvlJc w:val="left"/>
      <w:pPr>
        <w:ind w:left="7893" w:hanging="360"/>
      </w:pPr>
      <w:rPr>
        <w:rFonts w:hint="default"/>
        <w:lang w:val="en-US" w:eastAsia="en-US" w:bidi="ar-SA"/>
      </w:rPr>
    </w:lvl>
  </w:abstractNum>
  <w:abstractNum w:abstractNumId="25" w15:restartNumberingAfterBreak="0">
    <w:nsid w:val="437941CD"/>
    <w:multiLevelType w:val="hybridMultilevel"/>
    <w:tmpl w:val="5A6426E0"/>
    <w:lvl w:ilvl="0" w:tplc="1564E4AC">
      <w:start w:val="1"/>
      <w:numFmt w:val="lowerRoman"/>
      <w:lvlText w:val="%1)"/>
      <w:lvlJc w:val="left"/>
      <w:pPr>
        <w:ind w:left="827" w:hanging="720"/>
      </w:pPr>
      <w:rPr>
        <w:rFonts w:hint="default"/>
      </w:rPr>
    </w:lvl>
    <w:lvl w:ilvl="1" w:tplc="08090019" w:tentative="1">
      <w:start w:val="1"/>
      <w:numFmt w:val="lowerLetter"/>
      <w:lvlText w:val="%2."/>
      <w:lvlJc w:val="left"/>
      <w:pPr>
        <w:ind w:left="1187" w:hanging="360"/>
      </w:pPr>
    </w:lvl>
    <w:lvl w:ilvl="2" w:tplc="0809001B" w:tentative="1">
      <w:start w:val="1"/>
      <w:numFmt w:val="lowerRoman"/>
      <w:lvlText w:val="%3."/>
      <w:lvlJc w:val="right"/>
      <w:pPr>
        <w:ind w:left="1907" w:hanging="180"/>
      </w:pPr>
    </w:lvl>
    <w:lvl w:ilvl="3" w:tplc="0809000F" w:tentative="1">
      <w:start w:val="1"/>
      <w:numFmt w:val="decimal"/>
      <w:lvlText w:val="%4."/>
      <w:lvlJc w:val="left"/>
      <w:pPr>
        <w:ind w:left="2627" w:hanging="360"/>
      </w:pPr>
    </w:lvl>
    <w:lvl w:ilvl="4" w:tplc="08090019" w:tentative="1">
      <w:start w:val="1"/>
      <w:numFmt w:val="lowerLetter"/>
      <w:lvlText w:val="%5."/>
      <w:lvlJc w:val="left"/>
      <w:pPr>
        <w:ind w:left="3347" w:hanging="360"/>
      </w:pPr>
    </w:lvl>
    <w:lvl w:ilvl="5" w:tplc="0809001B" w:tentative="1">
      <w:start w:val="1"/>
      <w:numFmt w:val="lowerRoman"/>
      <w:lvlText w:val="%6."/>
      <w:lvlJc w:val="right"/>
      <w:pPr>
        <w:ind w:left="4067" w:hanging="180"/>
      </w:pPr>
    </w:lvl>
    <w:lvl w:ilvl="6" w:tplc="0809000F" w:tentative="1">
      <w:start w:val="1"/>
      <w:numFmt w:val="decimal"/>
      <w:lvlText w:val="%7."/>
      <w:lvlJc w:val="left"/>
      <w:pPr>
        <w:ind w:left="4787" w:hanging="360"/>
      </w:pPr>
    </w:lvl>
    <w:lvl w:ilvl="7" w:tplc="08090019" w:tentative="1">
      <w:start w:val="1"/>
      <w:numFmt w:val="lowerLetter"/>
      <w:lvlText w:val="%8."/>
      <w:lvlJc w:val="left"/>
      <w:pPr>
        <w:ind w:left="5507" w:hanging="360"/>
      </w:pPr>
    </w:lvl>
    <w:lvl w:ilvl="8" w:tplc="0809001B" w:tentative="1">
      <w:start w:val="1"/>
      <w:numFmt w:val="lowerRoman"/>
      <w:lvlText w:val="%9."/>
      <w:lvlJc w:val="right"/>
      <w:pPr>
        <w:ind w:left="6227" w:hanging="180"/>
      </w:pPr>
    </w:lvl>
  </w:abstractNum>
  <w:abstractNum w:abstractNumId="26" w15:restartNumberingAfterBreak="0">
    <w:nsid w:val="4672589B"/>
    <w:multiLevelType w:val="multilevel"/>
    <w:tmpl w:val="EE00344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7" w15:restartNumberingAfterBreak="0">
    <w:nsid w:val="47432739"/>
    <w:multiLevelType w:val="hybridMultilevel"/>
    <w:tmpl w:val="BD363F1A"/>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2D1C50"/>
    <w:multiLevelType w:val="hybridMultilevel"/>
    <w:tmpl w:val="BD363F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BE3056A"/>
    <w:multiLevelType w:val="hybridMultilevel"/>
    <w:tmpl w:val="A07097BE"/>
    <w:lvl w:ilvl="0" w:tplc="FACE5798">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F22AB08">
      <w:numFmt w:val="bullet"/>
      <w:lvlText w:val="•"/>
      <w:lvlJc w:val="left"/>
      <w:pPr>
        <w:ind w:left="1314" w:hanging="360"/>
      </w:pPr>
      <w:rPr>
        <w:rFonts w:hint="default"/>
        <w:lang w:val="en-US" w:eastAsia="en-US" w:bidi="ar-SA"/>
      </w:rPr>
    </w:lvl>
    <w:lvl w:ilvl="2" w:tplc="BBE01AEC">
      <w:numFmt w:val="bullet"/>
      <w:lvlText w:val="•"/>
      <w:lvlJc w:val="left"/>
      <w:pPr>
        <w:ind w:left="1809" w:hanging="360"/>
      </w:pPr>
      <w:rPr>
        <w:rFonts w:hint="default"/>
        <w:lang w:val="en-US" w:eastAsia="en-US" w:bidi="ar-SA"/>
      </w:rPr>
    </w:lvl>
    <w:lvl w:ilvl="3" w:tplc="29EC902C">
      <w:numFmt w:val="bullet"/>
      <w:lvlText w:val="•"/>
      <w:lvlJc w:val="left"/>
      <w:pPr>
        <w:ind w:left="2303" w:hanging="360"/>
      </w:pPr>
      <w:rPr>
        <w:rFonts w:hint="default"/>
        <w:lang w:val="en-US" w:eastAsia="en-US" w:bidi="ar-SA"/>
      </w:rPr>
    </w:lvl>
    <w:lvl w:ilvl="4" w:tplc="8E828D32">
      <w:numFmt w:val="bullet"/>
      <w:lvlText w:val="•"/>
      <w:lvlJc w:val="left"/>
      <w:pPr>
        <w:ind w:left="2798" w:hanging="360"/>
      </w:pPr>
      <w:rPr>
        <w:rFonts w:hint="default"/>
        <w:lang w:val="en-US" w:eastAsia="en-US" w:bidi="ar-SA"/>
      </w:rPr>
    </w:lvl>
    <w:lvl w:ilvl="5" w:tplc="5DEC8CF8">
      <w:numFmt w:val="bullet"/>
      <w:lvlText w:val="•"/>
      <w:lvlJc w:val="left"/>
      <w:pPr>
        <w:ind w:left="3293" w:hanging="360"/>
      </w:pPr>
      <w:rPr>
        <w:rFonts w:hint="default"/>
        <w:lang w:val="en-US" w:eastAsia="en-US" w:bidi="ar-SA"/>
      </w:rPr>
    </w:lvl>
    <w:lvl w:ilvl="6" w:tplc="835A98CE">
      <w:numFmt w:val="bullet"/>
      <w:lvlText w:val="•"/>
      <w:lvlJc w:val="left"/>
      <w:pPr>
        <w:ind w:left="3787" w:hanging="360"/>
      </w:pPr>
      <w:rPr>
        <w:rFonts w:hint="default"/>
        <w:lang w:val="en-US" w:eastAsia="en-US" w:bidi="ar-SA"/>
      </w:rPr>
    </w:lvl>
    <w:lvl w:ilvl="7" w:tplc="BDB6A86C">
      <w:numFmt w:val="bullet"/>
      <w:lvlText w:val="•"/>
      <w:lvlJc w:val="left"/>
      <w:pPr>
        <w:ind w:left="4282" w:hanging="360"/>
      </w:pPr>
      <w:rPr>
        <w:rFonts w:hint="default"/>
        <w:lang w:val="en-US" w:eastAsia="en-US" w:bidi="ar-SA"/>
      </w:rPr>
    </w:lvl>
    <w:lvl w:ilvl="8" w:tplc="A0A6A708">
      <w:numFmt w:val="bullet"/>
      <w:lvlText w:val="•"/>
      <w:lvlJc w:val="left"/>
      <w:pPr>
        <w:ind w:left="4776" w:hanging="360"/>
      </w:pPr>
      <w:rPr>
        <w:rFonts w:hint="default"/>
        <w:lang w:val="en-US" w:eastAsia="en-US" w:bidi="ar-SA"/>
      </w:rPr>
    </w:lvl>
  </w:abstractNum>
  <w:abstractNum w:abstractNumId="30" w15:restartNumberingAfterBreak="0">
    <w:nsid w:val="4C4B2746"/>
    <w:multiLevelType w:val="hybridMultilevel"/>
    <w:tmpl w:val="F3B28ABE"/>
    <w:lvl w:ilvl="0" w:tplc="FFFFFFFF">
      <w:start w:val="1"/>
      <w:numFmt w:val="decimal"/>
      <w:lvlText w:val="%1."/>
      <w:lvlJc w:val="left"/>
      <w:pPr>
        <w:ind w:left="1171" w:hanging="416"/>
      </w:pPr>
      <w:rPr>
        <w:rFonts w:ascii="Arial" w:eastAsia="Arial" w:hAnsi="Arial" w:cs="Arial" w:hint="default"/>
        <w:b w:val="0"/>
        <w:bCs w:val="0"/>
        <w:i w:val="0"/>
        <w:iCs w:val="0"/>
        <w:spacing w:val="-1"/>
        <w:w w:val="99"/>
        <w:sz w:val="20"/>
        <w:szCs w:val="20"/>
        <w:lang w:val="en-US" w:eastAsia="en-US" w:bidi="ar-SA"/>
      </w:rPr>
    </w:lvl>
    <w:lvl w:ilvl="1" w:tplc="FFFFFFFF">
      <w:numFmt w:val="bullet"/>
      <w:lvlText w:val="•"/>
      <w:lvlJc w:val="left"/>
      <w:pPr>
        <w:ind w:left="2020" w:hanging="416"/>
      </w:pPr>
      <w:rPr>
        <w:rFonts w:hint="default"/>
        <w:lang w:val="en-US" w:eastAsia="en-US" w:bidi="ar-SA"/>
      </w:rPr>
    </w:lvl>
    <w:lvl w:ilvl="2" w:tplc="FFFFFFFF">
      <w:numFmt w:val="bullet"/>
      <w:lvlText w:val="•"/>
      <w:lvlJc w:val="left"/>
      <w:pPr>
        <w:ind w:left="2861" w:hanging="416"/>
      </w:pPr>
      <w:rPr>
        <w:rFonts w:hint="default"/>
        <w:lang w:val="en-US" w:eastAsia="en-US" w:bidi="ar-SA"/>
      </w:rPr>
    </w:lvl>
    <w:lvl w:ilvl="3" w:tplc="FFFFFFFF">
      <w:numFmt w:val="bullet"/>
      <w:lvlText w:val="•"/>
      <w:lvlJc w:val="left"/>
      <w:pPr>
        <w:ind w:left="3701" w:hanging="416"/>
      </w:pPr>
      <w:rPr>
        <w:rFonts w:hint="default"/>
        <w:lang w:val="en-US" w:eastAsia="en-US" w:bidi="ar-SA"/>
      </w:rPr>
    </w:lvl>
    <w:lvl w:ilvl="4" w:tplc="FFFFFFFF">
      <w:numFmt w:val="bullet"/>
      <w:lvlText w:val="•"/>
      <w:lvlJc w:val="left"/>
      <w:pPr>
        <w:ind w:left="4542" w:hanging="416"/>
      </w:pPr>
      <w:rPr>
        <w:rFonts w:hint="default"/>
        <w:lang w:val="en-US" w:eastAsia="en-US" w:bidi="ar-SA"/>
      </w:rPr>
    </w:lvl>
    <w:lvl w:ilvl="5" w:tplc="FFFFFFFF">
      <w:numFmt w:val="bullet"/>
      <w:lvlText w:val="•"/>
      <w:lvlJc w:val="left"/>
      <w:pPr>
        <w:ind w:left="5383" w:hanging="416"/>
      </w:pPr>
      <w:rPr>
        <w:rFonts w:hint="default"/>
        <w:lang w:val="en-US" w:eastAsia="en-US" w:bidi="ar-SA"/>
      </w:rPr>
    </w:lvl>
    <w:lvl w:ilvl="6" w:tplc="FFFFFFFF">
      <w:numFmt w:val="bullet"/>
      <w:lvlText w:val="•"/>
      <w:lvlJc w:val="left"/>
      <w:pPr>
        <w:ind w:left="6223" w:hanging="416"/>
      </w:pPr>
      <w:rPr>
        <w:rFonts w:hint="default"/>
        <w:lang w:val="en-US" w:eastAsia="en-US" w:bidi="ar-SA"/>
      </w:rPr>
    </w:lvl>
    <w:lvl w:ilvl="7" w:tplc="FFFFFFFF">
      <w:numFmt w:val="bullet"/>
      <w:lvlText w:val="•"/>
      <w:lvlJc w:val="left"/>
      <w:pPr>
        <w:ind w:left="7064" w:hanging="416"/>
      </w:pPr>
      <w:rPr>
        <w:rFonts w:hint="default"/>
        <w:lang w:val="en-US" w:eastAsia="en-US" w:bidi="ar-SA"/>
      </w:rPr>
    </w:lvl>
    <w:lvl w:ilvl="8" w:tplc="FFFFFFFF">
      <w:numFmt w:val="bullet"/>
      <w:lvlText w:val="•"/>
      <w:lvlJc w:val="left"/>
      <w:pPr>
        <w:ind w:left="7905" w:hanging="416"/>
      </w:pPr>
      <w:rPr>
        <w:rFonts w:hint="default"/>
        <w:lang w:val="en-US" w:eastAsia="en-US" w:bidi="ar-SA"/>
      </w:rPr>
    </w:lvl>
  </w:abstractNum>
  <w:abstractNum w:abstractNumId="31" w15:restartNumberingAfterBreak="0">
    <w:nsid w:val="4E943A87"/>
    <w:multiLevelType w:val="hybridMultilevel"/>
    <w:tmpl w:val="D888890A"/>
    <w:lvl w:ilvl="0" w:tplc="8DCA0AA0">
      <w:start w:val="1"/>
      <w:numFmt w:val="decimal"/>
      <w:lvlText w:val="%1."/>
      <w:lvlJc w:val="left"/>
      <w:pPr>
        <w:ind w:left="1322" w:hanging="360"/>
      </w:pPr>
      <w:rPr>
        <w:rFonts w:hint="default"/>
        <w:b w:val="0"/>
      </w:rPr>
    </w:lvl>
    <w:lvl w:ilvl="1" w:tplc="08090019" w:tentative="1">
      <w:start w:val="1"/>
      <w:numFmt w:val="lowerLetter"/>
      <w:lvlText w:val="%2."/>
      <w:lvlJc w:val="left"/>
      <w:pPr>
        <w:ind w:left="2042" w:hanging="360"/>
      </w:pPr>
    </w:lvl>
    <w:lvl w:ilvl="2" w:tplc="0809001B" w:tentative="1">
      <w:start w:val="1"/>
      <w:numFmt w:val="lowerRoman"/>
      <w:lvlText w:val="%3."/>
      <w:lvlJc w:val="right"/>
      <w:pPr>
        <w:ind w:left="2762" w:hanging="180"/>
      </w:pPr>
    </w:lvl>
    <w:lvl w:ilvl="3" w:tplc="0809000F" w:tentative="1">
      <w:start w:val="1"/>
      <w:numFmt w:val="decimal"/>
      <w:lvlText w:val="%4."/>
      <w:lvlJc w:val="left"/>
      <w:pPr>
        <w:ind w:left="3482" w:hanging="360"/>
      </w:pPr>
    </w:lvl>
    <w:lvl w:ilvl="4" w:tplc="08090019" w:tentative="1">
      <w:start w:val="1"/>
      <w:numFmt w:val="lowerLetter"/>
      <w:lvlText w:val="%5."/>
      <w:lvlJc w:val="left"/>
      <w:pPr>
        <w:ind w:left="4202" w:hanging="360"/>
      </w:p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32" w15:restartNumberingAfterBreak="0">
    <w:nsid w:val="510D2ACF"/>
    <w:multiLevelType w:val="hybridMultilevel"/>
    <w:tmpl w:val="18B89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AC6D53"/>
    <w:multiLevelType w:val="hybridMultilevel"/>
    <w:tmpl w:val="AEDEF2AC"/>
    <w:lvl w:ilvl="0" w:tplc="6666F620">
      <w:start w:val="1"/>
      <w:numFmt w:val="upperLetter"/>
      <w:lvlText w:val="%1."/>
      <w:lvlJc w:val="left"/>
      <w:pPr>
        <w:ind w:left="756" w:hanging="360"/>
      </w:pPr>
      <w:rPr>
        <w:rFonts w:hint="default"/>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34" w15:restartNumberingAfterBreak="0">
    <w:nsid w:val="555A16AE"/>
    <w:multiLevelType w:val="hybridMultilevel"/>
    <w:tmpl w:val="78247458"/>
    <w:lvl w:ilvl="0" w:tplc="D08E80C8">
      <w:start w:val="1"/>
      <w:numFmt w:val="upperLetter"/>
      <w:lvlText w:val="%1"/>
      <w:lvlJc w:val="left"/>
      <w:pPr>
        <w:ind w:left="1529" w:hanging="567"/>
      </w:pPr>
      <w:rPr>
        <w:rFonts w:ascii="Arial" w:eastAsia="Arial" w:hAnsi="Arial" w:cs="Arial" w:hint="default"/>
        <w:b/>
        <w:bCs/>
        <w:i w:val="0"/>
        <w:iCs w:val="0"/>
        <w:spacing w:val="0"/>
        <w:w w:val="99"/>
        <w:sz w:val="20"/>
        <w:szCs w:val="20"/>
        <w:lang w:val="en-US" w:eastAsia="en-US" w:bidi="ar-SA"/>
      </w:rPr>
    </w:lvl>
    <w:lvl w:ilvl="1" w:tplc="E5E8B256">
      <w:numFmt w:val="bullet"/>
      <w:lvlText w:val="•"/>
      <w:lvlJc w:val="left"/>
      <w:pPr>
        <w:ind w:left="2326" w:hanging="567"/>
      </w:pPr>
      <w:rPr>
        <w:rFonts w:hint="default"/>
        <w:lang w:val="en-US" w:eastAsia="en-US" w:bidi="ar-SA"/>
      </w:rPr>
    </w:lvl>
    <w:lvl w:ilvl="2" w:tplc="1BA6FB28">
      <w:numFmt w:val="bullet"/>
      <w:lvlText w:val="•"/>
      <w:lvlJc w:val="left"/>
      <w:pPr>
        <w:ind w:left="3133" w:hanging="567"/>
      </w:pPr>
      <w:rPr>
        <w:rFonts w:hint="default"/>
        <w:lang w:val="en-US" w:eastAsia="en-US" w:bidi="ar-SA"/>
      </w:rPr>
    </w:lvl>
    <w:lvl w:ilvl="3" w:tplc="BF92C6C0">
      <w:numFmt w:val="bullet"/>
      <w:lvlText w:val="•"/>
      <w:lvlJc w:val="left"/>
      <w:pPr>
        <w:ind w:left="3939" w:hanging="567"/>
      </w:pPr>
      <w:rPr>
        <w:rFonts w:hint="default"/>
        <w:lang w:val="en-US" w:eastAsia="en-US" w:bidi="ar-SA"/>
      </w:rPr>
    </w:lvl>
    <w:lvl w:ilvl="4" w:tplc="404C17B4">
      <w:numFmt w:val="bullet"/>
      <w:lvlText w:val="•"/>
      <w:lvlJc w:val="left"/>
      <w:pPr>
        <w:ind w:left="4746" w:hanging="567"/>
      </w:pPr>
      <w:rPr>
        <w:rFonts w:hint="default"/>
        <w:lang w:val="en-US" w:eastAsia="en-US" w:bidi="ar-SA"/>
      </w:rPr>
    </w:lvl>
    <w:lvl w:ilvl="5" w:tplc="D3C24B02">
      <w:numFmt w:val="bullet"/>
      <w:lvlText w:val="•"/>
      <w:lvlJc w:val="left"/>
      <w:pPr>
        <w:ind w:left="5553" w:hanging="567"/>
      </w:pPr>
      <w:rPr>
        <w:rFonts w:hint="default"/>
        <w:lang w:val="en-US" w:eastAsia="en-US" w:bidi="ar-SA"/>
      </w:rPr>
    </w:lvl>
    <w:lvl w:ilvl="6" w:tplc="FEF6D926">
      <w:numFmt w:val="bullet"/>
      <w:lvlText w:val="•"/>
      <w:lvlJc w:val="left"/>
      <w:pPr>
        <w:ind w:left="6359" w:hanging="567"/>
      </w:pPr>
      <w:rPr>
        <w:rFonts w:hint="default"/>
        <w:lang w:val="en-US" w:eastAsia="en-US" w:bidi="ar-SA"/>
      </w:rPr>
    </w:lvl>
    <w:lvl w:ilvl="7" w:tplc="1922B79A">
      <w:numFmt w:val="bullet"/>
      <w:lvlText w:val="•"/>
      <w:lvlJc w:val="left"/>
      <w:pPr>
        <w:ind w:left="7166" w:hanging="567"/>
      </w:pPr>
      <w:rPr>
        <w:rFonts w:hint="default"/>
        <w:lang w:val="en-US" w:eastAsia="en-US" w:bidi="ar-SA"/>
      </w:rPr>
    </w:lvl>
    <w:lvl w:ilvl="8" w:tplc="2C426A1E">
      <w:numFmt w:val="bullet"/>
      <w:lvlText w:val="•"/>
      <w:lvlJc w:val="left"/>
      <w:pPr>
        <w:ind w:left="7973" w:hanging="567"/>
      </w:pPr>
      <w:rPr>
        <w:rFonts w:hint="default"/>
        <w:lang w:val="en-US" w:eastAsia="en-US" w:bidi="ar-SA"/>
      </w:rPr>
    </w:lvl>
  </w:abstractNum>
  <w:abstractNum w:abstractNumId="35" w15:restartNumberingAfterBreak="0">
    <w:nsid w:val="57617E25"/>
    <w:multiLevelType w:val="hybridMultilevel"/>
    <w:tmpl w:val="449A4706"/>
    <w:lvl w:ilvl="0" w:tplc="21A4DBF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DB0022C6">
      <w:numFmt w:val="bullet"/>
      <w:lvlText w:val="•"/>
      <w:lvlJc w:val="left"/>
      <w:pPr>
        <w:ind w:left="1314" w:hanging="360"/>
      </w:pPr>
      <w:rPr>
        <w:rFonts w:hint="default"/>
        <w:lang w:val="en-US" w:eastAsia="en-US" w:bidi="ar-SA"/>
      </w:rPr>
    </w:lvl>
    <w:lvl w:ilvl="2" w:tplc="6EF8924A">
      <w:numFmt w:val="bullet"/>
      <w:lvlText w:val="•"/>
      <w:lvlJc w:val="left"/>
      <w:pPr>
        <w:ind w:left="1809" w:hanging="360"/>
      </w:pPr>
      <w:rPr>
        <w:rFonts w:hint="default"/>
        <w:lang w:val="en-US" w:eastAsia="en-US" w:bidi="ar-SA"/>
      </w:rPr>
    </w:lvl>
    <w:lvl w:ilvl="3" w:tplc="B8867DE4">
      <w:numFmt w:val="bullet"/>
      <w:lvlText w:val="•"/>
      <w:lvlJc w:val="left"/>
      <w:pPr>
        <w:ind w:left="2303" w:hanging="360"/>
      </w:pPr>
      <w:rPr>
        <w:rFonts w:hint="default"/>
        <w:lang w:val="en-US" w:eastAsia="en-US" w:bidi="ar-SA"/>
      </w:rPr>
    </w:lvl>
    <w:lvl w:ilvl="4" w:tplc="045EEF7E">
      <w:numFmt w:val="bullet"/>
      <w:lvlText w:val="•"/>
      <w:lvlJc w:val="left"/>
      <w:pPr>
        <w:ind w:left="2798" w:hanging="360"/>
      </w:pPr>
      <w:rPr>
        <w:rFonts w:hint="default"/>
        <w:lang w:val="en-US" w:eastAsia="en-US" w:bidi="ar-SA"/>
      </w:rPr>
    </w:lvl>
    <w:lvl w:ilvl="5" w:tplc="3FA65850">
      <w:numFmt w:val="bullet"/>
      <w:lvlText w:val="•"/>
      <w:lvlJc w:val="left"/>
      <w:pPr>
        <w:ind w:left="3293" w:hanging="360"/>
      </w:pPr>
      <w:rPr>
        <w:rFonts w:hint="default"/>
        <w:lang w:val="en-US" w:eastAsia="en-US" w:bidi="ar-SA"/>
      </w:rPr>
    </w:lvl>
    <w:lvl w:ilvl="6" w:tplc="54C81560">
      <w:numFmt w:val="bullet"/>
      <w:lvlText w:val="•"/>
      <w:lvlJc w:val="left"/>
      <w:pPr>
        <w:ind w:left="3787" w:hanging="360"/>
      </w:pPr>
      <w:rPr>
        <w:rFonts w:hint="default"/>
        <w:lang w:val="en-US" w:eastAsia="en-US" w:bidi="ar-SA"/>
      </w:rPr>
    </w:lvl>
    <w:lvl w:ilvl="7" w:tplc="6B40FA40">
      <w:numFmt w:val="bullet"/>
      <w:lvlText w:val="•"/>
      <w:lvlJc w:val="left"/>
      <w:pPr>
        <w:ind w:left="4282" w:hanging="360"/>
      </w:pPr>
      <w:rPr>
        <w:rFonts w:hint="default"/>
        <w:lang w:val="en-US" w:eastAsia="en-US" w:bidi="ar-SA"/>
      </w:rPr>
    </w:lvl>
    <w:lvl w:ilvl="8" w:tplc="0972CFF2">
      <w:numFmt w:val="bullet"/>
      <w:lvlText w:val="•"/>
      <w:lvlJc w:val="left"/>
      <w:pPr>
        <w:ind w:left="4776" w:hanging="360"/>
      </w:pPr>
      <w:rPr>
        <w:rFonts w:hint="default"/>
        <w:lang w:val="en-US" w:eastAsia="en-US" w:bidi="ar-SA"/>
      </w:rPr>
    </w:lvl>
  </w:abstractNum>
  <w:abstractNum w:abstractNumId="36" w15:restartNumberingAfterBreak="0">
    <w:nsid w:val="596C3A3D"/>
    <w:multiLevelType w:val="hybridMultilevel"/>
    <w:tmpl w:val="C7B8763A"/>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7" w15:restartNumberingAfterBreak="0">
    <w:nsid w:val="5C1D06B7"/>
    <w:multiLevelType w:val="hybridMultilevel"/>
    <w:tmpl w:val="BD363F1A"/>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C5E41B8"/>
    <w:multiLevelType w:val="multilevel"/>
    <w:tmpl w:val="01602E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D68284C"/>
    <w:multiLevelType w:val="hybridMultilevel"/>
    <w:tmpl w:val="5C5824B2"/>
    <w:lvl w:ilvl="0" w:tplc="FFFFFFFF">
      <w:start w:val="1"/>
      <w:numFmt w:val="decimal"/>
      <w:lvlText w:val="%1."/>
      <w:lvlJc w:val="left"/>
      <w:pPr>
        <w:ind w:left="1322" w:hanging="360"/>
      </w:pPr>
      <w:rPr>
        <w:rFonts w:hint="default"/>
      </w:rPr>
    </w:lvl>
    <w:lvl w:ilvl="1" w:tplc="FFFFFFFF">
      <w:start w:val="1"/>
      <w:numFmt w:val="lowerLetter"/>
      <w:lvlText w:val="%2."/>
      <w:lvlJc w:val="left"/>
      <w:pPr>
        <w:ind w:left="2042" w:hanging="360"/>
      </w:pPr>
    </w:lvl>
    <w:lvl w:ilvl="2" w:tplc="FFFFFFFF">
      <w:start w:val="1"/>
      <w:numFmt w:val="lowerRoman"/>
      <w:lvlText w:val="%3."/>
      <w:lvlJc w:val="right"/>
      <w:pPr>
        <w:ind w:left="2762" w:hanging="180"/>
      </w:pPr>
    </w:lvl>
    <w:lvl w:ilvl="3" w:tplc="FFFFFFFF">
      <w:start w:val="1"/>
      <w:numFmt w:val="lowerLetter"/>
      <w:lvlText w:val="%4."/>
      <w:lvlJc w:val="left"/>
      <w:pPr>
        <w:ind w:left="3482" w:hanging="360"/>
      </w:pPr>
      <w:rPr>
        <w:rFonts w:ascii="Arial" w:eastAsia="Arial" w:hAnsi="Arial" w:cs="Arial"/>
      </w:rPr>
    </w:lvl>
    <w:lvl w:ilvl="4" w:tplc="FFFFFFFF">
      <w:start w:val="1"/>
      <w:numFmt w:val="lowerLetter"/>
      <w:lvlText w:val="%5."/>
      <w:lvlJc w:val="left"/>
      <w:pPr>
        <w:ind w:left="4202" w:hanging="360"/>
      </w:pPr>
      <w:rPr>
        <w:rFonts w:ascii="Arial" w:eastAsia="Arial" w:hAnsi="Arial" w:cs="Arial"/>
      </w:rPr>
    </w:lvl>
    <w:lvl w:ilvl="5" w:tplc="FFFFFFFF" w:tentative="1">
      <w:start w:val="1"/>
      <w:numFmt w:val="lowerRoman"/>
      <w:lvlText w:val="%6."/>
      <w:lvlJc w:val="right"/>
      <w:pPr>
        <w:ind w:left="4922" w:hanging="180"/>
      </w:pPr>
    </w:lvl>
    <w:lvl w:ilvl="6" w:tplc="FFFFFFFF" w:tentative="1">
      <w:start w:val="1"/>
      <w:numFmt w:val="decimal"/>
      <w:lvlText w:val="%7."/>
      <w:lvlJc w:val="left"/>
      <w:pPr>
        <w:ind w:left="5642" w:hanging="360"/>
      </w:pPr>
    </w:lvl>
    <w:lvl w:ilvl="7" w:tplc="FFFFFFFF" w:tentative="1">
      <w:start w:val="1"/>
      <w:numFmt w:val="lowerLetter"/>
      <w:lvlText w:val="%8."/>
      <w:lvlJc w:val="left"/>
      <w:pPr>
        <w:ind w:left="6362" w:hanging="360"/>
      </w:pPr>
    </w:lvl>
    <w:lvl w:ilvl="8" w:tplc="FFFFFFFF" w:tentative="1">
      <w:start w:val="1"/>
      <w:numFmt w:val="lowerRoman"/>
      <w:lvlText w:val="%9."/>
      <w:lvlJc w:val="right"/>
      <w:pPr>
        <w:ind w:left="7082" w:hanging="180"/>
      </w:pPr>
    </w:lvl>
  </w:abstractNum>
  <w:abstractNum w:abstractNumId="40" w15:restartNumberingAfterBreak="0">
    <w:nsid w:val="626622D1"/>
    <w:multiLevelType w:val="hybridMultilevel"/>
    <w:tmpl w:val="10F4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A5402D"/>
    <w:multiLevelType w:val="hybridMultilevel"/>
    <w:tmpl w:val="1764D366"/>
    <w:lvl w:ilvl="0" w:tplc="FBBE7146">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42" w15:restartNumberingAfterBreak="0">
    <w:nsid w:val="677F391E"/>
    <w:multiLevelType w:val="hybridMultilevel"/>
    <w:tmpl w:val="39DCF6D8"/>
    <w:lvl w:ilvl="0" w:tplc="31F02B60">
      <w:start w:val="1"/>
      <w:numFmt w:val="decimal"/>
      <w:lvlText w:val="%1."/>
      <w:lvlJc w:val="left"/>
      <w:pPr>
        <w:ind w:left="962" w:hanging="567"/>
      </w:pPr>
      <w:rPr>
        <w:rFonts w:ascii="Arial" w:eastAsia="Arial" w:hAnsi="Arial" w:cs="Arial" w:hint="default"/>
        <w:b w:val="0"/>
        <w:bCs w:val="0"/>
        <w:i w:val="0"/>
        <w:iCs w:val="0"/>
        <w:spacing w:val="-1"/>
        <w:w w:val="99"/>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0A1BA1"/>
    <w:multiLevelType w:val="hybridMultilevel"/>
    <w:tmpl w:val="63B8FA16"/>
    <w:lvl w:ilvl="0" w:tplc="C28C0C76">
      <w:start w:val="8"/>
      <w:numFmt w:val="decimal"/>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C5245D4"/>
    <w:multiLevelType w:val="multilevel"/>
    <w:tmpl w:val="2640EEF6"/>
    <w:lvl w:ilvl="0">
      <w:start w:val="1"/>
      <w:numFmt w:val="decimal"/>
      <w:lvlText w:val="%1."/>
      <w:lvlJc w:val="left"/>
      <w:pPr>
        <w:ind w:left="3025" w:hanging="360"/>
      </w:pPr>
      <w:rPr>
        <w:rFonts w:hint="default"/>
        <w:b/>
        <w:bCs/>
      </w:rPr>
    </w:lvl>
    <w:lvl w:ilvl="1">
      <w:numFmt w:val="decimalZero"/>
      <w:isLgl/>
      <w:lvlText w:val="%1.%2"/>
      <w:lvlJc w:val="left"/>
      <w:pPr>
        <w:ind w:left="3154" w:hanging="489"/>
      </w:pPr>
      <w:rPr>
        <w:rFonts w:hint="default"/>
      </w:rPr>
    </w:lvl>
    <w:lvl w:ilvl="2">
      <w:start w:val="1"/>
      <w:numFmt w:val="decimal"/>
      <w:isLgl/>
      <w:lvlText w:val="%1.%2.%3"/>
      <w:lvlJc w:val="left"/>
      <w:pPr>
        <w:ind w:left="3385" w:hanging="720"/>
      </w:pPr>
      <w:rPr>
        <w:rFonts w:hint="default"/>
      </w:rPr>
    </w:lvl>
    <w:lvl w:ilvl="3">
      <w:start w:val="1"/>
      <w:numFmt w:val="decimal"/>
      <w:isLgl/>
      <w:lvlText w:val="%1.%2.%3.%4"/>
      <w:lvlJc w:val="left"/>
      <w:pPr>
        <w:ind w:left="3385" w:hanging="720"/>
      </w:pPr>
      <w:rPr>
        <w:rFonts w:hint="default"/>
      </w:rPr>
    </w:lvl>
    <w:lvl w:ilvl="4">
      <w:start w:val="1"/>
      <w:numFmt w:val="decimal"/>
      <w:isLgl/>
      <w:lvlText w:val="%1.%2.%3.%4.%5"/>
      <w:lvlJc w:val="left"/>
      <w:pPr>
        <w:ind w:left="3745" w:hanging="1080"/>
      </w:pPr>
      <w:rPr>
        <w:rFonts w:hint="default"/>
      </w:rPr>
    </w:lvl>
    <w:lvl w:ilvl="5">
      <w:start w:val="1"/>
      <w:numFmt w:val="decimal"/>
      <w:isLgl/>
      <w:lvlText w:val="%1.%2.%3.%4.%5.%6"/>
      <w:lvlJc w:val="left"/>
      <w:pPr>
        <w:ind w:left="3745" w:hanging="1080"/>
      </w:pPr>
      <w:rPr>
        <w:rFonts w:hint="default"/>
      </w:rPr>
    </w:lvl>
    <w:lvl w:ilvl="6">
      <w:start w:val="1"/>
      <w:numFmt w:val="decimal"/>
      <w:isLgl/>
      <w:lvlText w:val="%1.%2.%3.%4.%5.%6.%7"/>
      <w:lvlJc w:val="left"/>
      <w:pPr>
        <w:ind w:left="4105" w:hanging="1440"/>
      </w:pPr>
      <w:rPr>
        <w:rFonts w:hint="default"/>
      </w:rPr>
    </w:lvl>
    <w:lvl w:ilvl="7">
      <w:start w:val="1"/>
      <w:numFmt w:val="decimal"/>
      <w:isLgl/>
      <w:lvlText w:val="%1.%2.%3.%4.%5.%6.%7.%8"/>
      <w:lvlJc w:val="left"/>
      <w:pPr>
        <w:ind w:left="4105" w:hanging="1440"/>
      </w:pPr>
      <w:rPr>
        <w:rFonts w:hint="default"/>
      </w:rPr>
    </w:lvl>
    <w:lvl w:ilvl="8">
      <w:start w:val="1"/>
      <w:numFmt w:val="decimal"/>
      <w:isLgl/>
      <w:lvlText w:val="%1.%2.%3.%4.%5.%6.%7.%8.%9"/>
      <w:lvlJc w:val="left"/>
      <w:pPr>
        <w:ind w:left="4465" w:hanging="1800"/>
      </w:pPr>
      <w:rPr>
        <w:rFonts w:hint="default"/>
      </w:rPr>
    </w:lvl>
  </w:abstractNum>
  <w:abstractNum w:abstractNumId="45" w15:restartNumberingAfterBreak="0">
    <w:nsid w:val="6D157E1B"/>
    <w:multiLevelType w:val="hybridMultilevel"/>
    <w:tmpl w:val="3730A410"/>
    <w:lvl w:ilvl="0" w:tplc="08090001">
      <w:start w:val="1"/>
      <w:numFmt w:val="bullet"/>
      <w:lvlText w:val=""/>
      <w:lvlJc w:val="left"/>
      <w:pPr>
        <w:ind w:left="827" w:hanging="360"/>
      </w:pPr>
      <w:rPr>
        <w:rFonts w:ascii="Symbol" w:hAnsi="Symbol" w:hint="default"/>
      </w:rPr>
    </w:lvl>
    <w:lvl w:ilvl="1" w:tplc="08090003" w:tentative="1">
      <w:start w:val="1"/>
      <w:numFmt w:val="bullet"/>
      <w:lvlText w:val="o"/>
      <w:lvlJc w:val="left"/>
      <w:pPr>
        <w:ind w:left="1547" w:hanging="360"/>
      </w:pPr>
      <w:rPr>
        <w:rFonts w:ascii="Courier New" w:hAnsi="Courier New" w:cs="Courier New" w:hint="default"/>
      </w:rPr>
    </w:lvl>
    <w:lvl w:ilvl="2" w:tplc="08090005" w:tentative="1">
      <w:start w:val="1"/>
      <w:numFmt w:val="bullet"/>
      <w:lvlText w:val=""/>
      <w:lvlJc w:val="left"/>
      <w:pPr>
        <w:ind w:left="2267" w:hanging="360"/>
      </w:pPr>
      <w:rPr>
        <w:rFonts w:ascii="Wingdings" w:hAnsi="Wingdings" w:hint="default"/>
      </w:rPr>
    </w:lvl>
    <w:lvl w:ilvl="3" w:tplc="08090001" w:tentative="1">
      <w:start w:val="1"/>
      <w:numFmt w:val="bullet"/>
      <w:lvlText w:val=""/>
      <w:lvlJc w:val="left"/>
      <w:pPr>
        <w:ind w:left="2987" w:hanging="360"/>
      </w:pPr>
      <w:rPr>
        <w:rFonts w:ascii="Symbol" w:hAnsi="Symbol" w:hint="default"/>
      </w:rPr>
    </w:lvl>
    <w:lvl w:ilvl="4" w:tplc="08090003" w:tentative="1">
      <w:start w:val="1"/>
      <w:numFmt w:val="bullet"/>
      <w:lvlText w:val="o"/>
      <w:lvlJc w:val="left"/>
      <w:pPr>
        <w:ind w:left="3707" w:hanging="360"/>
      </w:pPr>
      <w:rPr>
        <w:rFonts w:ascii="Courier New" w:hAnsi="Courier New" w:cs="Courier New" w:hint="default"/>
      </w:rPr>
    </w:lvl>
    <w:lvl w:ilvl="5" w:tplc="08090005" w:tentative="1">
      <w:start w:val="1"/>
      <w:numFmt w:val="bullet"/>
      <w:lvlText w:val=""/>
      <w:lvlJc w:val="left"/>
      <w:pPr>
        <w:ind w:left="4427" w:hanging="360"/>
      </w:pPr>
      <w:rPr>
        <w:rFonts w:ascii="Wingdings" w:hAnsi="Wingdings" w:hint="default"/>
      </w:rPr>
    </w:lvl>
    <w:lvl w:ilvl="6" w:tplc="08090001" w:tentative="1">
      <w:start w:val="1"/>
      <w:numFmt w:val="bullet"/>
      <w:lvlText w:val=""/>
      <w:lvlJc w:val="left"/>
      <w:pPr>
        <w:ind w:left="5147" w:hanging="360"/>
      </w:pPr>
      <w:rPr>
        <w:rFonts w:ascii="Symbol" w:hAnsi="Symbol" w:hint="default"/>
      </w:rPr>
    </w:lvl>
    <w:lvl w:ilvl="7" w:tplc="08090003" w:tentative="1">
      <w:start w:val="1"/>
      <w:numFmt w:val="bullet"/>
      <w:lvlText w:val="o"/>
      <w:lvlJc w:val="left"/>
      <w:pPr>
        <w:ind w:left="5867" w:hanging="360"/>
      </w:pPr>
      <w:rPr>
        <w:rFonts w:ascii="Courier New" w:hAnsi="Courier New" w:cs="Courier New" w:hint="default"/>
      </w:rPr>
    </w:lvl>
    <w:lvl w:ilvl="8" w:tplc="08090005" w:tentative="1">
      <w:start w:val="1"/>
      <w:numFmt w:val="bullet"/>
      <w:lvlText w:val=""/>
      <w:lvlJc w:val="left"/>
      <w:pPr>
        <w:ind w:left="6587" w:hanging="360"/>
      </w:pPr>
      <w:rPr>
        <w:rFonts w:ascii="Wingdings" w:hAnsi="Wingdings" w:hint="default"/>
      </w:rPr>
    </w:lvl>
  </w:abstractNum>
  <w:abstractNum w:abstractNumId="46" w15:restartNumberingAfterBreak="0">
    <w:nsid w:val="6D2E3A08"/>
    <w:multiLevelType w:val="hybridMultilevel"/>
    <w:tmpl w:val="EE3E6B24"/>
    <w:lvl w:ilvl="0" w:tplc="A7669B6A">
      <w:start w:val="1"/>
      <w:numFmt w:val="decimal"/>
      <w:lvlText w:val="(%1)"/>
      <w:lvlJc w:val="left"/>
      <w:pPr>
        <w:ind w:left="2917" w:hanging="360"/>
      </w:pPr>
      <w:rPr>
        <w:rFonts w:hint="default"/>
        <w:spacing w:val="0"/>
        <w:w w:val="99"/>
        <w:lang w:val="en-US" w:eastAsia="en-US" w:bidi="ar-SA"/>
      </w:rPr>
    </w:lvl>
    <w:lvl w:ilvl="1" w:tplc="DAFEE2DC">
      <w:numFmt w:val="bullet"/>
      <w:lvlText w:val="•"/>
      <w:lvlJc w:val="left"/>
      <w:pPr>
        <w:ind w:left="3586" w:hanging="360"/>
      </w:pPr>
      <w:rPr>
        <w:rFonts w:hint="default"/>
        <w:lang w:val="en-US" w:eastAsia="en-US" w:bidi="ar-SA"/>
      </w:rPr>
    </w:lvl>
    <w:lvl w:ilvl="2" w:tplc="A7585FE2">
      <w:numFmt w:val="bullet"/>
      <w:lvlText w:val="•"/>
      <w:lvlJc w:val="left"/>
      <w:pPr>
        <w:ind w:left="4253" w:hanging="360"/>
      </w:pPr>
      <w:rPr>
        <w:rFonts w:hint="default"/>
        <w:lang w:val="en-US" w:eastAsia="en-US" w:bidi="ar-SA"/>
      </w:rPr>
    </w:lvl>
    <w:lvl w:ilvl="3" w:tplc="E1B6B3A6">
      <w:numFmt w:val="bullet"/>
      <w:lvlText w:val="•"/>
      <w:lvlJc w:val="left"/>
      <w:pPr>
        <w:ind w:left="4919" w:hanging="360"/>
      </w:pPr>
      <w:rPr>
        <w:rFonts w:hint="default"/>
        <w:lang w:val="en-US" w:eastAsia="en-US" w:bidi="ar-SA"/>
      </w:rPr>
    </w:lvl>
    <w:lvl w:ilvl="4" w:tplc="76E22DDE">
      <w:numFmt w:val="bullet"/>
      <w:lvlText w:val="•"/>
      <w:lvlJc w:val="left"/>
      <w:pPr>
        <w:ind w:left="5586" w:hanging="360"/>
      </w:pPr>
      <w:rPr>
        <w:rFonts w:hint="default"/>
        <w:lang w:val="en-US" w:eastAsia="en-US" w:bidi="ar-SA"/>
      </w:rPr>
    </w:lvl>
    <w:lvl w:ilvl="5" w:tplc="E2CE8CC0">
      <w:numFmt w:val="bullet"/>
      <w:lvlText w:val="•"/>
      <w:lvlJc w:val="left"/>
      <w:pPr>
        <w:ind w:left="6253" w:hanging="360"/>
      </w:pPr>
      <w:rPr>
        <w:rFonts w:hint="default"/>
        <w:lang w:val="en-US" w:eastAsia="en-US" w:bidi="ar-SA"/>
      </w:rPr>
    </w:lvl>
    <w:lvl w:ilvl="6" w:tplc="254C1D78">
      <w:numFmt w:val="bullet"/>
      <w:lvlText w:val="•"/>
      <w:lvlJc w:val="left"/>
      <w:pPr>
        <w:ind w:left="6919" w:hanging="360"/>
      </w:pPr>
      <w:rPr>
        <w:rFonts w:hint="default"/>
        <w:lang w:val="en-US" w:eastAsia="en-US" w:bidi="ar-SA"/>
      </w:rPr>
    </w:lvl>
    <w:lvl w:ilvl="7" w:tplc="D952C2E8">
      <w:numFmt w:val="bullet"/>
      <w:lvlText w:val="•"/>
      <w:lvlJc w:val="left"/>
      <w:pPr>
        <w:ind w:left="7586" w:hanging="360"/>
      </w:pPr>
      <w:rPr>
        <w:rFonts w:hint="default"/>
        <w:lang w:val="en-US" w:eastAsia="en-US" w:bidi="ar-SA"/>
      </w:rPr>
    </w:lvl>
    <w:lvl w:ilvl="8" w:tplc="C00C0158">
      <w:numFmt w:val="bullet"/>
      <w:lvlText w:val="•"/>
      <w:lvlJc w:val="left"/>
      <w:pPr>
        <w:ind w:left="8253" w:hanging="360"/>
      </w:pPr>
      <w:rPr>
        <w:rFonts w:hint="default"/>
        <w:lang w:val="en-US" w:eastAsia="en-US" w:bidi="ar-SA"/>
      </w:rPr>
    </w:lvl>
  </w:abstractNum>
  <w:abstractNum w:abstractNumId="47" w15:restartNumberingAfterBreak="0">
    <w:nsid w:val="74B800C2"/>
    <w:multiLevelType w:val="hybridMultilevel"/>
    <w:tmpl w:val="5C5824B2"/>
    <w:lvl w:ilvl="0" w:tplc="8DCA0AA0">
      <w:start w:val="1"/>
      <w:numFmt w:val="decimal"/>
      <w:lvlText w:val="%1."/>
      <w:lvlJc w:val="left"/>
      <w:pPr>
        <w:ind w:left="1322" w:hanging="360"/>
      </w:pPr>
      <w:rPr>
        <w:rFonts w:hint="default"/>
      </w:rPr>
    </w:lvl>
    <w:lvl w:ilvl="1" w:tplc="08090019">
      <w:start w:val="1"/>
      <w:numFmt w:val="lowerLetter"/>
      <w:lvlText w:val="%2."/>
      <w:lvlJc w:val="left"/>
      <w:pPr>
        <w:ind w:left="2042" w:hanging="360"/>
      </w:pPr>
    </w:lvl>
    <w:lvl w:ilvl="2" w:tplc="0809001B">
      <w:start w:val="1"/>
      <w:numFmt w:val="lowerRoman"/>
      <w:lvlText w:val="%3."/>
      <w:lvlJc w:val="right"/>
      <w:pPr>
        <w:ind w:left="2762" w:hanging="180"/>
      </w:pPr>
    </w:lvl>
    <w:lvl w:ilvl="3" w:tplc="04DA757A">
      <w:start w:val="1"/>
      <w:numFmt w:val="lowerLetter"/>
      <w:lvlText w:val="%4."/>
      <w:lvlJc w:val="left"/>
      <w:pPr>
        <w:ind w:left="3482" w:hanging="360"/>
      </w:pPr>
      <w:rPr>
        <w:rFonts w:ascii="Arial" w:eastAsia="Arial" w:hAnsi="Arial" w:cs="Arial"/>
      </w:rPr>
    </w:lvl>
    <w:lvl w:ilvl="4" w:tplc="213C5A1E">
      <w:start w:val="1"/>
      <w:numFmt w:val="lowerLetter"/>
      <w:lvlText w:val="%5."/>
      <w:lvlJc w:val="left"/>
      <w:pPr>
        <w:ind w:left="4202" w:hanging="360"/>
      </w:pPr>
      <w:rPr>
        <w:rFonts w:ascii="Arial" w:eastAsia="Arial" w:hAnsi="Arial" w:cs="Arial"/>
      </w:rPr>
    </w:lvl>
    <w:lvl w:ilvl="5" w:tplc="0809001B" w:tentative="1">
      <w:start w:val="1"/>
      <w:numFmt w:val="lowerRoman"/>
      <w:lvlText w:val="%6."/>
      <w:lvlJc w:val="right"/>
      <w:pPr>
        <w:ind w:left="4922" w:hanging="180"/>
      </w:pPr>
    </w:lvl>
    <w:lvl w:ilvl="6" w:tplc="0809000F" w:tentative="1">
      <w:start w:val="1"/>
      <w:numFmt w:val="decimal"/>
      <w:lvlText w:val="%7."/>
      <w:lvlJc w:val="left"/>
      <w:pPr>
        <w:ind w:left="5642" w:hanging="360"/>
      </w:pPr>
    </w:lvl>
    <w:lvl w:ilvl="7" w:tplc="08090019" w:tentative="1">
      <w:start w:val="1"/>
      <w:numFmt w:val="lowerLetter"/>
      <w:lvlText w:val="%8."/>
      <w:lvlJc w:val="left"/>
      <w:pPr>
        <w:ind w:left="6362" w:hanging="360"/>
      </w:pPr>
    </w:lvl>
    <w:lvl w:ilvl="8" w:tplc="0809001B" w:tentative="1">
      <w:start w:val="1"/>
      <w:numFmt w:val="lowerRoman"/>
      <w:lvlText w:val="%9."/>
      <w:lvlJc w:val="right"/>
      <w:pPr>
        <w:ind w:left="7082" w:hanging="180"/>
      </w:pPr>
    </w:lvl>
  </w:abstractNum>
  <w:abstractNum w:abstractNumId="48" w15:restartNumberingAfterBreak="0">
    <w:nsid w:val="76B43AC5"/>
    <w:multiLevelType w:val="hybridMultilevel"/>
    <w:tmpl w:val="E5FCB61E"/>
    <w:lvl w:ilvl="0" w:tplc="187C9D4C">
      <w:start w:val="1"/>
      <w:numFmt w:val="decimal"/>
      <w:lvlText w:val="(%1)"/>
      <w:lvlJc w:val="left"/>
      <w:pPr>
        <w:ind w:left="756" w:hanging="360"/>
      </w:pPr>
      <w:rPr>
        <w:rFonts w:hint="default"/>
        <w:b/>
      </w:rPr>
    </w:lvl>
    <w:lvl w:ilvl="1" w:tplc="08090019" w:tentative="1">
      <w:start w:val="1"/>
      <w:numFmt w:val="lowerLetter"/>
      <w:lvlText w:val="%2."/>
      <w:lvlJc w:val="left"/>
      <w:pPr>
        <w:ind w:left="1476" w:hanging="360"/>
      </w:pPr>
    </w:lvl>
    <w:lvl w:ilvl="2" w:tplc="0809001B" w:tentative="1">
      <w:start w:val="1"/>
      <w:numFmt w:val="lowerRoman"/>
      <w:lvlText w:val="%3."/>
      <w:lvlJc w:val="right"/>
      <w:pPr>
        <w:ind w:left="2196" w:hanging="180"/>
      </w:pPr>
    </w:lvl>
    <w:lvl w:ilvl="3" w:tplc="0809000F" w:tentative="1">
      <w:start w:val="1"/>
      <w:numFmt w:val="decimal"/>
      <w:lvlText w:val="%4."/>
      <w:lvlJc w:val="left"/>
      <w:pPr>
        <w:ind w:left="2916" w:hanging="360"/>
      </w:pPr>
    </w:lvl>
    <w:lvl w:ilvl="4" w:tplc="08090019" w:tentative="1">
      <w:start w:val="1"/>
      <w:numFmt w:val="lowerLetter"/>
      <w:lvlText w:val="%5."/>
      <w:lvlJc w:val="left"/>
      <w:pPr>
        <w:ind w:left="3636" w:hanging="360"/>
      </w:pPr>
    </w:lvl>
    <w:lvl w:ilvl="5" w:tplc="0809001B" w:tentative="1">
      <w:start w:val="1"/>
      <w:numFmt w:val="lowerRoman"/>
      <w:lvlText w:val="%6."/>
      <w:lvlJc w:val="right"/>
      <w:pPr>
        <w:ind w:left="4356" w:hanging="180"/>
      </w:pPr>
    </w:lvl>
    <w:lvl w:ilvl="6" w:tplc="0809000F" w:tentative="1">
      <w:start w:val="1"/>
      <w:numFmt w:val="decimal"/>
      <w:lvlText w:val="%7."/>
      <w:lvlJc w:val="left"/>
      <w:pPr>
        <w:ind w:left="5076" w:hanging="360"/>
      </w:pPr>
    </w:lvl>
    <w:lvl w:ilvl="7" w:tplc="08090019" w:tentative="1">
      <w:start w:val="1"/>
      <w:numFmt w:val="lowerLetter"/>
      <w:lvlText w:val="%8."/>
      <w:lvlJc w:val="left"/>
      <w:pPr>
        <w:ind w:left="5796" w:hanging="360"/>
      </w:pPr>
    </w:lvl>
    <w:lvl w:ilvl="8" w:tplc="0809001B" w:tentative="1">
      <w:start w:val="1"/>
      <w:numFmt w:val="lowerRoman"/>
      <w:lvlText w:val="%9."/>
      <w:lvlJc w:val="right"/>
      <w:pPr>
        <w:ind w:left="6516" w:hanging="180"/>
      </w:pPr>
    </w:lvl>
  </w:abstractNum>
  <w:abstractNum w:abstractNumId="49" w15:restartNumberingAfterBreak="0">
    <w:nsid w:val="7BB46B6A"/>
    <w:multiLevelType w:val="hybridMultilevel"/>
    <w:tmpl w:val="02CA727E"/>
    <w:lvl w:ilvl="0" w:tplc="DC8EF1E4">
      <w:start w:val="1"/>
      <w:numFmt w:val="decimal"/>
      <w:lvlText w:val="%1."/>
      <w:lvlJc w:val="left"/>
      <w:pPr>
        <w:ind w:left="1171" w:hanging="416"/>
      </w:pPr>
      <w:rPr>
        <w:rFonts w:ascii="Arial" w:eastAsia="Arial" w:hAnsi="Arial" w:cs="Arial" w:hint="default"/>
        <w:b w:val="0"/>
        <w:bCs w:val="0"/>
        <w:i w:val="0"/>
        <w:iCs w:val="0"/>
        <w:spacing w:val="-1"/>
        <w:w w:val="99"/>
        <w:sz w:val="24"/>
        <w:szCs w:val="24"/>
        <w:lang w:val="en-US" w:eastAsia="en-US" w:bidi="ar-SA"/>
      </w:rPr>
    </w:lvl>
    <w:lvl w:ilvl="1" w:tplc="3A2622A4">
      <w:numFmt w:val="bullet"/>
      <w:lvlText w:val="•"/>
      <w:lvlJc w:val="left"/>
      <w:pPr>
        <w:ind w:left="2020" w:hanging="416"/>
      </w:pPr>
      <w:rPr>
        <w:rFonts w:hint="default"/>
        <w:lang w:val="en-US" w:eastAsia="en-US" w:bidi="ar-SA"/>
      </w:rPr>
    </w:lvl>
    <w:lvl w:ilvl="2" w:tplc="5A2A708C">
      <w:numFmt w:val="bullet"/>
      <w:lvlText w:val="•"/>
      <w:lvlJc w:val="left"/>
      <w:pPr>
        <w:ind w:left="2861" w:hanging="416"/>
      </w:pPr>
      <w:rPr>
        <w:rFonts w:hint="default"/>
        <w:lang w:val="en-US" w:eastAsia="en-US" w:bidi="ar-SA"/>
      </w:rPr>
    </w:lvl>
    <w:lvl w:ilvl="3" w:tplc="08DC26E6">
      <w:numFmt w:val="bullet"/>
      <w:lvlText w:val="•"/>
      <w:lvlJc w:val="left"/>
      <w:pPr>
        <w:ind w:left="3701" w:hanging="416"/>
      </w:pPr>
      <w:rPr>
        <w:rFonts w:hint="default"/>
        <w:lang w:val="en-US" w:eastAsia="en-US" w:bidi="ar-SA"/>
      </w:rPr>
    </w:lvl>
    <w:lvl w:ilvl="4" w:tplc="B15CBFF6">
      <w:numFmt w:val="bullet"/>
      <w:lvlText w:val="•"/>
      <w:lvlJc w:val="left"/>
      <w:pPr>
        <w:ind w:left="4542" w:hanging="416"/>
      </w:pPr>
      <w:rPr>
        <w:rFonts w:hint="default"/>
        <w:lang w:val="en-US" w:eastAsia="en-US" w:bidi="ar-SA"/>
      </w:rPr>
    </w:lvl>
    <w:lvl w:ilvl="5" w:tplc="E1CE1654">
      <w:numFmt w:val="bullet"/>
      <w:lvlText w:val="•"/>
      <w:lvlJc w:val="left"/>
      <w:pPr>
        <w:ind w:left="5383" w:hanging="416"/>
      </w:pPr>
      <w:rPr>
        <w:rFonts w:hint="default"/>
        <w:lang w:val="en-US" w:eastAsia="en-US" w:bidi="ar-SA"/>
      </w:rPr>
    </w:lvl>
    <w:lvl w:ilvl="6" w:tplc="DDC456B2">
      <w:numFmt w:val="bullet"/>
      <w:lvlText w:val="•"/>
      <w:lvlJc w:val="left"/>
      <w:pPr>
        <w:ind w:left="6223" w:hanging="416"/>
      </w:pPr>
      <w:rPr>
        <w:rFonts w:hint="default"/>
        <w:lang w:val="en-US" w:eastAsia="en-US" w:bidi="ar-SA"/>
      </w:rPr>
    </w:lvl>
    <w:lvl w:ilvl="7" w:tplc="598A6904">
      <w:numFmt w:val="bullet"/>
      <w:lvlText w:val="•"/>
      <w:lvlJc w:val="left"/>
      <w:pPr>
        <w:ind w:left="7064" w:hanging="416"/>
      </w:pPr>
      <w:rPr>
        <w:rFonts w:hint="default"/>
        <w:lang w:val="en-US" w:eastAsia="en-US" w:bidi="ar-SA"/>
      </w:rPr>
    </w:lvl>
    <w:lvl w:ilvl="8" w:tplc="2C8EB658">
      <w:numFmt w:val="bullet"/>
      <w:lvlText w:val="•"/>
      <w:lvlJc w:val="left"/>
      <w:pPr>
        <w:ind w:left="7905" w:hanging="416"/>
      </w:pPr>
      <w:rPr>
        <w:rFonts w:hint="default"/>
        <w:lang w:val="en-US" w:eastAsia="en-US" w:bidi="ar-SA"/>
      </w:rPr>
    </w:lvl>
  </w:abstractNum>
  <w:abstractNum w:abstractNumId="50" w15:restartNumberingAfterBreak="0">
    <w:nsid w:val="7BD3309A"/>
    <w:multiLevelType w:val="multilevel"/>
    <w:tmpl w:val="7EA858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EE01A59"/>
    <w:multiLevelType w:val="hybridMultilevel"/>
    <w:tmpl w:val="B79A1EAC"/>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FFC484F"/>
    <w:multiLevelType w:val="hybridMultilevel"/>
    <w:tmpl w:val="96A4B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2193198">
    <w:abstractNumId w:val="24"/>
  </w:num>
  <w:num w:numId="2" w16cid:durableId="1106148992">
    <w:abstractNumId w:val="5"/>
  </w:num>
  <w:num w:numId="3" w16cid:durableId="541790159">
    <w:abstractNumId w:val="49"/>
  </w:num>
  <w:num w:numId="4" w16cid:durableId="239683777">
    <w:abstractNumId w:val="12"/>
  </w:num>
  <w:num w:numId="5" w16cid:durableId="2080131454">
    <w:abstractNumId w:val="2"/>
  </w:num>
  <w:num w:numId="6" w16cid:durableId="1535919908">
    <w:abstractNumId w:val="34"/>
  </w:num>
  <w:num w:numId="7" w16cid:durableId="767387739">
    <w:abstractNumId w:val="35"/>
  </w:num>
  <w:num w:numId="8" w16cid:durableId="305277104">
    <w:abstractNumId w:val="29"/>
  </w:num>
  <w:num w:numId="9" w16cid:durableId="1473061494">
    <w:abstractNumId w:val="7"/>
  </w:num>
  <w:num w:numId="10" w16cid:durableId="57673111">
    <w:abstractNumId w:val="3"/>
  </w:num>
  <w:num w:numId="11" w16cid:durableId="133185933">
    <w:abstractNumId w:val="17"/>
  </w:num>
  <w:num w:numId="12" w16cid:durableId="1551452717">
    <w:abstractNumId w:val="46"/>
  </w:num>
  <w:num w:numId="13" w16cid:durableId="880438354">
    <w:abstractNumId w:val="42"/>
  </w:num>
  <w:num w:numId="14" w16cid:durableId="332071335">
    <w:abstractNumId w:val="8"/>
  </w:num>
  <w:num w:numId="15" w16cid:durableId="1192113211">
    <w:abstractNumId w:val="48"/>
  </w:num>
  <w:num w:numId="16" w16cid:durableId="364982711">
    <w:abstractNumId w:val="45"/>
  </w:num>
  <w:num w:numId="17" w16cid:durableId="638464639">
    <w:abstractNumId w:val="4"/>
  </w:num>
  <w:num w:numId="18" w16cid:durableId="1237402195">
    <w:abstractNumId w:val="33"/>
  </w:num>
  <w:num w:numId="19" w16cid:durableId="190193896">
    <w:abstractNumId w:val="44"/>
  </w:num>
  <w:num w:numId="20" w16cid:durableId="182520005">
    <w:abstractNumId w:val="23"/>
  </w:num>
  <w:num w:numId="21" w16cid:durableId="1451269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05632036">
    <w:abstractNumId w:val="14"/>
  </w:num>
  <w:num w:numId="23" w16cid:durableId="4243073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14562344">
    <w:abstractNumId w:val="14"/>
    <w:lvlOverride w:ilvl="0">
      <w:lvl w:ilvl="0">
        <w:start w:val="1"/>
        <w:numFmt w:val="decimal"/>
        <w:pStyle w:val="Definition"/>
        <w:suff w:val="nothing"/>
        <w:lvlText w:val=""/>
        <w:lvlJc w:val="left"/>
        <w:pPr>
          <w:ind w:left="720" w:firstLine="0"/>
        </w:pPr>
      </w:lvl>
    </w:lvlOverride>
    <w:lvlOverride w:ilvl="1">
      <w:lvl w:ilvl="1">
        <w:start w:val="1"/>
        <w:numFmt w:val="decimal"/>
        <w:pStyle w:val="Definition1"/>
        <w:lvlText w:val="(%2)"/>
        <w:lvlJc w:val="left"/>
        <w:pPr>
          <w:ind w:left="1440" w:hanging="720"/>
        </w:pPr>
      </w:lvl>
    </w:lvlOverride>
    <w:lvlOverride w:ilvl="2">
      <w:lvl w:ilvl="2">
        <w:start w:val="1"/>
        <w:numFmt w:val="decimal"/>
        <w:pStyle w:val="Definition2"/>
        <w:lvlText w:val="(%3)"/>
        <w:lvlJc w:val="left"/>
        <w:pPr>
          <w:tabs>
            <w:tab w:val="num" w:pos="2160"/>
          </w:tabs>
          <w:ind w:left="2160" w:hanging="720"/>
        </w:pPr>
      </w:lvl>
    </w:lvlOverride>
    <w:lvlOverride w:ilvl="3">
      <w:lvl w:ilvl="3">
        <w:start w:val="1"/>
        <w:numFmt w:val="decimal"/>
        <w:pStyle w:val="Definition3"/>
        <w:lvlText w:val="(%4)"/>
        <w:lvlJc w:val="left"/>
        <w:pPr>
          <w:ind w:left="2880" w:hanging="720"/>
        </w:pPr>
      </w:lvl>
    </w:lvlOverride>
    <w:lvlOverride w:ilvl="4">
      <w:lvl w:ilvl="4">
        <w:start w:val="1"/>
        <w:numFmt w:val="decimal"/>
        <w:pStyle w:val="Definition4"/>
        <w:lvlText w:val="%5)"/>
        <w:lvlJc w:val="left"/>
        <w:pPr>
          <w:tabs>
            <w:tab w:val="num" w:pos="2880"/>
          </w:tabs>
          <w:ind w:left="3600" w:hanging="720"/>
        </w:pPr>
      </w:lvl>
    </w:lvlOverride>
    <w:lvlOverride w:ilvl="5">
      <w:lvl w:ilvl="5">
        <w:start w:val="1"/>
        <w:numFmt w:val="decimal"/>
        <w:lvlRestart w:val="0"/>
        <w:suff w:val="nothing"/>
        <w:lvlText w:val=""/>
        <w:lvlJc w:val="left"/>
        <w:pPr>
          <w:ind w:left="0" w:firstLine="0"/>
        </w:pPr>
      </w:lvl>
    </w:lvlOverride>
    <w:lvlOverride w:ilvl="6">
      <w:lvl w:ilvl="6">
        <w:start w:val="1"/>
        <w:numFmt w:val="decimal"/>
        <w:lvlRestart w:val="0"/>
        <w:suff w:val="nothing"/>
        <w:lvlText w:val=""/>
        <w:lvlJc w:val="left"/>
        <w:pPr>
          <w:ind w:left="0" w:firstLine="0"/>
        </w:pPr>
      </w:lvl>
    </w:lvlOverride>
    <w:lvlOverride w:ilvl="7">
      <w:lvl w:ilvl="7">
        <w:start w:val="1"/>
        <w:numFmt w:val="decimal"/>
        <w:lvlRestart w:val="0"/>
        <w:suff w:val="nothing"/>
        <w:lvlText w:val=""/>
        <w:lvlJc w:val="left"/>
        <w:pPr>
          <w:ind w:left="0" w:firstLine="0"/>
        </w:pPr>
      </w:lvl>
    </w:lvlOverride>
    <w:lvlOverride w:ilvl="8">
      <w:lvl w:ilvl="8">
        <w:start w:val="1"/>
        <w:numFmt w:val="decimal"/>
        <w:lvlRestart w:val="0"/>
        <w:lvlText w:val=""/>
        <w:lvlJc w:val="left"/>
        <w:pPr>
          <w:ind w:left="0" w:firstLine="0"/>
        </w:pPr>
      </w:lvl>
    </w:lvlOverride>
  </w:num>
  <w:num w:numId="25" w16cid:durableId="1313025451">
    <w:abstractNumId w:val="14"/>
    <w:lvlOverride w:ilvl="0">
      <w:lvl w:ilvl="0">
        <w:start w:val="1"/>
        <w:numFmt w:val="decimal"/>
        <w:pStyle w:val="Definition"/>
        <w:suff w:val="nothing"/>
        <w:lvlText w:val=""/>
        <w:lvlJc w:val="left"/>
        <w:pPr>
          <w:ind w:left="720" w:firstLine="0"/>
        </w:pPr>
      </w:lvl>
    </w:lvlOverride>
    <w:lvlOverride w:ilvl="1">
      <w:lvl w:ilvl="1">
        <w:start w:val="1"/>
        <w:numFmt w:val="decimal"/>
        <w:pStyle w:val="Definition1"/>
        <w:lvlText w:val="(%2)"/>
        <w:lvlJc w:val="left"/>
        <w:pPr>
          <w:ind w:left="1440" w:hanging="720"/>
        </w:pPr>
      </w:lvl>
    </w:lvlOverride>
    <w:lvlOverride w:ilvl="2">
      <w:lvl w:ilvl="2">
        <w:start w:val="1"/>
        <w:numFmt w:val="decimal"/>
        <w:pStyle w:val="Definition2"/>
        <w:lvlText w:val="(%3)"/>
        <w:lvlJc w:val="left"/>
        <w:pPr>
          <w:tabs>
            <w:tab w:val="num" w:pos="2160"/>
          </w:tabs>
          <w:ind w:left="2160" w:hanging="720"/>
        </w:pPr>
      </w:lvl>
    </w:lvlOverride>
    <w:lvlOverride w:ilvl="3">
      <w:lvl w:ilvl="3">
        <w:start w:val="1"/>
        <w:numFmt w:val="decimal"/>
        <w:pStyle w:val="Definition3"/>
        <w:lvlText w:val="(%4)"/>
        <w:lvlJc w:val="left"/>
        <w:pPr>
          <w:ind w:left="2880" w:hanging="720"/>
        </w:pPr>
      </w:lvl>
    </w:lvlOverride>
    <w:lvlOverride w:ilvl="4">
      <w:lvl w:ilvl="4">
        <w:start w:val="1"/>
        <w:numFmt w:val="decimal"/>
        <w:pStyle w:val="Definition4"/>
        <w:lvlText w:val="%5)"/>
        <w:lvlJc w:val="left"/>
        <w:pPr>
          <w:tabs>
            <w:tab w:val="num" w:pos="2880"/>
          </w:tabs>
          <w:ind w:left="3600" w:hanging="720"/>
        </w:pPr>
      </w:lvl>
    </w:lvlOverride>
    <w:lvlOverride w:ilvl="5">
      <w:lvl w:ilvl="5">
        <w:start w:val="1"/>
        <w:numFmt w:val="decimal"/>
        <w:lvlRestart w:val="0"/>
        <w:suff w:val="nothing"/>
        <w:lvlText w:val=""/>
        <w:lvlJc w:val="left"/>
        <w:pPr>
          <w:ind w:left="0" w:firstLine="0"/>
        </w:pPr>
      </w:lvl>
    </w:lvlOverride>
    <w:lvlOverride w:ilvl="6">
      <w:lvl w:ilvl="6">
        <w:start w:val="1"/>
        <w:numFmt w:val="decimal"/>
        <w:lvlRestart w:val="0"/>
        <w:suff w:val="nothing"/>
        <w:lvlText w:val=""/>
        <w:lvlJc w:val="left"/>
        <w:pPr>
          <w:ind w:left="0" w:firstLine="0"/>
        </w:pPr>
      </w:lvl>
    </w:lvlOverride>
    <w:lvlOverride w:ilvl="7">
      <w:lvl w:ilvl="7">
        <w:start w:val="1"/>
        <w:numFmt w:val="decimal"/>
        <w:lvlRestart w:val="0"/>
        <w:suff w:val="nothing"/>
        <w:lvlText w:val=""/>
        <w:lvlJc w:val="left"/>
        <w:pPr>
          <w:ind w:left="0" w:firstLine="0"/>
        </w:pPr>
      </w:lvl>
    </w:lvlOverride>
    <w:lvlOverride w:ilvl="8">
      <w:lvl w:ilvl="8">
        <w:start w:val="1"/>
        <w:numFmt w:val="decimal"/>
        <w:lvlRestart w:val="0"/>
        <w:lvlText w:val=""/>
        <w:lvlJc w:val="left"/>
        <w:pPr>
          <w:ind w:left="0" w:firstLine="0"/>
        </w:pPr>
      </w:lvl>
    </w:lvlOverride>
  </w:num>
  <w:num w:numId="26" w16cid:durableId="1712267544">
    <w:abstractNumId w:val="23"/>
    <w:lvlOverride w:ilvl="0">
      <w:lvl w:ilvl="0">
        <w:start w:val="1"/>
        <w:numFmt w:val="decimal"/>
        <w:pStyle w:val="Level1Heading"/>
        <w:lvlText w:val="%1"/>
        <w:lvlJc w:val="left"/>
        <w:pPr>
          <w:ind w:left="720" w:hanging="720"/>
        </w:pPr>
        <w:rPr>
          <w:rFonts w:hint="default"/>
        </w:rPr>
      </w:lvl>
    </w:lvlOverride>
    <w:lvlOverride w:ilvl="1">
      <w:lvl w:ilvl="1">
        <w:start w:val="1"/>
        <w:numFmt w:val="decimal"/>
        <w:pStyle w:val="Level2Number"/>
        <w:lvlText w:val="%1.%2"/>
        <w:lvlJc w:val="left"/>
        <w:pPr>
          <w:ind w:left="720" w:hanging="720"/>
        </w:pPr>
        <w:rPr>
          <w:rFonts w:hint="default"/>
        </w:rPr>
      </w:lvl>
    </w:lvlOverride>
    <w:lvlOverride w:ilvl="2">
      <w:lvl w:ilvl="2">
        <w:start w:val="1"/>
        <w:numFmt w:val="decimal"/>
        <w:pStyle w:val="Level3Number"/>
        <w:lvlText w:val="%1.%2.%3"/>
        <w:lvlJc w:val="left"/>
        <w:pPr>
          <w:ind w:left="720" w:hanging="720"/>
        </w:pPr>
        <w:rPr>
          <w:rFonts w:hint="default"/>
          <w:b w:val="0"/>
          <w:i w:val="0"/>
        </w:rPr>
      </w:lvl>
    </w:lvlOverride>
    <w:lvlOverride w:ilvl="3">
      <w:lvl w:ilvl="3">
        <w:start w:val="1"/>
        <w:numFmt w:val="lowerLetter"/>
        <w:pStyle w:val="Level4Number"/>
        <w:lvlText w:val="(%4)"/>
        <w:lvlJc w:val="left"/>
        <w:pPr>
          <w:ind w:left="1440" w:hanging="720"/>
        </w:pPr>
        <w:rPr>
          <w:rFonts w:hint="default"/>
          <w:b w:val="0"/>
          <w:bCs w:val="0"/>
          <w:i w:val="0"/>
          <w:iCs w:val="0"/>
        </w:rPr>
      </w:lvl>
    </w:lvlOverride>
    <w:lvlOverride w:ilvl="4">
      <w:lvl w:ilvl="4">
        <w:start w:val="1"/>
        <w:numFmt w:val="lowerRoman"/>
        <w:pStyle w:val="Level5Number"/>
        <w:lvlText w:val="(%5)"/>
        <w:lvlJc w:val="left"/>
        <w:pPr>
          <w:ind w:left="2160" w:hanging="720"/>
        </w:pPr>
        <w:rPr>
          <w:rFonts w:hint="default"/>
          <w:b w:val="0"/>
          <w:bCs w:val="0"/>
          <w:i w:val="0"/>
          <w:iCs w:val="0"/>
        </w:rPr>
      </w:lvl>
    </w:lvlOverride>
    <w:lvlOverride w:ilvl="5">
      <w:lvl w:ilvl="5">
        <w:start w:val="1"/>
        <w:numFmt w:val="upperLetter"/>
        <w:pStyle w:val="Level6Number"/>
        <w:lvlText w:val="(%6)"/>
        <w:lvlJc w:val="left"/>
        <w:pPr>
          <w:ind w:left="2880" w:hanging="720"/>
        </w:pPr>
        <w:rPr>
          <w:rFonts w:hint="default"/>
        </w:rPr>
      </w:lvl>
    </w:lvlOverride>
    <w:lvlOverride w:ilvl="6">
      <w:lvl w:ilvl="6">
        <w:start w:val="1"/>
        <w:numFmt w:val="decimal"/>
        <w:pStyle w:val="Level7Number"/>
        <w:lvlText w:val="%7)"/>
        <w:lvlJc w:val="left"/>
        <w:pPr>
          <w:ind w:left="3600" w:hanging="720"/>
        </w:pPr>
        <w:rPr>
          <w:rFonts w:hint="default"/>
        </w:rPr>
      </w:lvl>
    </w:lvlOverride>
    <w:lvlOverride w:ilvl="7">
      <w:lvl w:ilvl="7">
        <w:start w:val="1"/>
        <w:numFmt w:val="lowerLetter"/>
        <w:pStyle w:val="Level8Number"/>
        <w:lvlText w:val="%8)"/>
        <w:lvlJc w:val="left"/>
        <w:pPr>
          <w:ind w:left="4321" w:hanging="721"/>
        </w:pPr>
        <w:rPr>
          <w:rFonts w:hint="default"/>
        </w:rPr>
      </w:lvl>
    </w:lvlOverride>
    <w:lvlOverride w:ilvl="8">
      <w:lvl w:ilvl="8">
        <w:start w:val="1"/>
        <w:numFmt w:val="lowerRoman"/>
        <w:lvlText w:val="%9)"/>
        <w:lvlJc w:val="left"/>
        <w:pPr>
          <w:ind w:left="5041" w:hanging="720"/>
        </w:pPr>
        <w:rPr>
          <w:rFonts w:hint="default"/>
        </w:rPr>
      </w:lvl>
    </w:lvlOverride>
  </w:num>
  <w:num w:numId="27" w16cid:durableId="1827746624">
    <w:abstractNumId w:val="23"/>
    <w:lvlOverride w:ilvl="0">
      <w:lvl w:ilvl="0">
        <w:start w:val="1"/>
        <w:numFmt w:val="decimal"/>
        <w:pStyle w:val="Level1Heading"/>
        <w:lvlText w:val="%1"/>
        <w:lvlJc w:val="left"/>
        <w:pPr>
          <w:ind w:left="720" w:hanging="720"/>
        </w:pPr>
      </w:lvl>
    </w:lvlOverride>
    <w:lvlOverride w:ilvl="1">
      <w:lvl w:ilvl="1">
        <w:start w:val="1"/>
        <w:numFmt w:val="decimal"/>
        <w:pStyle w:val="Level2Number"/>
        <w:lvlText w:val="%1.%2"/>
        <w:lvlJc w:val="left"/>
        <w:pPr>
          <w:ind w:left="720" w:hanging="720"/>
        </w:pPr>
      </w:lvl>
    </w:lvlOverride>
    <w:lvlOverride w:ilvl="2">
      <w:lvl w:ilvl="2">
        <w:start w:val="1"/>
        <w:numFmt w:val="decimal"/>
        <w:pStyle w:val="Level3Number"/>
        <w:lvlText w:val="%1.%2.%3"/>
        <w:lvlJc w:val="left"/>
        <w:pPr>
          <w:ind w:left="720" w:hanging="720"/>
        </w:pPr>
        <w:rPr>
          <w:b w:val="0"/>
          <w:i w:val="0"/>
        </w:rPr>
      </w:lvl>
    </w:lvlOverride>
    <w:lvlOverride w:ilvl="3">
      <w:lvl w:ilvl="3">
        <w:start w:val="1"/>
        <w:numFmt w:val="lowerLetter"/>
        <w:pStyle w:val="Level4Number"/>
        <w:lvlText w:val="(%4)"/>
        <w:lvlJc w:val="left"/>
        <w:pPr>
          <w:ind w:left="1440" w:hanging="720"/>
        </w:pPr>
        <w:rPr>
          <w:b w:val="0"/>
          <w:bCs w:val="0"/>
          <w:i w:val="0"/>
          <w:iCs w:val="0"/>
        </w:rPr>
      </w:lvl>
    </w:lvlOverride>
    <w:lvlOverride w:ilvl="4">
      <w:lvl w:ilvl="4">
        <w:start w:val="1"/>
        <w:numFmt w:val="lowerRoman"/>
        <w:pStyle w:val="Level5Number"/>
        <w:lvlText w:val="(%5)"/>
        <w:lvlJc w:val="left"/>
        <w:pPr>
          <w:ind w:left="2160" w:hanging="720"/>
        </w:pPr>
        <w:rPr>
          <w:b w:val="0"/>
          <w:bCs w:val="0"/>
          <w:i w:val="0"/>
          <w:iCs w:val="0"/>
        </w:rPr>
      </w:lvl>
    </w:lvlOverride>
    <w:lvlOverride w:ilvl="5">
      <w:lvl w:ilvl="5">
        <w:start w:val="1"/>
        <w:numFmt w:val="upperLetter"/>
        <w:pStyle w:val="Level6Number"/>
        <w:lvlText w:val="(%6)"/>
        <w:lvlJc w:val="left"/>
        <w:pPr>
          <w:ind w:left="2880" w:hanging="720"/>
        </w:pPr>
      </w:lvl>
    </w:lvlOverride>
    <w:lvlOverride w:ilvl="6">
      <w:lvl w:ilvl="6">
        <w:start w:val="1"/>
        <w:numFmt w:val="decimal"/>
        <w:pStyle w:val="Level7Number"/>
        <w:lvlText w:val="%7)"/>
        <w:lvlJc w:val="left"/>
        <w:pPr>
          <w:ind w:left="3600" w:hanging="720"/>
        </w:pPr>
      </w:lvl>
    </w:lvlOverride>
    <w:lvlOverride w:ilvl="7">
      <w:lvl w:ilvl="7">
        <w:start w:val="1"/>
        <w:numFmt w:val="lowerLetter"/>
        <w:pStyle w:val="Level8Number"/>
        <w:lvlText w:val="%8)"/>
        <w:lvlJc w:val="left"/>
        <w:pPr>
          <w:ind w:left="4321" w:hanging="721"/>
        </w:pPr>
      </w:lvl>
    </w:lvlOverride>
    <w:lvlOverride w:ilvl="8">
      <w:lvl w:ilvl="8">
        <w:start w:val="1"/>
        <w:numFmt w:val="lowerRoman"/>
        <w:lvlText w:val="%9)"/>
        <w:lvlJc w:val="left"/>
        <w:pPr>
          <w:ind w:left="5041" w:hanging="720"/>
        </w:pPr>
      </w:lvl>
    </w:lvlOverride>
  </w:num>
  <w:num w:numId="28" w16cid:durableId="2013333966">
    <w:abstractNumId w:val="47"/>
  </w:num>
  <w:num w:numId="29" w16cid:durableId="875654070">
    <w:abstractNumId w:val="22"/>
  </w:num>
  <w:num w:numId="30" w16cid:durableId="1048259327">
    <w:abstractNumId w:val="20"/>
  </w:num>
  <w:num w:numId="31" w16cid:durableId="1047218219">
    <w:abstractNumId w:val="36"/>
  </w:num>
  <w:num w:numId="32" w16cid:durableId="169103974">
    <w:abstractNumId w:val="27"/>
  </w:num>
  <w:num w:numId="33" w16cid:durableId="470900514">
    <w:abstractNumId w:val="39"/>
  </w:num>
  <w:num w:numId="34" w16cid:durableId="290984613">
    <w:abstractNumId w:val="16"/>
  </w:num>
  <w:num w:numId="35" w16cid:durableId="235550809">
    <w:abstractNumId w:val="21"/>
  </w:num>
  <w:num w:numId="36" w16cid:durableId="1847095339">
    <w:abstractNumId w:val="31"/>
  </w:num>
  <w:num w:numId="37" w16cid:durableId="1470173067">
    <w:abstractNumId w:val="23"/>
    <w:lvlOverride w:ilvl="0">
      <w:startOverride w:val="17"/>
    </w:lvlOverride>
    <w:lvlOverride w:ilvl="1">
      <w:startOverride w:val="3"/>
    </w:lvlOverride>
  </w:num>
  <w:num w:numId="38" w16cid:durableId="338192816">
    <w:abstractNumId w:val="23"/>
    <w:lvlOverride w:ilvl="0">
      <w:startOverride w:val="17"/>
    </w:lvlOverride>
    <w:lvlOverride w:ilvl="1">
      <w:startOverride w:val="3"/>
    </w:lvlOverride>
  </w:num>
  <w:num w:numId="39" w16cid:durableId="78912770">
    <w:abstractNumId w:val="23"/>
    <w:lvlOverride w:ilvl="0">
      <w:startOverride w:val="17"/>
    </w:lvlOverride>
    <w:lvlOverride w:ilvl="1">
      <w:startOverride w:val="3"/>
    </w:lvlOverride>
  </w:num>
  <w:num w:numId="40" w16cid:durableId="2048603783">
    <w:abstractNumId w:val="11"/>
  </w:num>
  <w:num w:numId="41" w16cid:durableId="1556969447">
    <w:abstractNumId w:val="18"/>
  </w:num>
  <w:num w:numId="42" w16cid:durableId="1560092672">
    <w:abstractNumId w:val="30"/>
  </w:num>
  <w:num w:numId="43" w16cid:durableId="1816215515">
    <w:abstractNumId w:val="9"/>
  </w:num>
  <w:num w:numId="44" w16cid:durableId="1009600829">
    <w:abstractNumId w:val="10"/>
  </w:num>
  <w:num w:numId="45" w16cid:durableId="1721054454">
    <w:abstractNumId w:val="28"/>
  </w:num>
  <w:num w:numId="46" w16cid:durableId="2037146547">
    <w:abstractNumId w:val="51"/>
  </w:num>
  <w:num w:numId="47" w16cid:durableId="1290277868">
    <w:abstractNumId w:val="37"/>
  </w:num>
  <w:num w:numId="48" w16cid:durableId="678509543">
    <w:abstractNumId w:val="23"/>
    <w:lvlOverride w:ilvl="0">
      <w:lvl w:ilvl="0">
        <w:start w:val="1"/>
        <w:numFmt w:val="decimal"/>
        <w:pStyle w:val="Level1Heading"/>
        <w:lvlText w:val="%1"/>
        <w:lvlJc w:val="left"/>
        <w:pPr>
          <w:ind w:left="720" w:hanging="720"/>
        </w:pPr>
      </w:lvl>
    </w:lvlOverride>
    <w:lvlOverride w:ilvl="1">
      <w:lvl w:ilvl="1">
        <w:start w:val="1"/>
        <w:numFmt w:val="decimal"/>
        <w:pStyle w:val="Level2Number"/>
        <w:lvlText w:val="%1.%2"/>
        <w:lvlJc w:val="left"/>
        <w:pPr>
          <w:ind w:left="720" w:hanging="720"/>
        </w:pPr>
      </w:lvl>
    </w:lvlOverride>
    <w:lvlOverride w:ilvl="2">
      <w:lvl w:ilvl="2">
        <w:start w:val="1"/>
        <w:numFmt w:val="decimal"/>
        <w:pStyle w:val="Level3Number"/>
        <w:lvlText w:val="%1.%2.%3"/>
        <w:lvlJc w:val="left"/>
        <w:pPr>
          <w:ind w:left="720" w:hanging="720"/>
        </w:pPr>
        <w:rPr>
          <w:b w:val="0"/>
          <w:i w:val="0"/>
        </w:rPr>
      </w:lvl>
    </w:lvlOverride>
    <w:lvlOverride w:ilvl="3">
      <w:lvl w:ilvl="3">
        <w:start w:val="1"/>
        <w:numFmt w:val="lowerLetter"/>
        <w:pStyle w:val="Level4Number"/>
        <w:lvlText w:val="(%4)"/>
        <w:lvlJc w:val="left"/>
        <w:pPr>
          <w:ind w:left="1440" w:hanging="720"/>
        </w:pPr>
        <w:rPr>
          <w:b w:val="0"/>
          <w:bCs w:val="0"/>
          <w:i w:val="0"/>
          <w:iCs w:val="0"/>
        </w:rPr>
      </w:lvl>
    </w:lvlOverride>
    <w:lvlOverride w:ilvl="4">
      <w:lvl w:ilvl="4">
        <w:start w:val="1"/>
        <w:numFmt w:val="lowerRoman"/>
        <w:pStyle w:val="Level5Number"/>
        <w:lvlText w:val="(%5)"/>
        <w:lvlJc w:val="left"/>
        <w:pPr>
          <w:ind w:left="2160" w:hanging="720"/>
        </w:pPr>
        <w:rPr>
          <w:b w:val="0"/>
          <w:bCs w:val="0"/>
          <w:i w:val="0"/>
          <w:iCs w:val="0"/>
        </w:rPr>
      </w:lvl>
    </w:lvlOverride>
    <w:lvlOverride w:ilvl="5">
      <w:lvl w:ilvl="5">
        <w:start w:val="1"/>
        <w:numFmt w:val="upperLetter"/>
        <w:pStyle w:val="Level6Number"/>
        <w:lvlText w:val="(%6)"/>
        <w:lvlJc w:val="left"/>
        <w:pPr>
          <w:ind w:left="2880" w:hanging="720"/>
        </w:pPr>
      </w:lvl>
    </w:lvlOverride>
    <w:lvlOverride w:ilvl="6">
      <w:lvl w:ilvl="6">
        <w:start w:val="1"/>
        <w:numFmt w:val="decimal"/>
        <w:pStyle w:val="Level7Number"/>
        <w:lvlText w:val="%7)"/>
        <w:lvlJc w:val="left"/>
        <w:pPr>
          <w:ind w:left="3600" w:hanging="720"/>
        </w:pPr>
      </w:lvl>
    </w:lvlOverride>
    <w:lvlOverride w:ilvl="7">
      <w:lvl w:ilvl="7">
        <w:start w:val="1"/>
        <w:numFmt w:val="lowerLetter"/>
        <w:pStyle w:val="Level8Number"/>
        <w:lvlText w:val="%8)"/>
        <w:lvlJc w:val="left"/>
        <w:pPr>
          <w:ind w:left="4321" w:hanging="721"/>
        </w:pPr>
      </w:lvl>
    </w:lvlOverride>
    <w:lvlOverride w:ilvl="8">
      <w:lvl w:ilvl="8">
        <w:start w:val="1"/>
        <w:numFmt w:val="lowerRoman"/>
        <w:lvlText w:val="%9)"/>
        <w:lvlJc w:val="left"/>
        <w:pPr>
          <w:ind w:left="5041" w:hanging="720"/>
        </w:pPr>
      </w:lvl>
    </w:lvlOverride>
  </w:num>
  <w:num w:numId="49" w16cid:durableId="704409352">
    <w:abstractNumId w:val="23"/>
    <w:lvlOverride w:ilvl="0">
      <w:startOverride w:val="1"/>
      <w:lvl w:ilvl="0">
        <w:start w:val="1"/>
        <w:numFmt w:val="decimal"/>
        <w:pStyle w:val="Level1Heading"/>
        <w:lvlText w:val="%1"/>
        <w:lvlJc w:val="left"/>
        <w:pPr>
          <w:ind w:left="720" w:hanging="720"/>
        </w:pPr>
      </w:lvl>
    </w:lvlOverride>
    <w:lvlOverride w:ilvl="1">
      <w:startOverride w:val="1"/>
      <w:lvl w:ilvl="1">
        <w:start w:val="1"/>
        <w:numFmt w:val="decimal"/>
        <w:pStyle w:val="Level2Number"/>
        <w:lvlText w:val="%1.%2"/>
        <w:lvlJc w:val="left"/>
        <w:pPr>
          <w:ind w:left="720" w:hanging="720"/>
        </w:pPr>
      </w:lvl>
    </w:lvlOverride>
    <w:lvlOverride w:ilvl="2">
      <w:startOverride w:val="1"/>
      <w:lvl w:ilvl="2">
        <w:start w:val="1"/>
        <w:numFmt w:val="decimal"/>
        <w:pStyle w:val="Level3Number"/>
        <w:lvlText w:val="%1.%2.%3"/>
        <w:lvlJc w:val="left"/>
        <w:pPr>
          <w:ind w:left="720" w:hanging="720"/>
        </w:pPr>
        <w:rPr>
          <w:b w:val="0"/>
          <w:i w:val="0"/>
        </w:rPr>
      </w:lvl>
    </w:lvlOverride>
    <w:lvlOverride w:ilvl="3">
      <w:startOverride w:val="1"/>
      <w:lvl w:ilvl="3">
        <w:start w:val="1"/>
        <w:numFmt w:val="lowerLetter"/>
        <w:pStyle w:val="Level4Number"/>
        <w:lvlText w:val="(%4)"/>
        <w:lvlJc w:val="left"/>
        <w:pPr>
          <w:ind w:left="1440" w:hanging="720"/>
        </w:pPr>
        <w:rPr>
          <w:b w:val="0"/>
          <w:bCs w:val="0"/>
          <w:i w:val="0"/>
          <w:iCs w:val="0"/>
        </w:rPr>
      </w:lvl>
    </w:lvlOverride>
    <w:lvlOverride w:ilvl="4">
      <w:startOverride w:val="1"/>
      <w:lvl w:ilvl="4">
        <w:start w:val="1"/>
        <w:numFmt w:val="lowerRoman"/>
        <w:pStyle w:val="Level5Number"/>
        <w:lvlText w:val="(%5)"/>
        <w:lvlJc w:val="left"/>
        <w:pPr>
          <w:ind w:left="2160" w:hanging="720"/>
        </w:pPr>
        <w:rPr>
          <w:b w:val="0"/>
          <w:bCs w:val="0"/>
          <w:i w:val="0"/>
          <w:iCs w:val="0"/>
        </w:rPr>
      </w:lvl>
    </w:lvlOverride>
    <w:lvlOverride w:ilvl="5">
      <w:startOverride w:val="1"/>
      <w:lvl w:ilvl="5">
        <w:start w:val="1"/>
        <w:numFmt w:val="upperLetter"/>
        <w:pStyle w:val="Level6Number"/>
        <w:lvlText w:val="(%6)"/>
        <w:lvlJc w:val="left"/>
        <w:pPr>
          <w:ind w:left="2880" w:hanging="720"/>
        </w:pPr>
      </w:lvl>
    </w:lvlOverride>
    <w:lvlOverride w:ilvl="6">
      <w:startOverride w:val="1"/>
      <w:lvl w:ilvl="6">
        <w:start w:val="1"/>
        <w:numFmt w:val="decimal"/>
        <w:pStyle w:val="Level7Number"/>
        <w:lvlText w:val="%7)"/>
        <w:lvlJc w:val="left"/>
        <w:pPr>
          <w:ind w:left="3600" w:hanging="720"/>
        </w:pPr>
      </w:lvl>
    </w:lvlOverride>
    <w:lvlOverride w:ilvl="7">
      <w:startOverride w:val="1"/>
      <w:lvl w:ilvl="7">
        <w:start w:val="1"/>
        <w:numFmt w:val="lowerLetter"/>
        <w:pStyle w:val="Level8Number"/>
        <w:lvlText w:val="%8)"/>
        <w:lvlJc w:val="left"/>
        <w:pPr>
          <w:ind w:left="4321" w:hanging="721"/>
        </w:pPr>
      </w:lvl>
    </w:lvlOverride>
    <w:lvlOverride w:ilvl="8">
      <w:startOverride w:val="1"/>
      <w:lvl w:ilvl="8">
        <w:start w:val="1"/>
        <w:numFmt w:val="lowerRoman"/>
        <w:lvlText w:val="%9)"/>
        <w:lvlJc w:val="left"/>
        <w:pPr>
          <w:ind w:left="5041" w:hanging="720"/>
        </w:pPr>
      </w:lvl>
    </w:lvlOverride>
  </w:num>
  <w:num w:numId="50" w16cid:durableId="324281949">
    <w:abstractNumId w:val="23"/>
    <w:lvlOverride w:ilvl="0">
      <w:startOverride w:val="1"/>
      <w:lvl w:ilvl="0">
        <w:start w:val="1"/>
        <w:numFmt w:val="decimal"/>
        <w:pStyle w:val="Level1Heading"/>
        <w:lvlText w:val="%1"/>
        <w:lvlJc w:val="left"/>
        <w:pPr>
          <w:ind w:left="720" w:hanging="720"/>
        </w:pPr>
      </w:lvl>
    </w:lvlOverride>
    <w:lvlOverride w:ilvl="1">
      <w:startOverride w:val="1"/>
      <w:lvl w:ilvl="1">
        <w:start w:val="1"/>
        <w:numFmt w:val="decimal"/>
        <w:pStyle w:val="Level2Number"/>
        <w:lvlText w:val="%1.%2"/>
        <w:lvlJc w:val="left"/>
        <w:pPr>
          <w:ind w:left="720" w:hanging="720"/>
        </w:pPr>
      </w:lvl>
    </w:lvlOverride>
    <w:lvlOverride w:ilvl="2">
      <w:startOverride w:val="1"/>
      <w:lvl w:ilvl="2">
        <w:start w:val="1"/>
        <w:numFmt w:val="decimal"/>
        <w:pStyle w:val="Level3Number"/>
        <w:lvlText w:val="%1.%2.%3"/>
        <w:lvlJc w:val="left"/>
        <w:pPr>
          <w:ind w:left="720" w:hanging="720"/>
        </w:pPr>
        <w:rPr>
          <w:b w:val="0"/>
          <w:i w:val="0"/>
        </w:rPr>
      </w:lvl>
    </w:lvlOverride>
    <w:lvlOverride w:ilvl="3">
      <w:startOverride w:val="1"/>
      <w:lvl w:ilvl="3">
        <w:start w:val="1"/>
        <w:numFmt w:val="lowerLetter"/>
        <w:pStyle w:val="Level4Number"/>
        <w:lvlText w:val="(%4)"/>
        <w:lvlJc w:val="left"/>
        <w:pPr>
          <w:ind w:left="1440" w:hanging="720"/>
        </w:pPr>
        <w:rPr>
          <w:b w:val="0"/>
          <w:bCs w:val="0"/>
          <w:i w:val="0"/>
          <w:iCs w:val="0"/>
        </w:rPr>
      </w:lvl>
    </w:lvlOverride>
    <w:lvlOverride w:ilvl="4">
      <w:startOverride w:val="1"/>
      <w:lvl w:ilvl="4">
        <w:start w:val="1"/>
        <w:numFmt w:val="lowerRoman"/>
        <w:pStyle w:val="Level5Number"/>
        <w:lvlText w:val="(%5)"/>
        <w:lvlJc w:val="left"/>
        <w:pPr>
          <w:ind w:left="2160" w:hanging="720"/>
        </w:pPr>
        <w:rPr>
          <w:b w:val="0"/>
          <w:bCs w:val="0"/>
          <w:i w:val="0"/>
          <w:iCs w:val="0"/>
        </w:rPr>
      </w:lvl>
    </w:lvlOverride>
    <w:lvlOverride w:ilvl="5">
      <w:startOverride w:val="1"/>
      <w:lvl w:ilvl="5">
        <w:start w:val="1"/>
        <w:numFmt w:val="upperLetter"/>
        <w:pStyle w:val="Level6Number"/>
        <w:lvlText w:val="(%6)"/>
        <w:lvlJc w:val="left"/>
        <w:pPr>
          <w:ind w:left="2880" w:hanging="720"/>
        </w:pPr>
      </w:lvl>
    </w:lvlOverride>
    <w:lvlOverride w:ilvl="6">
      <w:startOverride w:val="1"/>
      <w:lvl w:ilvl="6">
        <w:start w:val="1"/>
        <w:numFmt w:val="decimal"/>
        <w:pStyle w:val="Level7Number"/>
        <w:lvlText w:val="%7)"/>
        <w:lvlJc w:val="left"/>
        <w:pPr>
          <w:ind w:left="3600" w:hanging="720"/>
        </w:pPr>
      </w:lvl>
    </w:lvlOverride>
    <w:lvlOverride w:ilvl="7">
      <w:startOverride w:val="1"/>
      <w:lvl w:ilvl="7">
        <w:start w:val="1"/>
        <w:numFmt w:val="lowerLetter"/>
        <w:pStyle w:val="Level8Number"/>
        <w:lvlText w:val="%8)"/>
        <w:lvlJc w:val="left"/>
        <w:pPr>
          <w:ind w:left="4321" w:hanging="721"/>
        </w:pPr>
      </w:lvl>
    </w:lvlOverride>
    <w:lvlOverride w:ilvl="8">
      <w:startOverride w:val="1"/>
      <w:lvl w:ilvl="8">
        <w:start w:val="1"/>
        <w:numFmt w:val="lowerRoman"/>
        <w:lvlText w:val="%9)"/>
        <w:lvlJc w:val="left"/>
        <w:pPr>
          <w:ind w:left="5041" w:hanging="720"/>
        </w:pPr>
      </w:lvl>
    </w:lvlOverride>
  </w:num>
  <w:num w:numId="51" w16cid:durableId="1633899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116261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520279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3926727">
    <w:abstractNumId w:val="38"/>
  </w:num>
  <w:num w:numId="55" w16cid:durableId="683626621">
    <w:abstractNumId w:val="50"/>
  </w:num>
  <w:num w:numId="56" w16cid:durableId="424346119">
    <w:abstractNumId w:val="6"/>
  </w:num>
  <w:num w:numId="57" w16cid:durableId="1015182674">
    <w:abstractNumId w:val="19"/>
  </w:num>
  <w:num w:numId="58" w16cid:durableId="1795251748">
    <w:abstractNumId w:val="26"/>
  </w:num>
  <w:num w:numId="59" w16cid:durableId="1971008153">
    <w:abstractNumId w:val="1"/>
  </w:num>
  <w:num w:numId="60" w16cid:durableId="2007051740">
    <w:abstractNumId w:val="43"/>
  </w:num>
  <w:num w:numId="61" w16cid:durableId="1769694244">
    <w:abstractNumId w:val="25"/>
  </w:num>
  <w:num w:numId="62" w16cid:durableId="1058169076">
    <w:abstractNumId w:val="15"/>
  </w:num>
  <w:num w:numId="63" w16cid:durableId="1507864127">
    <w:abstractNumId w:val="40"/>
  </w:num>
  <w:num w:numId="64" w16cid:durableId="399446754">
    <w:abstractNumId w:val="13"/>
  </w:num>
  <w:num w:numId="65" w16cid:durableId="1926525948">
    <w:abstractNumId w:val="32"/>
  </w:num>
  <w:num w:numId="66" w16cid:durableId="181433531">
    <w:abstractNumId w:val="0"/>
  </w:num>
  <w:num w:numId="67" w16cid:durableId="1566064026">
    <w:abstractNumId w:val="52"/>
  </w:num>
  <w:num w:numId="68" w16cid:durableId="168718494">
    <w:abstractNumId w:val="23"/>
    <w:lvlOverride w:ilvl="0">
      <w:startOverride w:val="1"/>
      <w:lvl w:ilvl="0">
        <w:start w:val="1"/>
        <w:numFmt w:val="decimal"/>
        <w:pStyle w:val="Level1Heading"/>
        <w:lvlText w:val="%1"/>
        <w:lvlJc w:val="left"/>
        <w:pPr>
          <w:ind w:left="720" w:hanging="720"/>
        </w:pPr>
      </w:lvl>
    </w:lvlOverride>
    <w:lvlOverride w:ilvl="1">
      <w:startOverride w:val="1"/>
      <w:lvl w:ilvl="1">
        <w:start w:val="1"/>
        <w:numFmt w:val="decimal"/>
        <w:pStyle w:val="Level2Number"/>
        <w:lvlText w:val="%1.%2"/>
        <w:lvlJc w:val="left"/>
        <w:pPr>
          <w:ind w:left="720" w:hanging="720"/>
        </w:pPr>
      </w:lvl>
    </w:lvlOverride>
    <w:lvlOverride w:ilvl="2">
      <w:startOverride w:val="1"/>
      <w:lvl w:ilvl="2">
        <w:start w:val="1"/>
        <w:numFmt w:val="decimal"/>
        <w:pStyle w:val="Level3Number"/>
        <w:lvlText w:val="%1.%2.%3"/>
        <w:lvlJc w:val="left"/>
        <w:pPr>
          <w:ind w:left="720" w:hanging="720"/>
        </w:pPr>
        <w:rPr>
          <w:b w:val="0"/>
          <w:i w:val="0"/>
        </w:rPr>
      </w:lvl>
    </w:lvlOverride>
    <w:lvlOverride w:ilvl="3">
      <w:startOverride w:val="1"/>
      <w:lvl w:ilvl="3">
        <w:start w:val="1"/>
        <w:numFmt w:val="lowerLetter"/>
        <w:pStyle w:val="Level4Number"/>
        <w:lvlText w:val="(%4)"/>
        <w:lvlJc w:val="left"/>
        <w:pPr>
          <w:ind w:left="1440" w:hanging="720"/>
        </w:pPr>
        <w:rPr>
          <w:b w:val="0"/>
          <w:bCs w:val="0"/>
          <w:i w:val="0"/>
          <w:iCs w:val="0"/>
        </w:rPr>
      </w:lvl>
    </w:lvlOverride>
    <w:lvlOverride w:ilvl="4">
      <w:startOverride w:val="1"/>
      <w:lvl w:ilvl="4">
        <w:start w:val="1"/>
        <w:numFmt w:val="lowerRoman"/>
        <w:pStyle w:val="Level5Number"/>
        <w:lvlText w:val="(%5)"/>
        <w:lvlJc w:val="left"/>
        <w:pPr>
          <w:ind w:left="2160" w:hanging="720"/>
        </w:pPr>
        <w:rPr>
          <w:b w:val="0"/>
          <w:bCs w:val="0"/>
          <w:i w:val="0"/>
          <w:iCs w:val="0"/>
        </w:rPr>
      </w:lvl>
    </w:lvlOverride>
    <w:lvlOverride w:ilvl="5">
      <w:startOverride w:val="1"/>
      <w:lvl w:ilvl="5">
        <w:start w:val="1"/>
        <w:numFmt w:val="upperLetter"/>
        <w:pStyle w:val="Level6Number"/>
        <w:lvlText w:val="(%6)"/>
        <w:lvlJc w:val="left"/>
        <w:pPr>
          <w:ind w:left="2880" w:hanging="720"/>
        </w:pPr>
      </w:lvl>
    </w:lvlOverride>
    <w:lvlOverride w:ilvl="6">
      <w:startOverride w:val="1"/>
      <w:lvl w:ilvl="6">
        <w:start w:val="1"/>
        <w:numFmt w:val="decimal"/>
        <w:pStyle w:val="Level7Number"/>
        <w:lvlText w:val="%7)"/>
        <w:lvlJc w:val="left"/>
        <w:pPr>
          <w:ind w:left="3600" w:hanging="720"/>
        </w:pPr>
      </w:lvl>
    </w:lvlOverride>
    <w:lvlOverride w:ilvl="7">
      <w:startOverride w:val="1"/>
      <w:lvl w:ilvl="7">
        <w:start w:val="1"/>
        <w:numFmt w:val="lowerLetter"/>
        <w:pStyle w:val="Level8Number"/>
        <w:lvlText w:val="%8)"/>
        <w:lvlJc w:val="left"/>
        <w:pPr>
          <w:ind w:left="4321" w:hanging="721"/>
        </w:pPr>
      </w:lvl>
    </w:lvlOverride>
    <w:lvlOverride w:ilvl="8">
      <w:startOverride w:val="1"/>
      <w:lvl w:ilvl="8">
        <w:start w:val="1"/>
        <w:numFmt w:val="lowerRoman"/>
        <w:lvlText w:val="%9)"/>
        <w:lvlJc w:val="left"/>
        <w:pPr>
          <w:ind w:left="5041" w:hanging="720"/>
        </w:pPr>
      </w:lvl>
    </w:lvlOverride>
  </w:num>
  <w:num w:numId="69" w16cid:durableId="1220629852">
    <w:abstractNumId w:val="4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9E0"/>
    <w:rsid w:val="0000091F"/>
    <w:rsid w:val="00003C58"/>
    <w:rsid w:val="00003D14"/>
    <w:rsid w:val="000050D3"/>
    <w:rsid w:val="00005EED"/>
    <w:rsid w:val="00007C43"/>
    <w:rsid w:val="000116B0"/>
    <w:rsid w:val="00012E2C"/>
    <w:rsid w:val="0001354D"/>
    <w:rsid w:val="000146F6"/>
    <w:rsid w:val="00015944"/>
    <w:rsid w:val="000164F1"/>
    <w:rsid w:val="0001699F"/>
    <w:rsid w:val="0001707C"/>
    <w:rsid w:val="00017752"/>
    <w:rsid w:val="000202B5"/>
    <w:rsid w:val="000237FF"/>
    <w:rsid w:val="0002439E"/>
    <w:rsid w:val="00025E9F"/>
    <w:rsid w:val="00026A20"/>
    <w:rsid w:val="00026DDF"/>
    <w:rsid w:val="000313BD"/>
    <w:rsid w:val="0003141D"/>
    <w:rsid w:val="00031AE6"/>
    <w:rsid w:val="00031BBA"/>
    <w:rsid w:val="00032516"/>
    <w:rsid w:val="00032910"/>
    <w:rsid w:val="00033192"/>
    <w:rsid w:val="000331E5"/>
    <w:rsid w:val="00033D1A"/>
    <w:rsid w:val="00034A17"/>
    <w:rsid w:val="0003524D"/>
    <w:rsid w:val="000363AC"/>
    <w:rsid w:val="000365A4"/>
    <w:rsid w:val="000376FB"/>
    <w:rsid w:val="00041B02"/>
    <w:rsid w:val="0004234F"/>
    <w:rsid w:val="00042727"/>
    <w:rsid w:val="000439E1"/>
    <w:rsid w:val="00043C3D"/>
    <w:rsid w:val="00044320"/>
    <w:rsid w:val="00045798"/>
    <w:rsid w:val="00047585"/>
    <w:rsid w:val="00047979"/>
    <w:rsid w:val="00053B26"/>
    <w:rsid w:val="00054B77"/>
    <w:rsid w:val="00055063"/>
    <w:rsid w:val="000559AB"/>
    <w:rsid w:val="00056202"/>
    <w:rsid w:val="000563C7"/>
    <w:rsid w:val="00056C35"/>
    <w:rsid w:val="00057CA9"/>
    <w:rsid w:val="00062BF1"/>
    <w:rsid w:val="0006378E"/>
    <w:rsid w:val="00065998"/>
    <w:rsid w:val="00066151"/>
    <w:rsid w:val="000706E2"/>
    <w:rsid w:val="00070DDC"/>
    <w:rsid w:val="000711A3"/>
    <w:rsid w:val="00071C9D"/>
    <w:rsid w:val="000726F8"/>
    <w:rsid w:val="00072D4E"/>
    <w:rsid w:val="0007378B"/>
    <w:rsid w:val="000738F1"/>
    <w:rsid w:val="00074A63"/>
    <w:rsid w:val="0007532B"/>
    <w:rsid w:val="00075517"/>
    <w:rsid w:val="000757E9"/>
    <w:rsid w:val="0007688C"/>
    <w:rsid w:val="000771CD"/>
    <w:rsid w:val="00077387"/>
    <w:rsid w:val="000775F0"/>
    <w:rsid w:val="00082264"/>
    <w:rsid w:val="00083275"/>
    <w:rsid w:val="0008370C"/>
    <w:rsid w:val="00083B58"/>
    <w:rsid w:val="00084A52"/>
    <w:rsid w:val="00086AF1"/>
    <w:rsid w:val="0008706F"/>
    <w:rsid w:val="00090953"/>
    <w:rsid w:val="00091C03"/>
    <w:rsid w:val="00091E2E"/>
    <w:rsid w:val="00092140"/>
    <w:rsid w:val="000921E4"/>
    <w:rsid w:val="00092BE6"/>
    <w:rsid w:val="0009346B"/>
    <w:rsid w:val="00093806"/>
    <w:rsid w:val="00093F5B"/>
    <w:rsid w:val="00094648"/>
    <w:rsid w:val="00094B76"/>
    <w:rsid w:val="00095890"/>
    <w:rsid w:val="0009652F"/>
    <w:rsid w:val="00096794"/>
    <w:rsid w:val="000974EA"/>
    <w:rsid w:val="000A0450"/>
    <w:rsid w:val="000A18B9"/>
    <w:rsid w:val="000A1AF8"/>
    <w:rsid w:val="000A1B35"/>
    <w:rsid w:val="000A20FB"/>
    <w:rsid w:val="000A2740"/>
    <w:rsid w:val="000A374B"/>
    <w:rsid w:val="000A458B"/>
    <w:rsid w:val="000A57FC"/>
    <w:rsid w:val="000A6AB9"/>
    <w:rsid w:val="000A739B"/>
    <w:rsid w:val="000B04E4"/>
    <w:rsid w:val="000B2097"/>
    <w:rsid w:val="000B567A"/>
    <w:rsid w:val="000B5941"/>
    <w:rsid w:val="000C08E3"/>
    <w:rsid w:val="000C1182"/>
    <w:rsid w:val="000C12BF"/>
    <w:rsid w:val="000C1690"/>
    <w:rsid w:val="000C1BFE"/>
    <w:rsid w:val="000C257B"/>
    <w:rsid w:val="000C2D2C"/>
    <w:rsid w:val="000C5199"/>
    <w:rsid w:val="000D097E"/>
    <w:rsid w:val="000D1A6E"/>
    <w:rsid w:val="000D2DC7"/>
    <w:rsid w:val="000D3CA7"/>
    <w:rsid w:val="000D4AAE"/>
    <w:rsid w:val="000D515A"/>
    <w:rsid w:val="000D56DB"/>
    <w:rsid w:val="000D7478"/>
    <w:rsid w:val="000D7C4A"/>
    <w:rsid w:val="000D7F4B"/>
    <w:rsid w:val="000E0918"/>
    <w:rsid w:val="000E1B3B"/>
    <w:rsid w:val="000E2FEF"/>
    <w:rsid w:val="000E3635"/>
    <w:rsid w:val="000E3642"/>
    <w:rsid w:val="000E403E"/>
    <w:rsid w:val="000E4D4C"/>
    <w:rsid w:val="000E54F8"/>
    <w:rsid w:val="000E580D"/>
    <w:rsid w:val="000E64CE"/>
    <w:rsid w:val="000E67F7"/>
    <w:rsid w:val="000E6A50"/>
    <w:rsid w:val="000E6B9F"/>
    <w:rsid w:val="000E72A2"/>
    <w:rsid w:val="000E7B81"/>
    <w:rsid w:val="000F003E"/>
    <w:rsid w:val="000F0CC0"/>
    <w:rsid w:val="000F1DD6"/>
    <w:rsid w:val="000F1F40"/>
    <w:rsid w:val="000F3149"/>
    <w:rsid w:val="000F4703"/>
    <w:rsid w:val="000F6146"/>
    <w:rsid w:val="000F7D03"/>
    <w:rsid w:val="0010132D"/>
    <w:rsid w:val="00104635"/>
    <w:rsid w:val="00105D08"/>
    <w:rsid w:val="00107381"/>
    <w:rsid w:val="00110200"/>
    <w:rsid w:val="001105CC"/>
    <w:rsid w:val="001108DE"/>
    <w:rsid w:val="00110C1E"/>
    <w:rsid w:val="00111489"/>
    <w:rsid w:val="0011199F"/>
    <w:rsid w:val="00111B5F"/>
    <w:rsid w:val="00111F4D"/>
    <w:rsid w:val="0011271B"/>
    <w:rsid w:val="001134CA"/>
    <w:rsid w:val="001143B0"/>
    <w:rsid w:val="0011584E"/>
    <w:rsid w:val="001161F6"/>
    <w:rsid w:val="00116690"/>
    <w:rsid w:val="00116F61"/>
    <w:rsid w:val="00117162"/>
    <w:rsid w:val="00120DDA"/>
    <w:rsid w:val="001213CD"/>
    <w:rsid w:val="001216A0"/>
    <w:rsid w:val="00122A92"/>
    <w:rsid w:val="00123162"/>
    <w:rsid w:val="0012334E"/>
    <w:rsid w:val="001236BE"/>
    <w:rsid w:val="00123EAB"/>
    <w:rsid w:val="00125694"/>
    <w:rsid w:val="0012576E"/>
    <w:rsid w:val="00126A53"/>
    <w:rsid w:val="00127C5C"/>
    <w:rsid w:val="00127E99"/>
    <w:rsid w:val="00130ADD"/>
    <w:rsid w:val="00130C74"/>
    <w:rsid w:val="0013145F"/>
    <w:rsid w:val="00134D5B"/>
    <w:rsid w:val="00135056"/>
    <w:rsid w:val="001406F2"/>
    <w:rsid w:val="00144071"/>
    <w:rsid w:val="001456CC"/>
    <w:rsid w:val="00146B92"/>
    <w:rsid w:val="00147259"/>
    <w:rsid w:val="00152BA0"/>
    <w:rsid w:val="00152E92"/>
    <w:rsid w:val="0015367C"/>
    <w:rsid w:val="0015380F"/>
    <w:rsid w:val="00154138"/>
    <w:rsid w:val="00154505"/>
    <w:rsid w:val="00154B14"/>
    <w:rsid w:val="001551E9"/>
    <w:rsid w:val="00155442"/>
    <w:rsid w:val="00155FA3"/>
    <w:rsid w:val="0015651F"/>
    <w:rsid w:val="00156610"/>
    <w:rsid w:val="001570F5"/>
    <w:rsid w:val="00157CE3"/>
    <w:rsid w:val="001607C3"/>
    <w:rsid w:val="00161C4B"/>
    <w:rsid w:val="00162414"/>
    <w:rsid w:val="001633F1"/>
    <w:rsid w:val="001637AF"/>
    <w:rsid w:val="00163F03"/>
    <w:rsid w:val="0016501A"/>
    <w:rsid w:val="00166B72"/>
    <w:rsid w:val="00171161"/>
    <w:rsid w:val="001730FF"/>
    <w:rsid w:val="001736E7"/>
    <w:rsid w:val="0017395B"/>
    <w:rsid w:val="00175412"/>
    <w:rsid w:val="00177510"/>
    <w:rsid w:val="00180121"/>
    <w:rsid w:val="001827EE"/>
    <w:rsid w:val="00182AD5"/>
    <w:rsid w:val="00182B6B"/>
    <w:rsid w:val="00182B88"/>
    <w:rsid w:val="00183542"/>
    <w:rsid w:val="001839BF"/>
    <w:rsid w:val="00183C1E"/>
    <w:rsid w:val="00183DDA"/>
    <w:rsid w:val="001840DD"/>
    <w:rsid w:val="001846A2"/>
    <w:rsid w:val="00184E04"/>
    <w:rsid w:val="00184E58"/>
    <w:rsid w:val="00185A62"/>
    <w:rsid w:val="0019028D"/>
    <w:rsid w:val="001924E2"/>
    <w:rsid w:val="00192786"/>
    <w:rsid w:val="00192E02"/>
    <w:rsid w:val="001930D3"/>
    <w:rsid w:val="001932DB"/>
    <w:rsid w:val="00194E0E"/>
    <w:rsid w:val="0019538E"/>
    <w:rsid w:val="00196C61"/>
    <w:rsid w:val="00196C6C"/>
    <w:rsid w:val="00197A1A"/>
    <w:rsid w:val="001A0957"/>
    <w:rsid w:val="001A6319"/>
    <w:rsid w:val="001A6695"/>
    <w:rsid w:val="001A66DD"/>
    <w:rsid w:val="001A7719"/>
    <w:rsid w:val="001A7B50"/>
    <w:rsid w:val="001B2110"/>
    <w:rsid w:val="001B2FEE"/>
    <w:rsid w:val="001B3687"/>
    <w:rsid w:val="001B566F"/>
    <w:rsid w:val="001B6D56"/>
    <w:rsid w:val="001C19CF"/>
    <w:rsid w:val="001C362F"/>
    <w:rsid w:val="001C3864"/>
    <w:rsid w:val="001C4EDA"/>
    <w:rsid w:val="001C599D"/>
    <w:rsid w:val="001C6B44"/>
    <w:rsid w:val="001C778C"/>
    <w:rsid w:val="001C7D02"/>
    <w:rsid w:val="001D0EFE"/>
    <w:rsid w:val="001D1472"/>
    <w:rsid w:val="001D1899"/>
    <w:rsid w:val="001D2260"/>
    <w:rsid w:val="001D5A5C"/>
    <w:rsid w:val="001D5F00"/>
    <w:rsid w:val="001D6879"/>
    <w:rsid w:val="001D742C"/>
    <w:rsid w:val="001E0470"/>
    <w:rsid w:val="001E344D"/>
    <w:rsid w:val="001E3EFA"/>
    <w:rsid w:val="001E725F"/>
    <w:rsid w:val="001E7C05"/>
    <w:rsid w:val="001F1BC7"/>
    <w:rsid w:val="001F21BF"/>
    <w:rsid w:val="001F4634"/>
    <w:rsid w:val="001F5AD1"/>
    <w:rsid w:val="001F6002"/>
    <w:rsid w:val="001F6ADC"/>
    <w:rsid w:val="001F7333"/>
    <w:rsid w:val="001F7E24"/>
    <w:rsid w:val="00200048"/>
    <w:rsid w:val="002004F5"/>
    <w:rsid w:val="0020138F"/>
    <w:rsid w:val="00202154"/>
    <w:rsid w:val="00202383"/>
    <w:rsid w:val="00202F34"/>
    <w:rsid w:val="00203056"/>
    <w:rsid w:val="002038AB"/>
    <w:rsid w:val="00203EB9"/>
    <w:rsid w:val="00205B2E"/>
    <w:rsid w:val="00205D38"/>
    <w:rsid w:val="00207B92"/>
    <w:rsid w:val="002114D7"/>
    <w:rsid w:val="00212207"/>
    <w:rsid w:val="00212284"/>
    <w:rsid w:val="002127AA"/>
    <w:rsid w:val="002138A0"/>
    <w:rsid w:val="00213AAA"/>
    <w:rsid w:val="002148BB"/>
    <w:rsid w:val="00214B08"/>
    <w:rsid w:val="00215C2F"/>
    <w:rsid w:val="002163DD"/>
    <w:rsid w:val="00216721"/>
    <w:rsid w:val="00216FE3"/>
    <w:rsid w:val="00217C21"/>
    <w:rsid w:val="002201C9"/>
    <w:rsid w:val="002209E1"/>
    <w:rsid w:val="00220A2C"/>
    <w:rsid w:val="002217B8"/>
    <w:rsid w:val="00221832"/>
    <w:rsid w:val="00221ADE"/>
    <w:rsid w:val="00221B37"/>
    <w:rsid w:val="00223992"/>
    <w:rsid w:val="00224460"/>
    <w:rsid w:val="002245A9"/>
    <w:rsid w:val="00227D43"/>
    <w:rsid w:val="0023066C"/>
    <w:rsid w:val="002312C9"/>
    <w:rsid w:val="00231931"/>
    <w:rsid w:val="00231FE7"/>
    <w:rsid w:val="002331F8"/>
    <w:rsid w:val="002332B3"/>
    <w:rsid w:val="00233657"/>
    <w:rsid w:val="00233FF3"/>
    <w:rsid w:val="00235549"/>
    <w:rsid w:val="00235CEE"/>
    <w:rsid w:val="00236C8D"/>
    <w:rsid w:val="0023725D"/>
    <w:rsid w:val="0023786F"/>
    <w:rsid w:val="0024024B"/>
    <w:rsid w:val="00240A89"/>
    <w:rsid w:val="00241383"/>
    <w:rsid w:val="00241B7C"/>
    <w:rsid w:val="00242762"/>
    <w:rsid w:val="00244090"/>
    <w:rsid w:val="00245CBC"/>
    <w:rsid w:val="002468D3"/>
    <w:rsid w:val="00251A08"/>
    <w:rsid w:val="00251DFD"/>
    <w:rsid w:val="0025295A"/>
    <w:rsid w:val="00252ACE"/>
    <w:rsid w:val="00252D93"/>
    <w:rsid w:val="00252FC0"/>
    <w:rsid w:val="002536C3"/>
    <w:rsid w:val="00253CB8"/>
    <w:rsid w:val="00254211"/>
    <w:rsid w:val="00255B36"/>
    <w:rsid w:val="002578FF"/>
    <w:rsid w:val="0026042E"/>
    <w:rsid w:val="002606B0"/>
    <w:rsid w:val="00260DF0"/>
    <w:rsid w:val="00260FA3"/>
    <w:rsid w:val="002624E1"/>
    <w:rsid w:val="002642B2"/>
    <w:rsid w:val="0026497D"/>
    <w:rsid w:val="0026747D"/>
    <w:rsid w:val="002675B6"/>
    <w:rsid w:val="002679CD"/>
    <w:rsid w:val="00267D02"/>
    <w:rsid w:val="0027009B"/>
    <w:rsid w:val="002704C8"/>
    <w:rsid w:val="00270540"/>
    <w:rsid w:val="00270D22"/>
    <w:rsid w:val="0027141B"/>
    <w:rsid w:val="00272E30"/>
    <w:rsid w:val="002732B1"/>
    <w:rsid w:val="0027344D"/>
    <w:rsid w:val="002734E3"/>
    <w:rsid w:val="00273F2F"/>
    <w:rsid w:val="00277C39"/>
    <w:rsid w:val="00280EDA"/>
    <w:rsid w:val="00280F48"/>
    <w:rsid w:val="0028166F"/>
    <w:rsid w:val="00282031"/>
    <w:rsid w:val="0028231F"/>
    <w:rsid w:val="002837F3"/>
    <w:rsid w:val="002857C5"/>
    <w:rsid w:val="00285ADD"/>
    <w:rsid w:val="0028670A"/>
    <w:rsid w:val="00290B04"/>
    <w:rsid w:val="00290B50"/>
    <w:rsid w:val="00292766"/>
    <w:rsid w:val="00292862"/>
    <w:rsid w:val="002932B8"/>
    <w:rsid w:val="00295FA0"/>
    <w:rsid w:val="0029674D"/>
    <w:rsid w:val="002967C3"/>
    <w:rsid w:val="00296BEC"/>
    <w:rsid w:val="00296FB1"/>
    <w:rsid w:val="0029710C"/>
    <w:rsid w:val="002A2313"/>
    <w:rsid w:val="002A35CA"/>
    <w:rsid w:val="002A5359"/>
    <w:rsid w:val="002A7F7E"/>
    <w:rsid w:val="002B0BEA"/>
    <w:rsid w:val="002B0FE3"/>
    <w:rsid w:val="002B19E0"/>
    <w:rsid w:val="002B2A0D"/>
    <w:rsid w:val="002B3472"/>
    <w:rsid w:val="002B4055"/>
    <w:rsid w:val="002B4ABB"/>
    <w:rsid w:val="002B5B90"/>
    <w:rsid w:val="002B5F5C"/>
    <w:rsid w:val="002B7FBA"/>
    <w:rsid w:val="002C07CD"/>
    <w:rsid w:val="002C1F34"/>
    <w:rsid w:val="002C2748"/>
    <w:rsid w:val="002C2E4D"/>
    <w:rsid w:val="002C361A"/>
    <w:rsid w:val="002C4759"/>
    <w:rsid w:val="002C5065"/>
    <w:rsid w:val="002C6EC5"/>
    <w:rsid w:val="002C75CC"/>
    <w:rsid w:val="002C7CDA"/>
    <w:rsid w:val="002C7FE8"/>
    <w:rsid w:val="002D1868"/>
    <w:rsid w:val="002D2791"/>
    <w:rsid w:val="002D2EBB"/>
    <w:rsid w:val="002D332A"/>
    <w:rsid w:val="002D3E5D"/>
    <w:rsid w:val="002D50A9"/>
    <w:rsid w:val="002D597E"/>
    <w:rsid w:val="002D6455"/>
    <w:rsid w:val="002E006F"/>
    <w:rsid w:val="002E2669"/>
    <w:rsid w:val="002E32E0"/>
    <w:rsid w:val="002E3875"/>
    <w:rsid w:val="002E520D"/>
    <w:rsid w:val="002E6502"/>
    <w:rsid w:val="002E69D0"/>
    <w:rsid w:val="002E7248"/>
    <w:rsid w:val="002E7C57"/>
    <w:rsid w:val="002F07B5"/>
    <w:rsid w:val="002F2C5C"/>
    <w:rsid w:val="002F320D"/>
    <w:rsid w:val="002F3824"/>
    <w:rsid w:val="002F60B9"/>
    <w:rsid w:val="002F630E"/>
    <w:rsid w:val="002F71BB"/>
    <w:rsid w:val="002F7F87"/>
    <w:rsid w:val="0030093C"/>
    <w:rsid w:val="00300EED"/>
    <w:rsid w:val="00301B39"/>
    <w:rsid w:val="00301CD3"/>
    <w:rsid w:val="0030364A"/>
    <w:rsid w:val="0030458E"/>
    <w:rsid w:val="003049A7"/>
    <w:rsid w:val="00305211"/>
    <w:rsid w:val="0030693D"/>
    <w:rsid w:val="003074F8"/>
    <w:rsid w:val="00307CE4"/>
    <w:rsid w:val="00310673"/>
    <w:rsid w:val="00310E74"/>
    <w:rsid w:val="00311008"/>
    <w:rsid w:val="00312D0B"/>
    <w:rsid w:val="00313DB6"/>
    <w:rsid w:val="00313E7E"/>
    <w:rsid w:val="00317599"/>
    <w:rsid w:val="0032042B"/>
    <w:rsid w:val="00320FC5"/>
    <w:rsid w:val="00321275"/>
    <w:rsid w:val="00321937"/>
    <w:rsid w:val="00321DB6"/>
    <w:rsid w:val="00322D63"/>
    <w:rsid w:val="0032364F"/>
    <w:rsid w:val="00323F77"/>
    <w:rsid w:val="00324A2A"/>
    <w:rsid w:val="0032505C"/>
    <w:rsid w:val="003254F9"/>
    <w:rsid w:val="00326AB5"/>
    <w:rsid w:val="00326AC0"/>
    <w:rsid w:val="0033127F"/>
    <w:rsid w:val="00331710"/>
    <w:rsid w:val="00333899"/>
    <w:rsid w:val="00333DE8"/>
    <w:rsid w:val="00333F27"/>
    <w:rsid w:val="00334709"/>
    <w:rsid w:val="003349BD"/>
    <w:rsid w:val="00335A59"/>
    <w:rsid w:val="00335DE6"/>
    <w:rsid w:val="00335F42"/>
    <w:rsid w:val="0033615B"/>
    <w:rsid w:val="00336764"/>
    <w:rsid w:val="00336BD6"/>
    <w:rsid w:val="003378A7"/>
    <w:rsid w:val="003405EB"/>
    <w:rsid w:val="00340677"/>
    <w:rsid w:val="00340CBB"/>
    <w:rsid w:val="00342035"/>
    <w:rsid w:val="00342915"/>
    <w:rsid w:val="00342AF6"/>
    <w:rsid w:val="00343139"/>
    <w:rsid w:val="00346832"/>
    <w:rsid w:val="00346C75"/>
    <w:rsid w:val="0034794F"/>
    <w:rsid w:val="0035074B"/>
    <w:rsid w:val="0035445E"/>
    <w:rsid w:val="00354A96"/>
    <w:rsid w:val="00355E49"/>
    <w:rsid w:val="00356984"/>
    <w:rsid w:val="00356B2F"/>
    <w:rsid w:val="0035705E"/>
    <w:rsid w:val="00357D49"/>
    <w:rsid w:val="003611DD"/>
    <w:rsid w:val="003629E4"/>
    <w:rsid w:val="00364B52"/>
    <w:rsid w:val="00365562"/>
    <w:rsid w:val="00365E6F"/>
    <w:rsid w:val="00366AF5"/>
    <w:rsid w:val="003701DB"/>
    <w:rsid w:val="00370882"/>
    <w:rsid w:val="00371626"/>
    <w:rsid w:val="00372468"/>
    <w:rsid w:val="0037362D"/>
    <w:rsid w:val="00374D88"/>
    <w:rsid w:val="003753C6"/>
    <w:rsid w:val="0037631A"/>
    <w:rsid w:val="003764D2"/>
    <w:rsid w:val="00377CE0"/>
    <w:rsid w:val="00377D3D"/>
    <w:rsid w:val="0038380A"/>
    <w:rsid w:val="0038484E"/>
    <w:rsid w:val="0038539B"/>
    <w:rsid w:val="00387D9C"/>
    <w:rsid w:val="003903C0"/>
    <w:rsid w:val="00391A1C"/>
    <w:rsid w:val="00392316"/>
    <w:rsid w:val="003929C4"/>
    <w:rsid w:val="00392F0E"/>
    <w:rsid w:val="0039479D"/>
    <w:rsid w:val="00394C18"/>
    <w:rsid w:val="003956CC"/>
    <w:rsid w:val="0039631F"/>
    <w:rsid w:val="003A0C6B"/>
    <w:rsid w:val="003A1AA9"/>
    <w:rsid w:val="003A230C"/>
    <w:rsid w:val="003A47C8"/>
    <w:rsid w:val="003A5A50"/>
    <w:rsid w:val="003A5D27"/>
    <w:rsid w:val="003A766D"/>
    <w:rsid w:val="003B04FD"/>
    <w:rsid w:val="003B0B84"/>
    <w:rsid w:val="003B3074"/>
    <w:rsid w:val="003B3445"/>
    <w:rsid w:val="003B3FEE"/>
    <w:rsid w:val="003B5BAA"/>
    <w:rsid w:val="003B5D1D"/>
    <w:rsid w:val="003B6907"/>
    <w:rsid w:val="003B7C38"/>
    <w:rsid w:val="003C05ED"/>
    <w:rsid w:val="003C161A"/>
    <w:rsid w:val="003C2366"/>
    <w:rsid w:val="003C4643"/>
    <w:rsid w:val="003C57C3"/>
    <w:rsid w:val="003C6366"/>
    <w:rsid w:val="003D18F9"/>
    <w:rsid w:val="003D20D1"/>
    <w:rsid w:val="003D2704"/>
    <w:rsid w:val="003D2B4E"/>
    <w:rsid w:val="003D2C89"/>
    <w:rsid w:val="003D38C1"/>
    <w:rsid w:val="003D38DA"/>
    <w:rsid w:val="003D49CA"/>
    <w:rsid w:val="003D4AD7"/>
    <w:rsid w:val="003D611B"/>
    <w:rsid w:val="003D73C2"/>
    <w:rsid w:val="003E19ED"/>
    <w:rsid w:val="003E2AB2"/>
    <w:rsid w:val="003E3460"/>
    <w:rsid w:val="003E35FB"/>
    <w:rsid w:val="003E504F"/>
    <w:rsid w:val="003E5DA2"/>
    <w:rsid w:val="003E6CA0"/>
    <w:rsid w:val="003F1B49"/>
    <w:rsid w:val="003F483C"/>
    <w:rsid w:val="003F51CB"/>
    <w:rsid w:val="003F533D"/>
    <w:rsid w:val="003F5646"/>
    <w:rsid w:val="003F66FE"/>
    <w:rsid w:val="003F78AE"/>
    <w:rsid w:val="00400B97"/>
    <w:rsid w:val="00400FF5"/>
    <w:rsid w:val="00404810"/>
    <w:rsid w:val="00405409"/>
    <w:rsid w:val="0040589F"/>
    <w:rsid w:val="00405FBC"/>
    <w:rsid w:val="00406513"/>
    <w:rsid w:val="004069A1"/>
    <w:rsid w:val="00407AD4"/>
    <w:rsid w:val="004142D4"/>
    <w:rsid w:val="00414309"/>
    <w:rsid w:val="00414B87"/>
    <w:rsid w:val="00415033"/>
    <w:rsid w:val="0041544E"/>
    <w:rsid w:val="00421B98"/>
    <w:rsid w:val="00422343"/>
    <w:rsid w:val="0042271C"/>
    <w:rsid w:val="00424346"/>
    <w:rsid w:val="0042754A"/>
    <w:rsid w:val="00427741"/>
    <w:rsid w:val="00427B94"/>
    <w:rsid w:val="00430171"/>
    <w:rsid w:val="00430255"/>
    <w:rsid w:val="004304FF"/>
    <w:rsid w:val="00430D27"/>
    <w:rsid w:val="00431A1E"/>
    <w:rsid w:val="004341F8"/>
    <w:rsid w:val="00434567"/>
    <w:rsid w:val="004346B2"/>
    <w:rsid w:val="00434A07"/>
    <w:rsid w:val="004354A2"/>
    <w:rsid w:val="00435834"/>
    <w:rsid w:val="00436321"/>
    <w:rsid w:val="0043749C"/>
    <w:rsid w:val="00442F70"/>
    <w:rsid w:val="004433A5"/>
    <w:rsid w:val="00444BB3"/>
    <w:rsid w:val="00445BB7"/>
    <w:rsid w:val="00445DF0"/>
    <w:rsid w:val="004466BD"/>
    <w:rsid w:val="0044776A"/>
    <w:rsid w:val="00447B19"/>
    <w:rsid w:val="00450EF9"/>
    <w:rsid w:val="004521C1"/>
    <w:rsid w:val="00453201"/>
    <w:rsid w:val="00453E0B"/>
    <w:rsid w:val="0045403D"/>
    <w:rsid w:val="0045795D"/>
    <w:rsid w:val="004602DA"/>
    <w:rsid w:val="00460526"/>
    <w:rsid w:val="00462218"/>
    <w:rsid w:val="004628AF"/>
    <w:rsid w:val="00462A48"/>
    <w:rsid w:val="00462F15"/>
    <w:rsid w:val="00463122"/>
    <w:rsid w:val="00464363"/>
    <w:rsid w:val="00467AF1"/>
    <w:rsid w:val="00467F1E"/>
    <w:rsid w:val="0047078C"/>
    <w:rsid w:val="00471462"/>
    <w:rsid w:val="00475D9D"/>
    <w:rsid w:val="004763A2"/>
    <w:rsid w:val="00476826"/>
    <w:rsid w:val="00477677"/>
    <w:rsid w:val="00483373"/>
    <w:rsid w:val="0048388E"/>
    <w:rsid w:val="00483892"/>
    <w:rsid w:val="004879D2"/>
    <w:rsid w:val="00490C8F"/>
    <w:rsid w:val="00490D12"/>
    <w:rsid w:val="0049141C"/>
    <w:rsid w:val="00491563"/>
    <w:rsid w:val="00491640"/>
    <w:rsid w:val="00491E22"/>
    <w:rsid w:val="0049277E"/>
    <w:rsid w:val="0049284C"/>
    <w:rsid w:val="00492EC8"/>
    <w:rsid w:val="004941E4"/>
    <w:rsid w:val="0049525A"/>
    <w:rsid w:val="0049612D"/>
    <w:rsid w:val="004A0563"/>
    <w:rsid w:val="004A0857"/>
    <w:rsid w:val="004A2A03"/>
    <w:rsid w:val="004A31C6"/>
    <w:rsid w:val="004A3D95"/>
    <w:rsid w:val="004A4393"/>
    <w:rsid w:val="004A43EC"/>
    <w:rsid w:val="004A4A83"/>
    <w:rsid w:val="004A53E5"/>
    <w:rsid w:val="004A5CB3"/>
    <w:rsid w:val="004A70D4"/>
    <w:rsid w:val="004B01D0"/>
    <w:rsid w:val="004B0A1E"/>
    <w:rsid w:val="004B19F8"/>
    <w:rsid w:val="004B3230"/>
    <w:rsid w:val="004B62D4"/>
    <w:rsid w:val="004B66DF"/>
    <w:rsid w:val="004B6E3E"/>
    <w:rsid w:val="004C00FD"/>
    <w:rsid w:val="004C0DE9"/>
    <w:rsid w:val="004C326D"/>
    <w:rsid w:val="004C63CA"/>
    <w:rsid w:val="004C63E4"/>
    <w:rsid w:val="004C754D"/>
    <w:rsid w:val="004C785E"/>
    <w:rsid w:val="004C7E1A"/>
    <w:rsid w:val="004C7E2B"/>
    <w:rsid w:val="004C7F73"/>
    <w:rsid w:val="004D1621"/>
    <w:rsid w:val="004D2A2D"/>
    <w:rsid w:val="004D2B96"/>
    <w:rsid w:val="004D2C89"/>
    <w:rsid w:val="004D5C58"/>
    <w:rsid w:val="004D7B8E"/>
    <w:rsid w:val="004D7D9A"/>
    <w:rsid w:val="004E0412"/>
    <w:rsid w:val="004E1A74"/>
    <w:rsid w:val="004E22E3"/>
    <w:rsid w:val="004E3B3D"/>
    <w:rsid w:val="004E422A"/>
    <w:rsid w:val="004E5564"/>
    <w:rsid w:val="004E5ACD"/>
    <w:rsid w:val="004E6822"/>
    <w:rsid w:val="004E6AD1"/>
    <w:rsid w:val="004E7CC7"/>
    <w:rsid w:val="004F0F80"/>
    <w:rsid w:val="004F18F8"/>
    <w:rsid w:val="004F3F40"/>
    <w:rsid w:val="004F4F37"/>
    <w:rsid w:val="004F76E1"/>
    <w:rsid w:val="004F7F6E"/>
    <w:rsid w:val="00500BDC"/>
    <w:rsid w:val="005014EE"/>
    <w:rsid w:val="0050174C"/>
    <w:rsid w:val="0050232B"/>
    <w:rsid w:val="00502770"/>
    <w:rsid w:val="005032EC"/>
    <w:rsid w:val="005041CD"/>
    <w:rsid w:val="00504B6D"/>
    <w:rsid w:val="0050611C"/>
    <w:rsid w:val="00507CED"/>
    <w:rsid w:val="00511C1A"/>
    <w:rsid w:val="0051269E"/>
    <w:rsid w:val="005130F8"/>
    <w:rsid w:val="005132C3"/>
    <w:rsid w:val="005137F6"/>
    <w:rsid w:val="00515C6B"/>
    <w:rsid w:val="00516150"/>
    <w:rsid w:val="00516648"/>
    <w:rsid w:val="00516B36"/>
    <w:rsid w:val="00517254"/>
    <w:rsid w:val="005179A9"/>
    <w:rsid w:val="00520C87"/>
    <w:rsid w:val="005229A7"/>
    <w:rsid w:val="00522C2B"/>
    <w:rsid w:val="0052384A"/>
    <w:rsid w:val="00523F56"/>
    <w:rsid w:val="00525318"/>
    <w:rsid w:val="00527BF9"/>
    <w:rsid w:val="00530538"/>
    <w:rsid w:val="005346B5"/>
    <w:rsid w:val="005368C7"/>
    <w:rsid w:val="00537174"/>
    <w:rsid w:val="005372E5"/>
    <w:rsid w:val="00537C6E"/>
    <w:rsid w:val="00537E49"/>
    <w:rsid w:val="005426FF"/>
    <w:rsid w:val="00542986"/>
    <w:rsid w:val="00543685"/>
    <w:rsid w:val="00546666"/>
    <w:rsid w:val="00546B33"/>
    <w:rsid w:val="005507D2"/>
    <w:rsid w:val="005508BF"/>
    <w:rsid w:val="00551C9C"/>
    <w:rsid w:val="00551DE9"/>
    <w:rsid w:val="00552C06"/>
    <w:rsid w:val="00555DD7"/>
    <w:rsid w:val="005562C1"/>
    <w:rsid w:val="0055690C"/>
    <w:rsid w:val="00556F6C"/>
    <w:rsid w:val="005571B7"/>
    <w:rsid w:val="005575F9"/>
    <w:rsid w:val="0055762B"/>
    <w:rsid w:val="00562510"/>
    <w:rsid w:val="00563040"/>
    <w:rsid w:val="005645DB"/>
    <w:rsid w:val="00564678"/>
    <w:rsid w:val="0056555B"/>
    <w:rsid w:val="00565A8C"/>
    <w:rsid w:val="005675A7"/>
    <w:rsid w:val="00567E33"/>
    <w:rsid w:val="0057054B"/>
    <w:rsid w:val="00570E8E"/>
    <w:rsid w:val="00571CAE"/>
    <w:rsid w:val="005723EC"/>
    <w:rsid w:val="00573771"/>
    <w:rsid w:val="00574A33"/>
    <w:rsid w:val="00575AB8"/>
    <w:rsid w:val="00575FD5"/>
    <w:rsid w:val="00577748"/>
    <w:rsid w:val="00577C16"/>
    <w:rsid w:val="0058138D"/>
    <w:rsid w:val="00581D0F"/>
    <w:rsid w:val="00582245"/>
    <w:rsid w:val="00582565"/>
    <w:rsid w:val="005828AD"/>
    <w:rsid w:val="005831CC"/>
    <w:rsid w:val="00585C80"/>
    <w:rsid w:val="005860B2"/>
    <w:rsid w:val="005950CF"/>
    <w:rsid w:val="005955C9"/>
    <w:rsid w:val="00595A40"/>
    <w:rsid w:val="00595A78"/>
    <w:rsid w:val="005961C5"/>
    <w:rsid w:val="00597B24"/>
    <w:rsid w:val="005A0504"/>
    <w:rsid w:val="005A0795"/>
    <w:rsid w:val="005A1626"/>
    <w:rsid w:val="005A2C48"/>
    <w:rsid w:val="005A4D03"/>
    <w:rsid w:val="005A54A0"/>
    <w:rsid w:val="005A5BF1"/>
    <w:rsid w:val="005A7E34"/>
    <w:rsid w:val="005B0837"/>
    <w:rsid w:val="005B1880"/>
    <w:rsid w:val="005B1C33"/>
    <w:rsid w:val="005B2950"/>
    <w:rsid w:val="005B2E55"/>
    <w:rsid w:val="005B318F"/>
    <w:rsid w:val="005B441E"/>
    <w:rsid w:val="005B4654"/>
    <w:rsid w:val="005B474D"/>
    <w:rsid w:val="005B4A46"/>
    <w:rsid w:val="005B4FF9"/>
    <w:rsid w:val="005B56D2"/>
    <w:rsid w:val="005B5E91"/>
    <w:rsid w:val="005B7D6F"/>
    <w:rsid w:val="005C0882"/>
    <w:rsid w:val="005C2040"/>
    <w:rsid w:val="005C32E3"/>
    <w:rsid w:val="005C4137"/>
    <w:rsid w:val="005C42DA"/>
    <w:rsid w:val="005C4EFD"/>
    <w:rsid w:val="005C548F"/>
    <w:rsid w:val="005D22B8"/>
    <w:rsid w:val="005D2456"/>
    <w:rsid w:val="005D37CF"/>
    <w:rsid w:val="005D3802"/>
    <w:rsid w:val="005D38E7"/>
    <w:rsid w:val="005D3E1E"/>
    <w:rsid w:val="005D59F6"/>
    <w:rsid w:val="005D75FE"/>
    <w:rsid w:val="005D7896"/>
    <w:rsid w:val="005D7A3B"/>
    <w:rsid w:val="005E01F7"/>
    <w:rsid w:val="005E0E79"/>
    <w:rsid w:val="005E1CE3"/>
    <w:rsid w:val="005E2375"/>
    <w:rsid w:val="005E2F96"/>
    <w:rsid w:val="005E3533"/>
    <w:rsid w:val="005E3DE7"/>
    <w:rsid w:val="005E4F9C"/>
    <w:rsid w:val="005E61C2"/>
    <w:rsid w:val="005E66A0"/>
    <w:rsid w:val="005E6B75"/>
    <w:rsid w:val="005E7B54"/>
    <w:rsid w:val="005F0759"/>
    <w:rsid w:val="005F160D"/>
    <w:rsid w:val="005F2231"/>
    <w:rsid w:val="005F233C"/>
    <w:rsid w:val="005F28A1"/>
    <w:rsid w:val="005F2CB2"/>
    <w:rsid w:val="005F32DD"/>
    <w:rsid w:val="005F3452"/>
    <w:rsid w:val="005F3AD8"/>
    <w:rsid w:val="005F3D3E"/>
    <w:rsid w:val="005F3D5F"/>
    <w:rsid w:val="005F43CD"/>
    <w:rsid w:val="005F4CBA"/>
    <w:rsid w:val="005F5893"/>
    <w:rsid w:val="005F64F7"/>
    <w:rsid w:val="005F696F"/>
    <w:rsid w:val="005F6E6B"/>
    <w:rsid w:val="006004F7"/>
    <w:rsid w:val="0060084A"/>
    <w:rsid w:val="006031B2"/>
    <w:rsid w:val="00603C3F"/>
    <w:rsid w:val="0060440A"/>
    <w:rsid w:val="00605296"/>
    <w:rsid w:val="006052D6"/>
    <w:rsid w:val="006054B0"/>
    <w:rsid w:val="00606D99"/>
    <w:rsid w:val="00607573"/>
    <w:rsid w:val="006115BA"/>
    <w:rsid w:val="00612945"/>
    <w:rsid w:val="0061313D"/>
    <w:rsid w:val="006133CB"/>
    <w:rsid w:val="0061440A"/>
    <w:rsid w:val="00617A69"/>
    <w:rsid w:val="006217FB"/>
    <w:rsid w:val="00622CFC"/>
    <w:rsid w:val="0062320B"/>
    <w:rsid w:val="0062392E"/>
    <w:rsid w:val="006244F9"/>
    <w:rsid w:val="00624C9D"/>
    <w:rsid w:val="00625731"/>
    <w:rsid w:val="00627114"/>
    <w:rsid w:val="00627252"/>
    <w:rsid w:val="006308A7"/>
    <w:rsid w:val="00632A38"/>
    <w:rsid w:val="0063302C"/>
    <w:rsid w:val="00633DAF"/>
    <w:rsid w:val="00634F4A"/>
    <w:rsid w:val="00635333"/>
    <w:rsid w:val="006355EA"/>
    <w:rsid w:val="006365DA"/>
    <w:rsid w:val="00641975"/>
    <w:rsid w:val="00641BCF"/>
    <w:rsid w:val="006426AC"/>
    <w:rsid w:val="00642D17"/>
    <w:rsid w:val="006431DE"/>
    <w:rsid w:val="00643702"/>
    <w:rsid w:val="0064422A"/>
    <w:rsid w:val="006451F6"/>
    <w:rsid w:val="00645489"/>
    <w:rsid w:val="006469A4"/>
    <w:rsid w:val="006474C3"/>
    <w:rsid w:val="00647523"/>
    <w:rsid w:val="00650519"/>
    <w:rsid w:val="00650CCA"/>
    <w:rsid w:val="00652877"/>
    <w:rsid w:val="006534D1"/>
    <w:rsid w:val="00653EDC"/>
    <w:rsid w:val="0066060C"/>
    <w:rsid w:val="006613BE"/>
    <w:rsid w:val="00662C42"/>
    <w:rsid w:val="006632FD"/>
    <w:rsid w:val="00663ACA"/>
    <w:rsid w:val="00663F8D"/>
    <w:rsid w:val="00664E7F"/>
    <w:rsid w:val="00664FAB"/>
    <w:rsid w:val="00665DF1"/>
    <w:rsid w:val="0066702B"/>
    <w:rsid w:val="006705BA"/>
    <w:rsid w:val="006707B8"/>
    <w:rsid w:val="00670882"/>
    <w:rsid w:val="00671285"/>
    <w:rsid w:val="00671979"/>
    <w:rsid w:val="00672938"/>
    <w:rsid w:val="006729AF"/>
    <w:rsid w:val="00674045"/>
    <w:rsid w:val="00674597"/>
    <w:rsid w:val="006754C4"/>
    <w:rsid w:val="006763DF"/>
    <w:rsid w:val="006765E5"/>
    <w:rsid w:val="00677AE0"/>
    <w:rsid w:val="00681608"/>
    <w:rsid w:val="00682059"/>
    <w:rsid w:val="006822D4"/>
    <w:rsid w:val="00682BCD"/>
    <w:rsid w:val="00686136"/>
    <w:rsid w:val="00686756"/>
    <w:rsid w:val="0068784E"/>
    <w:rsid w:val="0069119A"/>
    <w:rsid w:val="00691509"/>
    <w:rsid w:val="00691E0C"/>
    <w:rsid w:val="00691F6B"/>
    <w:rsid w:val="00693E21"/>
    <w:rsid w:val="00697852"/>
    <w:rsid w:val="00697984"/>
    <w:rsid w:val="00697AE7"/>
    <w:rsid w:val="006A08C3"/>
    <w:rsid w:val="006A1BFC"/>
    <w:rsid w:val="006A2062"/>
    <w:rsid w:val="006A24E3"/>
    <w:rsid w:val="006A25BC"/>
    <w:rsid w:val="006A458F"/>
    <w:rsid w:val="006A4914"/>
    <w:rsid w:val="006A4F8A"/>
    <w:rsid w:val="006A5603"/>
    <w:rsid w:val="006A649E"/>
    <w:rsid w:val="006A763C"/>
    <w:rsid w:val="006B04A2"/>
    <w:rsid w:val="006B0E1A"/>
    <w:rsid w:val="006B155C"/>
    <w:rsid w:val="006B2B10"/>
    <w:rsid w:val="006B2D25"/>
    <w:rsid w:val="006B30B7"/>
    <w:rsid w:val="006B3D5E"/>
    <w:rsid w:val="006B3DD8"/>
    <w:rsid w:val="006B4737"/>
    <w:rsid w:val="006B5432"/>
    <w:rsid w:val="006B61FF"/>
    <w:rsid w:val="006B62D7"/>
    <w:rsid w:val="006B7294"/>
    <w:rsid w:val="006C12BB"/>
    <w:rsid w:val="006C2F56"/>
    <w:rsid w:val="006C30CB"/>
    <w:rsid w:val="006C4602"/>
    <w:rsid w:val="006C5093"/>
    <w:rsid w:val="006C53A2"/>
    <w:rsid w:val="006C715C"/>
    <w:rsid w:val="006C7852"/>
    <w:rsid w:val="006C7D15"/>
    <w:rsid w:val="006D15F3"/>
    <w:rsid w:val="006D212F"/>
    <w:rsid w:val="006D3C86"/>
    <w:rsid w:val="006D3E76"/>
    <w:rsid w:val="006D4ABE"/>
    <w:rsid w:val="006D4BA8"/>
    <w:rsid w:val="006D5931"/>
    <w:rsid w:val="006D70FE"/>
    <w:rsid w:val="006E0C53"/>
    <w:rsid w:val="006E13A4"/>
    <w:rsid w:val="006E159B"/>
    <w:rsid w:val="006E195C"/>
    <w:rsid w:val="006E1CDE"/>
    <w:rsid w:val="006E51E3"/>
    <w:rsid w:val="006E681A"/>
    <w:rsid w:val="006E7309"/>
    <w:rsid w:val="006F0AD1"/>
    <w:rsid w:val="006F0D5B"/>
    <w:rsid w:val="006F13CA"/>
    <w:rsid w:val="006F16ED"/>
    <w:rsid w:val="006F1CC3"/>
    <w:rsid w:val="006F29DE"/>
    <w:rsid w:val="006F3FBE"/>
    <w:rsid w:val="006F474C"/>
    <w:rsid w:val="006F5ADF"/>
    <w:rsid w:val="006F5B9C"/>
    <w:rsid w:val="006F6911"/>
    <w:rsid w:val="007003B5"/>
    <w:rsid w:val="007007C3"/>
    <w:rsid w:val="0070262D"/>
    <w:rsid w:val="00703952"/>
    <w:rsid w:val="0070465E"/>
    <w:rsid w:val="007047E2"/>
    <w:rsid w:val="00704840"/>
    <w:rsid w:val="00704C72"/>
    <w:rsid w:val="007050A7"/>
    <w:rsid w:val="0070591C"/>
    <w:rsid w:val="00705F52"/>
    <w:rsid w:val="007064F4"/>
    <w:rsid w:val="00706D23"/>
    <w:rsid w:val="00707C74"/>
    <w:rsid w:val="00710A95"/>
    <w:rsid w:val="00711CF0"/>
    <w:rsid w:val="0071212D"/>
    <w:rsid w:val="00712549"/>
    <w:rsid w:val="00715D62"/>
    <w:rsid w:val="00716976"/>
    <w:rsid w:val="00716A31"/>
    <w:rsid w:val="007172A9"/>
    <w:rsid w:val="00717457"/>
    <w:rsid w:val="00720CA6"/>
    <w:rsid w:val="00721BCC"/>
    <w:rsid w:val="0072276B"/>
    <w:rsid w:val="007229C1"/>
    <w:rsid w:val="00725819"/>
    <w:rsid w:val="007265C6"/>
    <w:rsid w:val="00726706"/>
    <w:rsid w:val="00727263"/>
    <w:rsid w:val="00727686"/>
    <w:rsid w:val="00727934"/>
    <w:rsid w:val="00730A5C"/>
    <w:rsid w:val="00733C06"/>
    <w:rsid w:val="0073523B"/>
    <w:rsid w:val="00735C74"/>
    <w:rsid w:val="00735E03"/>
    <w:rsid w:val="007366F1"/>
    <w:rsid w:val="00736952"/>
    <w:rsid w:val="00736A17"/>
    <w:rsid w:val="00736EEA"/>
    <w:rsid w:val="0073779E"/>
    <w:rsid w:val="007378F9"/>
    <w:rsid w:val="00740EE4"/>
    <w:rsid w:val="007415D7"/>
    <w:rsid w:val="0074334A"/>
    <w:rsid w:val="00744D9C"/>
    <w:rsid w:val="00744E49"/>
    <w:rsid w:val="00745297"/>
    <w:rsid w:val="00746312"/>
    <w:rsid w:val="00746639"/>
    <w:rsid w:val="00746766"/>
    <w:rsid w:val="00747A80"/>
    <w:rsid w:val="0075013E"/>
    <w:rsid w:val="0075045D"/>
    <w:rsid w:val="007513E6"/>
    <w:rsid w:val="0075218F"/>
    <w:rsid w:val="007531B1"/>
    <w:rsid w:val="007540AF"/>
    <w:rsid w:val="007550E3"/>
    <w:rsid w:val="00755B3D"/>
    <w:rsid w:val="00755FF1"/>
    <w:rsid w:val="007560DC"/>
    <w:rsid w:val="0075672F"/>
    <w:rsid w:val="00757000"/>
    <w:rsid w:val="00757241"/>
    <w:rsid w:val="007607F4"/>
    <w:rsid w:val="00760AB1"/>
    <w:rsid w:val="0076107F"/>
    <w:rsid w:val="00761CC3"/>
    <w:rsid w:val="00762349"/>
    <w:rsid w:val="00762DBB"/>
    <w:rsid w:val="00762FB2"/>
    <w:rsid w:val="0076360C"/>
    <w:rsid w:val="007652AE"/>
    <w:rsid w:val="00765F72"/>
    <w:rsid w:val="00772713"/>
    <w:rsid w:val="007728B1"/>
    <w:rsid w:val="00772979"/>
    <w:rsid w:val="007732F3"/>
    <w:rsid w:val="0077420B"/>
    <w:rsid w:val="00781993"/>
    <w:rsid w:val="00785793"/>
    <w:rsid w:val="007859BC"/>
    <w:rsid w:val="00787120"/>
    <w:rsid w:val="00787A49"/>
    <w:rsid w:val="00787CC5"/>
    <w:rsid w:val="00787F81"/>
    <w:rsid w:val="00793D44"/>
    <w:rsid w:val="00794196"/>
    <w:rsid w:val="007955E1"/>
    <w:rsid w:val="00795663"/>
    <w:rsid w:val="007966F0"/>
    <w:rsid w:val="007A1242"/>
    <w:rsid w:val="007A1630"/>
    <w:rsid w:val="007A36C7"/>
    <w:rsid w:val="007A4E44"/>
    <w:rsid w:val="007A5A6C"/>
    <w:rsid w:val="007A5D9E"/>
    <w:rsid w:val="007A6C6B"/>
    <w:rsid w:val="007A6CA8"/>
    <w:rsid w:val="007B19BC"/>
    <w:rsid w:val="007B2006"/>
    <w:rsid w:val="007B3136"/>
    <w:rsid w:val="007B3834"/>
    <w:rsid w:val="007B39F4"/>
    <w:rsid w:val="007B4AAC"/>
    <w:rsid w:val="007B4BF5"/>
    <w:rsid w:val="007B5818"/>
    <w:rsid w:val="007B6384"/>
    <w:rsid w:val="007B64D3"/>
    <w:rsid w:val="007B730F"/>
    <w:rsid w:val="007B79E0"/>
    <w:rsid w:val="007C029A"/>
    <w:rsid w:val="007C05D3"/>
    <w:rsid w:val="007C13BE"/>
    <w:rsid w:val="007C2D26"/>
    <w:rsid w:val="007C2D65"/>
    <w:rsid w:val="007C35F9"/>
    <w:rsid w:val="007C64AC"/>
    <w:rsid w:val="007C7492"/>
    <w:rsid w:val="007C79B8"/>
    <w:rsid w:val="007D2DF9"/>
    <w:rsid w:val="007D310B"/>
    <w:rsid w:val="007D4238"/>
    <w:rsid w:val="007D47CF"/>
    <w:rsid w:val="007D4C06"/>
    <w:rsid w:val="007D561F"/>
    <w:rsid w:val="007D61F4"/>
    <w:rsid w:val="007D744F"/>
    <w:rsid w:val="007D7E20"/>
    <w:rsid w:val="007E14FA"/>
    <w:rsid w:val="007E1EB3"/>
    <w:rsid w:val="007E21EF"/>
    <w:rsid w:val="007E38CA"/>
    <w:rsid w:val="007E3BE0"/>
    <w:rsid w:val="007E4A66"/>
    <w:rsid w:val="007E588C"/>
    <w:rsid w:val="007E5A09"/>
    <w:rsid w:val="007E606D"/>
    <w:rsid w:val="007F13C5"/>
    <w:rsid w:val="007F18BF"/>
    <w:rsid w:val="007F2211"/>
    <w:rsid w:val="007F2536"/>
    <w:rsid w:val="007F3340"/>
    <w:rsid w:val="007F3448"/>
    <w:rsid w:val="007F4ACD"/>
    <w:rsid w:val="007F54F9"/>
    <w:rsid w:val="00801AB1"/>
    <w:rsid w:val="00802457"/>
    <w:rsid w:val="008025E2"/>
    <w:rsid w:val="00802775"/>
    <w:rsid w:val="00802792"/>
    <w:rsid w:val="00802CD4"/>
    <w:rsid w:val="00803A39"/>
    <w:rsid w:val="00804E2E"/>
    <w:rsid w:val="00805515"/>
    <w:rsid w:val="008067EB"/>
    <w:rsid w:val="008070EF"/>
    <w:rsid w:val="00810057"/>
    <w:rsid w:val="008104CE"/>
    <w:rsid w:val="0081063F"/>
    <w:rsid w:val="00810C20"/>
    <w:rsid w:val="00811810"/>
    <w:rsid w:val="00811AD2"/>
    <w:rsid w:val="008140A8"/>
    <w:rsid w:val="008144B1"/>
    <w:rsid w:val="00814691"/>
    <w:rsid w:val="00814EDD"/>
    <w:rsid w:val="00816C36"/>
    <w:rsid w:val="00817A09"/>
    <w:rsid w:val="00821A60"/>
    <w:rsid w:val="00821AC9"/>
    <w:rsid w:val="008220A9"/>
    <w:rsid w:val="008229C4"/>
    <w:rsid w:val="00822C61"/>
    <w:rsid w:val="008268F0"/>
    <w:rsid w:val="008269A4"/>
    <w:rsid w:val="00826A70"/>
    <w:rsid w:val="00826FD9"/>
    <w:rsid w:val="00827F7E"/>
    <w:rsid w:val="00830B4C"/>
    <w:rsid w:val="008310D4"/>
    <w:rsid w:val="008325E8"/>
    <w:rsid w:val="008332B7"/>
    <w:rsid w:val="008335B5"/>
    <w:rsid w:val="00833AE2"/>
    <w:rsid w:val="00834830"/>
    <w:rsid w:val="00834B3C"/>
    <w:rsid w:val="008400EA"/>
    <w:rsid w:val="00840BF2"/>
    <w:rsid w:val="00844BAD"/>
    <w:rsid w:val="008451C9"/>
    <w:rsid w:val="008454A0"/>
    <w:rsid w:val="00846E59"/>
    <w:rsid w:val="008477F1"/>
    <w:rsid w:val="00850056"/>
    <w:rsid w:val="008518BE"/>
    <w:rsid w:val="0085194F"/>
    <w:rsid w:val="00851FB2"/>
    <w:rsid w:val="008526FB"/>
    <w:rsid w:val="00853C34"/>
    <w:rsid w:val="00855345"/>
    <w:rsid w:val="008574DD"/>
    <w:rsid w:val="0085773B"/>
    <w:rsid w:val="00860271"/>
    <w:rsid w:val="00860783"/>
    <w:rsid w:val="0086178B"/>
    <w:rsid w:val="00862754"/>
    <w:rsid w:val="00862CFF"/>
    <w:rsid w:val="00862F13"/>
    <w:rsid w:val="0086571F"/>
    <w:rsid w:val="00867080"/>
    <w:rsid w:val="0086711D"/>
    <w:rsid w:val="0086728F"/>
    <w:rsid w:val="0086752E"/>
    <w:rsid w:val="0086759D"/>
    <w:rsid w:val="0086793B"/>
    <w:rsid w:val="0087121B"/>
    <w:rsid w:val="0087144D"/>
    <w:rsid w:val="00871F67"/>
    <w:rsid w:val="008723F6"/>
    <w:rsid w:val="008726D0"/>
    <w:rsid w:val="008743B4"/>
    <w:rsid w:val="008768A7"/>
    <w:rsid w:val="00877E4C"/>
    <w:rsid w:val="00881C38"/>
    <w:rsid w:val="00882196"/>
    <w:rsid w:val="00882E82"/>
    <w:rsid w:val="00883479"/>
    <w:rsid w:val="00883B93"/>
    <w:rsid w:val="00885973"/>
    <w:rsid w:val="00886033"/>
    <w:rsid w:val="008876C3"/>
    <w:rsid w:val="00891008"/>
    <w:rsid w:val="00891508"/>
    <w:rsid w:val="00892113"/>
    <w:rsid w:val="00892949"/>
    <w:rsid w:val="00893A46"/>
    <w:rsid w:val="00893CA0"/>
    <w:rsid w:val="008A0BAE"/>
    <w:rsid w:val="008A3F07"/>
    <w:rsid w:val="008A4F1A"/>
    <w:rsid w:val="008A6BC1"/>
    <w:rsid w:val="008B0678"/>
    <w:rsid w:val="008B0F6C"/>
    <w:rsid w:val="008B3E57"/>
    <w:rsid w:val="008B4E1D"/>
    <w:rsid w:val="008B5C5E"/>
    <w:rsid w:val="008B63CF"/>
    <w:rsid w:val="008B6437"/>
    <w:rsid w:val="008B672E"/>
    <w:rsid w:val="008B6F4F"/>
    <w:rsid w:val="008B788B"/>
    <w:rsid w:val="008B78E5"/>
    <w:rsid w:val="008B7A9C"/>
    <w:rsid w:val="008B7AD1"/>
    <w:rsid w:val="008B7D42"/>
    <w:rsid w:val="008C0269"/>
    <w:rsid w:val="008C140B"/>
    <w:rsid w:val="008C200B"/>
    <w:rsid w:val="008C30D9"/>
    <w:rsid w:val="008C32E2"/>
    <w:rsid w:val="008C3C35"/>
    <w:rsid w:val="008C464C"/>
    <w:rsid w:val="008C5A15"/>
    <w:rsid w:val="008C628A"/>
    <w:rsid w:val="008C6982"/>
    <w:rsid w:val="008C7E14"/>
    <w:rsid w:val="008D096D"/>
    <w:rsid w:val="008D342B"/>
    <w:rsid w:val="008D4C58"/>
    <w:rsid w:val="008D75F5"/>
    <w:rsid w:val="008E0130"/>
    <w:rsid w:val="008E0B94"/>
    <w:rsid w:val="008E2235"/>
    <w:rsid w:val="008E56CB"/>
    <w:rsid w:val="008E6D45"/>
    <w:rsid w:val="008E6FAD"/>
    <w:rsid w:val="008E7679"/>
    <w:rsid w:val="008F1345"/>
    <w:rsid w:val="008F1D50"/>
    <w:rsid w:val="008F33F7"/>
    <w:rsid w:val="008F3DC0"/>
    <w:rsid w:val="008F43EB"/>
    <w:rsid w:val="008F4577"/>
    <w:rsid w:val="008F677C"/>
    <w:rsid w:val="008F67E7"/>
    <w:rsid w:val="008F7FD5"/>
    <w:rsid w:val="00900DBE"/>
    <w:rsid w:val="00900E1A"/>
    <w:rsid w:val="00900E2F"/>
    <w:rsid w:val="009017A7"/>
    <w:rsid w:val="00902303"/>
    <w:rsid w:val="00902E4A"/>
    <w:rsid w:val="00902E52"/>
    <w:rsid w:val="0090506C"/>
    <w:rsid w:val="009055DF"/>
    <w:rsid w:val="00907CE8"/>
    <w:rsid w:val="00911BBD"/>
    <w:rsid w:val="00912CB5"/>
    <w:rsid w:val="009132E9"/>
    <w:rsid w:val="00913652"/>
    <w:rsid w:val="009144BE"/>
    <w:rsid w:val="009148BF"/>
    <w:rsid w:val="00915E73"/>
    <w:rsid w:val="00916344"/>
    <w:rsid w:val="0091710D"/>
    <w:rsid w:val="00920DA2"/>
    <w:rsid w:val="009216FF"/>
    <w:rsid w:val="00922598"/>
    <w:rsid w:val="00922AF7"/>
    <w:rsid w:val="00922D99"/>
    <w:rsid w:val="00923409"/>
    <w:rsid w:val="009252FF"/>
    <w:rsid w:val="0092533A"/>
    <w:rsid w:val="00926F0E"/>
    <w:rsid w:val="009277BF"/>
    <w:rsid w:val="00927A46"/>
    <w:rsid w:val="00927E72"/>
    <w:rsid w:val="0093003E"/>
    <w:rsid w:val="00930CF6"/>
    <w:rsid w:val="009310F5"/>
    <w:rsid w:val="00931169"/>
    <w:rsid w:val="0093164F"/>
    <w:rsid w:val="009317C6"/>
    <w:rsid w:val="0093234B"/>
    <w:rsid w:val="0093358A"/>
    <w:rsid w:val="00936798"/>
    <w:rsid w:val="009367C5"/>
    <w:rsid w:val="009367C8"/>
    <w:rsid w:val="009379EF"/>
    <w:rsid w:val="00941770"/>
    <w:rsid w:val="00941A12"/>
    <w:rsid w:val="009437B3"/>
    <w:rsid w:val="00944577"/>
    <w:rsid w:val="00944FFC"/>
    <w:rsid w:val="009479FC"/>
    <w:rsid w:val="00947EEE"/>
    <w:rsid w:val="0095150B"/>
    <w:rsid w:val="009536F1"/>
    <w:rsid w:val="00953F60"/>
    <w:rsid w:val="0095539B"/>
    <w:rsid w:val="00956858"/>
    <w:rsid w:val="00957A65"/>
    <w:rsid w:val="0096051A"/>
    <w:rsid w:val="0096105A"/>
    <w:rsid w:val="00961153"/>
    <w:rsid w:val="0096327E"/>
    <w:rsid w:val="009642F6"/>
    <w:rsid w:val="00965405"/>
    <w:rsid w:val="00965A5E"/>
    <w:rsid w:val="009671CD"/>
    <w:rsid w:val="00967CBA"/>
    <w:rsid w:val="00967EE3"/>
    <w:rsid w:val="009706B0"/>
    <w:rsid w:val="0097070E"/>
    <w:rsid w:val="0097323F"/>
    <w:rsid w:val="00977CD9"/>
    <w:rsid w:val="009801B5"/>
    <w:rsid w:val="0098160E"/>
    <w:rsid w:val="00981C81"/>
    <w:rsid w:val="0098488C"/>
    <w:rsid w:val="00986AA5"/>
    <w:rsid w:val="0098735D"/>
    <w:rsid w:val="009903E5"/>
    <w:rsid w:val="009903F2"/>
    <w:rsid w:val="009910A2"/>
    <w:rsid w:val="00993165"/>
    <w:rsid w:val="00993935"/>
    <w:rsid w:val="009942E7"/>
    <w:rsid w:val="009A10A4"/>
    <w:rsid w:val="009A1C61"/>
    <w:rsid w:val="009A1EEC"/>
    <w:rsid w:val="009A2E7A"/>
    <w:rsid w:val="009A3E73"/>
    <w:rsid w:val="009A4124"/>
    <w:rsid w:val="009A4E61"/>
    <w:rsid w:val="009A52DE"/>
    <w:rsid w:val="009A7F39"/>
    <w:rsid w:val="009B07F4"/>
    <w:rsid w:val="009B2D42"/>
    <w:rsid w:val="009B3B2D"/>
    <w:rsid w:val="009B6F82"/>
    <w:rsid w:val="009B754B"/>
    <w:rsid w:val="009B7A24"/>
    <w:rsid w:val="009C10B5"/>
    <w:rsid w:val="009C2600"/>
    <w:rsid w:val="009C2F76"/>
    <w:rsid w:val="009C39B1"/>
    <w:rsid w:val="009C3A02"/>
    <w:rsid w:val="009C45C7"/>
    <w:rsid w:val="009C4876"/>
    <w:rsid w:val="009C5B8A"/>
    <w:rsid w:val="009C5F80"/>
    <w:rsid w:val="009C6A82"/>
    <w:rsid w:val="009C7729"/>
    <w:rsid w:val="009C7911"/>
    <w:rsid w:val="009C79F2"/>
    <w:rsid w:val="009D0739"/>
    <w:rsid w:val="009D2A2B"/>
    <w:rsid w:val="009D2EBE"/>
    <w:rsid w:val="009D3D52"/>
    <w:rsid w:val="009D40F2"/>
    <w:rsid w:val="009D62EE"/>
    <w:rsid w:val="009D6A2C"/>
    <w:rsid w:val="009D7901"/>
    <w:rsid w:val="009E0BFF"/>
    <w:rsid w:val="009E13A2"/>
    <w:rsid w:val="009E3B92"/>
    <w:rsid w:val="009E5340"/>
    <w:rsid w:val="009E5525"/>
    <w:rsid w:val="009F21FD"/>
    <w:rsid w:val="009F30C0"/>
    <w:rsid w:val="009F3523"/>
    <w:rsid w:val="009F36FD"/>
    <w:rsid w:val="009F3EBC"/>
    <w:rsid w:val="009F49D2"/>
    <w:rsid w:val="009F5594"/>
    <w:rsid w:val="009F55F1"/>
    <w:rsid w:val="009F56B3"/>
    <w:rsid w:val="009F6561"/>
    <w:rsid w:val="00A02BAA"/>
    <w:rsid w:val="00A03B96"/>
    <w:rsid w:val="00A03C43"/>
    <w:rsid w:val="00A068E9"/>
    <w:rsid w:val="00A06E7A"/>
    <w:rsid w:val="00A10701"/>
    <w:rsid w:val="00A11D1D"/>
    <w:rsid w:val="00A128B0"/>
    <w:rsid w:val="00A13C03"/>
    <w:rsid w:val="00A140AF"/>
    <w:rsid w:val="00A16FF2"/>
    <w:rsid w:val="00A20079"/>
    <w:rsid w:val="00A20344"/>
    <w:rsid w:val="00A224A9"/>
    <w:rsid w:val="00A253ED"/>
    <w:rsid w:val="00A25D3E"/>
    <w:rsid w:val="00A26073"/>
    <w:rsid w:val="00A26683"/>
    <w:rsid w:val="00A304E1"/>
    <w:rsid w:val="00A3073A"/>
    <w:rsid w:val="00A30BBC"/>
    <w:rsid w:val="00A32133"/>
    <w:rsid w:val="00A32E7F"/>
    <w:rsid w:val="00A33633"/>
    <w:rsid w:val="00A33C10"/>
    <w:rsid w:val="00A33E27"/>
    <w:rsid w:val="00A35FDF"/>
    <w:rsid w:val="00A36491"/>
    <w:rsid w:val="00A36B64"/>
    <w:rsid w:val="00A40C16"/>
    <w:rsid w:val="00A41754"/>
    <w:rsid w:val="00A4335C"/>
    <w:rsid w:val="00A43637"/>
    <w:rsid w:val="00A4389F"/>
    <w:rsid w:val="00A4421B"/>
    <w:rsid w:val="00A44F86"/>
    <w:rsid w:val="00A4553A"/>
    <w:rsid w:val="00A46F32"/>
    <w:rsid w:val="00A50531"/>
    <w:rsid w:val="00A51FDC"/>
    <w:rsid w:val="00A52720"/>
    <w:rsid w:val="00A55C2A"/>
    <w:rsid w:val="00A56CCE"/>
    <w:rsid w:val="00A571E2"/>
    <w:rsid w:val="00A60085"/>
    <w:rsid w:val="00A60AF4"/>
    <w:rsid w:val="00A61455"/>
    <w:rsid w:val="00A63649"/>
    <w:rsid w:val="00A64211"/>
    <w:rsid w:val="00A64688"/>
    <w:rsid w:val="00A65FF6"/>
    <w:rsid w:val="00A67214"/>
    <w:rsid w:val="00A676D8"/>
    <w:rsid w:val="00A72843"/>
    <w:rsid w:val="00A74A03"/>
    <w:rsid w:val="00A755C9"/>
    <w:rsid w:val="00A75B1C"/>
    <w:rsid w:val="00A80366"/>
    <w:rsid w:val="00A80D73"/>
    <w:rsid w:val="00A82833"/>
    <w:rsid w:val="00A82CC5"/>
    <w:rsid w:val="00A82E22"/>
    <w:rsid w:val="00A83292"/>
    <w:rsid w:val="00A8441F"/>
    <w:rsid w:val="00A8666D"/>
    <w:rsid w:val="00A86DD7"/>
    <w:rsid w:val="00A86ED7"/>
    <w:rsid w:val="00A87605"/>
    <w:rsid w:val="00A91DBE"/>
    <w:rsid w:val="00A92AD6"/>
    <w:rsid w:val="00A934ED"/>
    <w:rsid w:val="00A94762"/>
    <w:rsid w:val="00A94790"/>
    <w:rsid w:val="00A94CE2"/>
    <w:rsid w:val="00A95592"/>
    <w:rsid w:val="00A96303"/>
    <w:rsid w:val="00A967B4"/>
    <w:rsid w:val="00A97A9E"/>
    <w:rsid w:val="00A97CDF"/>
    <w:rsid w:val="00A97F40"/>
    <w:rsid w:val="00AA0704"/>
    <w:rsid w:val="00AA0B8B"/>
    <w:rsid w:val="00AA0F25"/>
    <w:rsid w:val="00AA10B4"/>
    <w:rsid w:val="00AA227E"/>
    <w:rsid w:val="00AA40D8"/>
    <w:rsid w:val="00AA6BA2"/>
    <w:rsid w:val="00AA72D5"/>
    <w:rsid w:val="00AB00B3"/>
    <w:rsid w:val="00AB07FA"/>
    <w:rsid w:val="00AB0A49"/>
    <w:rsid w:val="00AB1A9B"/>
    <w:rsid w:val="00AB209B"/>
    <w:rsid w:val="00AB2DCA"/>
    <w:rsid w:val="00AB49A4"/>
    <w:rsid w:val="00AB66A0"/>
    <w:rsid w:val="00AC1325"/>
    <w:rsid w:val="00AC2791"/>
    <w:rsid w:val="00AC3AD9"/>
    <w:rsid w:val="00AC41A2"/>
    <w:rsid w:val="00AC52E0"/>
    <w:rsid w:val="00AC5DD2"/>
    <w:rsid w:val="00AC5F2B"/>
    <w:rsid w:val="00AC5FA4"/>
    <w:rsid w:val="00AC669E"/>
    <w:rsid w:val="00AC7699"/>
    <w:rsid w:val="00AD01E1"/>
    <w:rsid w:val="00AD0DA9"/>
    <w:rsid w:val="00AD0DDD"/>
    <w:rsid w:val="00AD1FBA"/>
    <w:rsid w:val="00AD33D7"/>
    <w:rsid w:val="00AD74CB"/>
    <w:rsid w:val="00AD7BC5"/>
    <w:rsid w:val="00AE0BFA"/>
    <w:rsid w:val="00AE128A"/>
    <w:rsid w:val="00AE1673"/>
    <w:rsid w:val="00AE34A7"/>
    <w:rsid w:val="00AE47B6"/>
    <w:rsid w:val="00AE5080"/>
    <w:rsid w:val="00AE5B67"/>
    <w:rsid w:val="00AF2BDE"/>
    <w:rsid w:val="00AF4B54"/>
    <w:rsid w:val="00AF500A"/>
    <w:rsid w:val="00AF5392"/>
    <w:rsid w:val="00AF5F51"/>
    <w:rsid w:val="00AF755A"/>
    <w:rsid w:val="00AF7782"/>
    <w:rsid w:val="00AF798C"/>
    <w:rsid w:val="00B028CF"/>
    <w:rsid w:val="00B04267"/>
    <w:rsid w:val="00B050A1"/>
    <w:rsid w:val="00B051E6"/>
    <w:rsid w:val="00B059BE"/>
    <w:rsid w:val="00B05A4C"/>
    <w:rsid w:val="00B078E0"/>
    <w:rsid w:val="00B07D14"/>
    <w:rsid w:val="00B07D9D"/>
    <w:rsid w:val="00B14192"/>
    <w:rsid w:val="00B15C73"/>
    <w:rsid w:val="00B16E1D"/>
    <w:rsid w:val="00B176B0"/>
    <w:rsid w:val="00B21DCF"/>
    <w:rsid w:val="00B22C27"/>
    <w:rsid w:val="00B22D71"/>
    <w:rsid w:val="00B26AA3"/>
    <w:rsid w:val="00B26DCB"/>
    <w:rsid w:val="00B30D6C"/>
    <w:rsid w:val="00B311A1"/>
    <w:rsid w:val="00B33711"/>
    <w:rsid w:val="00B339AE"/>
    <w:rsid w:val="00B33FE7"/>
    <w:rsid w:val="00B3554C"/>
    <w:rsid w:val="00B35DE8"/>
    <w:rsid w:val="00B36568"/>
    <w:rsid w:val="00B3682F"/>
    <w:rsid w:val="00B377D5"/>
    <w:rsid w:val="00B40644"/>
    <w:rsid w:val="00B40F47"/>
    <w:rsid w:val="00B41146"/>
    <w:rsid w:val="00B41349"/>
    <w:rsid w:val="00B426FB"/>
    <w:rsid w:val="00B44564"/>
    <w:rsid w:val="00B45E56"/>
    <w:rsid w:val="00B46129"/>
    <w:rsid w:val="00B502CA"/>
    <w:rsid w:val="00B516B7"/>
    <w:rsid w:val="00B546AA"/>
    <w:rsid w:val="00B57C4F"/>
    <w:rsid w:val="00B57FB9"/>
    <w:rsid w:val="00B60DE1"/>
    <w:rsid w:val="00B65181"/>
    <w:rsid w:val="00B65447"/>
    <w:rsid w:val="00B662A9"/>
    <w:rsid w:val="00B66C4B"/>
    <w:rsid w:val="00B67697"/>
    <w:rsid w:val="00B67E7A"/>
    <w:rsid w:val="00B728D8"/>
    <w:rsid w:val="00B7498B"/>
    <w:rsid w:val="00B76001"/>
    <w:rsid w:val="00B76B9C"/>
    <w:rsid w:val="00B7768E"/>
    <w:rsid w:val="00B778FE"/>
    <w:rsid w:val="00B8084A"/>
    <w:rsid w:val="00B80D43"/>
    <w:rsid w:val="00B82B64"/>
    <w:rsid w:val="00B8590C"/>
    <w:rsid w:val="00B86191"/>
    <w:rsid w:val="00B86D28"/>
    <w:rsid w:val="00B86EB1"/>
    <w:rsid w:val="00B878D0"/>
    <w:rsid w:val="00B87940"/>
    <w:rsid w:val="00B9056D"/>
    <w:rsid w:val="00B905F0"/>
    <w:rsid w:val="00B9189B"/>
    <w:rsid w:val="00B92715"/>
    <w:rsid w:val="00B9278C"/>
    <w:rsid w:val="00B937A7"/>
    <w:rsid w:val="00B949DC"/>
    <w:rsid w:val="00B953DE"/>
    <w:rsid w:val="00B97723"/>
    <w:rsid w:val="00BA0372"/>
    <w:rsid w:val="00BA11A0"/>
    <w:rsid w:val="00BA2B64"/>
    <w:rsid w:val="00BA4B00"/>
    <w:rsid w:val="00BA5192"/>
    <w:rsid w:val="00BA5E53"/>
    <w:rsid w:val="00BA6C4C"/>
    <w:rsid w:val="00BB20CE"/>
    <w:rsid w:val="00BB26A2"/>
    <w:rsid w:val="00BB3DB3"/>
    <w:rsid w:val="00BB4943"/>
    <w:rsid w:val="00BB5252"/>
    <w:rsid w:val="00BB5B7A"/>
    <w:rsid w:val="00BB68C9"/>
    <w:rsid w:val="00BB6D54"/>
    <w:rsid w:val="00BC2778"/>
    <w:rsid w:val="00BC4C8B"/>
    <w:rsid w:val="00BC4D00"/>
    <w:rsid w:val="00BC5EAD"/>
    <w:rsid w:val="00BC61C8"/>
    <w:rsid w:val="00BD3F2A"/>
    <w:rsid w:val="00BD4065"/>
    <w:rsid w:val="00BD4E92"/>
    <w:rsid w:val="00BD4F34"/>
    <w:rsid w:val="00BD5B02"/>
    <w:rsid w:val="00BD6A5C"/>
    <w:rsid w:val="00BD6A5D"/>
    <w:rsid w:val="00BD7682"/>
    <w:rsid w:val="00BE02E0"/>
    <w:rsid w:val="00BE12B9"/>
    <w:rsid w:val="00BE39DC"/>
    <w:rsid w:val="00BE456A"/>
    <w:rsid w:val="00BE517A"/>
    <w:rsid w:val="00BE58FF"/>
    <w:rsid w:val="00BE5BC4"/>
    <w:rsid w:val="00BE5E75"/>
    <w:rsid w:val="00BE78C0"/>
    <w:rsid w:val="00BF0B41"/>
    <w:rsid w:val="00BF0CAE"/>
    <w:rsid w:val="00BF276B"/>
    <w:rsid w:val="00BF27FC"/>
    <w:rsid w:val="00BF3C8D"/>
    <w:rsid w:val="00BF4DE6"/>
    <w:rsid w:val="00BF6D1F"/>
    <w:rsid w:val="00BF77D8"/>
    <w:rsid w:val="00C003A6"/>
    <w:rsid w:val="00C0046D"/>
    <w:rsid w:val="00C00AF2"/>
    <w:rsid w:val="00C00D46"/>
    <w:rsid w:val="00C02739"/>
    <w:rsid w:val="00C03B91"/>
    <w:rsid w:val="00C03EF7"/>
    <w:rsid w:val="00C0482A"/>
    <w:rsid w:val="00C04E1B"/>
    <w:rsid w:val="00C05245"/>
    <w:rsid w:val="00C058E0"/>
    <w:rsid w:val="00C06598"/>
    <w:rsid w:val="00C071EE"/>
    <w:rsid w:val="00C10119"/>
    <w:rsid w:val="00C11140"/>
    <w:rsid w:val="00C1140D"/>
    <w:rsid w:val="00C11649"/>
    <w:rsid w:val="00C121DC"/>
    <w:rsid w:val="00C1229D"/>
    <w:rsid w:val="00C13AD1"/>
    <w:rsid w:val="00C14663"/>
    <w:rsid w:val="00C14A46"/>
    <w:rsid w:val="00C14DDD"/>
    <w:rsid w:val="00C15A30"/>
    <w:rsid w:val="00C15B87"/>
    <w:rsid w:val="00C15DAA"/>
    <w:rsid w:val="00C15E51"/>
    <w:rsid w:val="00C17EDE"/>
    <w:rsid w:val="00C202B9"/>
    <w:rsid w:val="00C214D1"/>
    <w:rsid w:val="00C221DC"/>
    <w:rsid w:val="00C22424"/>
    <w:rsid w:val="00C2291B"/>
    <w:rsid w:val="00C22B0A"/>
    <w:rsid w:val="00C234B0"/>
    <w:rsid w:val="00C2367F"/>
    <w:rsid w:val="00C2521F"/>
    <w:rsid w:val="00C25821"/>
    <w:rsid w:val="00C262C5"/>
    <w:rsid w:val="00C27BD0"/>
    <w:rsid w:val="00C310F3"/>
    <w:rsid w:val="00C320D4"/>
    <w:rsid w:val="00C322E5"/>
    <w:rsid w:val="00C358F0"/>
    <w:rsid w:val="00C368BF"/>
    <w:rsid w:val="00C40548"/>
    <w:rsid w:val="00C4071B"/>
    <w:rsid w:val="00C41481"/>
    <w:rsid w:val="00C42FE0"/>
    <w:rsid w:val="00C43622"/>
    <w:rsid w:val="00C45223"/>
    <w:rsid w:val="00C45B0F"/>
    <w:rsid w:val="00C46B2B"/>
    <w:rsid w:val="00C46D84"/>
    <w:rsid w:val="00C50BCB"/>
    <w:rsid w:val="00C521A3"/>
    <w:rsid w:val="00C52F9D"/>
    <w:rsid w:val="00C53F6D"/>
    <w:rsid w:val="00C54524"/>
    <w:rsid w:val="00C5608F"/>
    <w:rsid w:val="00C570B1"/>
    <w:rsid w:val="00C570F7"/>
    <w:rsid w:val="00C602C1"/>
    <w:rsid w:val="00C605E9"/>
    <w:rsid w:val="00C60E1E"/>
    <w:rsid w:val="00C62994"/>
    <w:rsid w:val="00C63315"/>
    <w:rsid w:val="00C635F9"/>
    <w:rsid w:val="00C66AC0"/>
    <w:rsid w:val="00C66C7A"/>
    <w:rsid w:val="00C66F4B"/>
    <w:rsid w:val="00C67312"/>
    <w:rsid w:val="00C679F9"/>
    <w:rsid w:val="00C701D0"/>
    <w:rsid w:val="00C70D1E"/>
    <w:rsid w:val="00C7105C"/>
    <w:rsid w:val="00C724B7"/>
    <w:rsid w:val="00C742F9"/>
    <w:rsid w:val="00C74944"/>
    <w:rsid w:val="00C74DF3"/>
    <w:rsid w:val="00C76A5C"/>
    <w:rsid w:val="00C77803"/>
    <w:rsid w:val="00C812A5"/>
    <w:rsid w:val="00C81552"/>
    <w:rsid w:val="00C82276"/>
    <w:rsid w:val="00C83422"/>
    <w:rsid w:val="00C83589"/>
    <w:rsid w:val="00C8480A"/>
    <w:rsid w:val="00C867B1"/>
    <w:rsid w:val="00C86EB0"/>
    <w:rsid w:val="00C87DD3"/>
    <w:rsid w:val="00C9290D"/>
    <w:rsid w:val="00C931F5"/>
    <w:rsid w:val="00C9492E"/>
    <w:rsid w:val="00C954A7"/>
    <w:rsid w:val="00C96FE7"/>
    <w:rsid w:val="00CA0942"/>
    <w:rsid w:val="00CA21C7"/>
    <w:rsid w:val="00CA3F01"/>
    <w:rsid w:val="00CA43C8"/>
    <w:rsid w:val="00CA47FE"/>
    <w:rsid w:val="00CA49DC"/>
    <w:rsid w:val="00CA5B44"/>
    <w:rsid w:val="00CA6669"/>
    <w:rsid w:val="00CA78A9"/>
    <w:rsid w:val="00CB0F9D"/>
    <w:rsid w:val="00CB1503"/>
    <w:rsid w:val="00CB1A5A"/>
    <w:rsid w:val="00CB52CA"/>
    <w:rsid w:val="00CB548F"/>
    <w:rsid w:val="00CB5C9F"/>
    <w:rsid w:val="00CB5FF7"/>
    <w:rsid w:val="00CB74E6"/>
    <w:rsid w:val="00CB7C6E"/>
    <w:rsid w:val="00CC14C9"/>
    <w:rsid w:val="00CC2589"/>
    <w:rsid w:val="00CC40AF"/>
    <w:rsid w:val="00CC5511"/>
    <w:rsid w:val="00CC637E"/>
    <w:rsid w:val="00CC6418"/>
    <w:rsid w:val="00CC6C94"/>
    <w:rsid w:val="00CC7A7D"/>
    <w:rsid w:val="00CD030B"/>
    <w:rsid w:val="00CD0D54"/>
    <w:rsid w:val="00CD2396"/>
    <w:rsid w:val="00CD2598"/>
    <w:rsid w:val="00CD3785"/>
    <w:rsid w:val="00CD5B76"/>
    <w:rsid w:val="00CD64C5"/>
    <w:rsid w:val="00CD7F46"/>
    <w:rsid w:val="00CE02FF"/>
    <w:rsid w:val="00CE1244"/>
    <w:rsid w:val="00CE285B"/>
    <w:rsid w:val="00CE3A1B"/>
    <w:rsid w:val="00CE54F2"/>
    <w:rsid w:val="00CE588C"/>
    <w:rsid w:val="00CE647B"/>
    <w:rsid w:val="00CE6715"/>
    <w:rsid w:val="00CF0629"/>
    <w:rsid w:val="00CF2E25"/>
    <w:rsid w:val="00CF43CD"/>
    <w:rsid w:val="00CF467B"/>
    <w:rsid w:val="00CF524F"/>
    <w:rsid w:val="00CF5D53"/>
    <w:rsid w:val="00CF6126"/>
    <w:rsid w:val="00CF7C1D"/>
    <w:rsid w:val="00D000B8"/>
    <w:rsid w:val="00D00214"/>
    <w:rsid w:val="00D04495"/>
    <w:rsid w:val="00D0534D"/>
    <w:rsid w:val="00D058BF"/>
    <w:rsid w:val="00D05FB6"/>
    <w:rsid w:val="00D0649F"/>
    <w:rsid w:val="00D06833"/>
    <w:rsid w:val="00D077C5"/>
    <w:rsid w:val="00D07B37"/>
    <w:rsid w:val="00D110A5"/>
    <w:rsid w:val="00D1192F"/>
    <w:rsid w:val="00D11972"/>
    <w:rsid w:val="00D1262E"/>
    <w:rsid w:val="00D12A88"/>
    <w:rsid w:val="00D12C53"/>
    <w:rsid w:val="00D13B1A"/>
    <w:rsid w:val="00D145A7"/>
    <w:rsid w:val="00D146C8"/>
    <w:rsid w:val="00D162CA"/>
    <w:rsid w:val="00D16430"/>
    <w:rsid w:val="00D1683F"/>
    <w:rsid w:val="00D16A96"/>
    <w:rsid w:val="00D20F9C"/>
    <w:rsid w:val="00D231D5"/>
    <w:rsid w:val="00D23208"/>
    <w:rsid w:val="00D24612"/>
    <w:rsid w:val="00D25CAA"/>
    <w:rsid w:val="00D26074"/>
    <w:rsid w:val="00D275F4"/>
    <w:rsid w:val="00D27913"/>
    <w:rsid w:val="00D27A92"/>
    <w:rsid w:val="00D30270"/>
    <w:rsid w:val="00D319C5"/>
    <w:rsid w:val="00D31A1B"/>
    <w:rsid w:val="00D332BB"/>
    <w:rsid w:val="00D350F9"/>
    <w:rsid w:val="00D353F6"/>
    <w:rsid w:val="00D35E55"/>
    <w:rsid w:val="00D35E6B"/>
    <w:rsid w:val="00D35FBE"/>
    <w:rsid w:val="00D360B8"/>
    <w:rsid w:val="00D36E95"/>
    <w:rsid w:val="00D407E7"/>
    <w:rsid w:val="00D410CB"/>
    <w:rsid w:val="00D41994"/>
    <w:rsid w:val="00D42052"/>
    <w:rsid w:val="00D42CFF"/>
    <w:rsid w:val="00D434C0"/>
    <w:rsid w:val="00D43884"/>
    <w:rsid w:val="00D43F52"/>
    <w:rsid w:val="00D44D79"/>
    <w:rsid w:val="00D4782C"/>
    <w:rsid w:val="00D47E29"/>
    <w:rsid w:val="00D522FD"/>
    <w:rsid w:val="00D52834"/>
    <w:rsid w:val="00D53CD3"/>
    <w:rsid w:val="00D542E6"/>
    <w:rsid w:val="00D545DB"/>
    <w:rsid w:val="00D54895"/>
    <w:rsid w:val="00D56C7C"/>
    <w:rsid w:val="00D61D34"/>
    <w:rsid w:val="00D626CD"/>
    <w:rsid w:val="00D64DA1"/>
    <w:rsid w:val="00D67D99"/>
    <w:rsid w:val="00D70894"/>
    <w:rsid w:val="00D71938"/>
    <w:rsid w:val="00D72582"/>
    <w:rsid w:val="00D7326D"/>
    <w:rsid w:val="00D73F59"/>
    <w:rsid w:val="00D75247"/>
    <w:rsid w:val="00D7537D"/>
    <w:rsid w:val="00D76330"/>
    <w:rsid w:val="00D81B55"/>
    <w:rsid w:val="00D82A3A"/>
    <w:rsid w:val="00D82AB5"/>
    <w:rsid w:val="00D8427C"/>
    <w:rsid w:val="00D8486B"/>
    <w:rsid w:val="00D85712"/>
    <w:rsid w:val="00D864B9"/>
    <w:rsid w:val="00D86CA7"/>
    <w:rsid w:val="00D86DED"/>
    <w:rsid w:val="00D87B06"/>
    <w:rsid w:val="00D90165"/>
    <w:rsid w:val="00D9028D"/>
    <w:rsid w:val="00D9570E"/>
    <w:rsid w:val="00D95B6D"/>
    <w:rsid w:val="00D96B02"/>
    <w:rsid w:val="00D96C89"/>
    <w:rsid w:val="00D96E0B"/>
    <w:rsid w:val="00DA32DE"/>
    <w:rsid w:val="00DA35DE"/>
    <w:rsid w:val="00DA3B20"/>
    <w:rsid w:val="00DA3E0D"/>
    <w:rsid w:val="00DA41B9"/>
    <w:rsid w:val="00DA4BCC"/>
    <w:rsid w:val="00DA6329"/>
    <w:rsid w:val="00DA6B0E"/>
    <w:rsid w:val="00DB0916"/>
    <w:rsid w:val="00DB15F2"/>
    <w:rsid w:val="00DB2A37"/>
    <w:rsid w:val="00DB47D7"/>
    <w:rsid w:val="00DB5815"/>
    <w:rsid w:val="00DB5D05"/>
    <w:rsid w:val="00DC1B7C"/>
    <w:rsid w:val="00DC22F8"/>
    <w:rsid w:val="00DC2A25"/>
    <w:rsid w:val="00DC2B22"/>
    <w:rsid w:val="00DC3CDA"/>
    <w:rsid w:val="00DC4453"/>
    <w:rsid w:val="00DC5655"/>
    <w:rsid w:val="00DD18E6"/>
    <w:rsid w:val="00DD2992"/>
    <w:rsid w:val="00DD3C5D"/>
    <w:rsid w:val="00DD3FB1"/>
    <w:rsid w:val="00DD6B86"/>
    <w:rsid w:val="00DD7732"/>
    <w:rsid w:val="00DD7B77"/>
    <w:rsid w:val="00DE029A"/>
    <w:rsid w:val="00DE136B"/>
    <w:rsid w:val="00DE13A2"/>
    <w:rsid w:val="00DE1A35"/>
    <w:rsid w:val="00DE2D3B"/>
    <w:rsid w:val="00DE30B7"/>
    <w:rsid w:val="00DE34A3"/>
    <w:rsid w:val="00DE3F89"/>
    <w:rsid w:val="00DE6297"/>
    <w:rsid w:val="00DE6EF0"/>
    <w:rsid w:val="00DF12C1"/>
    <w:rsid w:val="00DF13B8"/>
    <w:rsid w:val="00DF3A77"/>
    <w:rsid w:val="00DF440B"/>
    <w:rsid w:val="00DF5098"/>
    <w:rsid w:val="00DF552E"/>
    <w:rsid w:val="00DF6970"/>
    <w:rsid w:val="00DF71CE"/>
    <w:rsid w:val="00E00ACD"/>
    <w:rsid w:val="00E0190B"/>
    <w:rsid w:val="00E02F0B"/>
    <w:rsid w:val="00E03E77"/>
    <w:rsid w:val="00E03EE1"/>
    <w:rsid w:val="00E04028"/>
    <w:rsid w:val="00E04A60"/>
    <w:rsid w:val="00E05C02"/>
    <w:rsid w:val="00E05CF2"/>
    <w:rsid w:val="00E05EDC"/>
    <w:rsid w:val="00E06791"/>
    <w:rsid w:val="00E06851"/>
    <w:rsid w:val="00E074FC"/>
    <w:rsid w:val="00E1152B"/>
    <w:rsid w:val="00E11B22"/>
    <w:rsid w:val="00E122CE"/>
    <w:rsid w:val="00E135CE"/>
    <w:rsid w:val="00E14F1C"/>
    <w:rsid w:val="00E14FA3"/>
    <w:rsid w:val="00E16B6D"/>
    <w:rsid w:val="00E176FC"/>
    <w:rsid w:val="00E177EB"/>
    <w:rsid w:val="00E17B3F"/>
    <w:rsid w:val="00E17BC0"/>
    <w:rsid w:val="00E203DA"/>
    <w:rsid w:val="00E2184C"/>
    <w:rsid w:val="00E218DB"/>
    <w:rsid w:val="00E223A5"/>
    <w:rsid w:val="00E2341A"/>
    <w:rsid w:val="00E23799"/>
    <w:rsid w:val="00E271CA"/>
    <w:rsid w:val="00E274D9"/>
    <w:rsid w:val="00E279B1"/>
    <w:rsid w:val="00E27C13"/>
    <w:rsid w:val="00E27E14"/>
    <w:rsid w:val="00E27F77"/>
    <w:rsid w:val="00E337E2"/>
    <w:rsid w:val="00E33FD6"/>
    <w:rsid w:val="00E364A1"/>
    <w:rsid w:val="00E36D55"/>
    <w:rsid w:val="00E42FCE"/>
    <w:rsid w:val="00E43E87"/>
    <w:rsid w:val="00E4432B"/>
    <w:rsid w:val="00E445A8"/>
    <w:rsid w:val="00E451AF"/>
    <w:rsid w:val="00E45641"/>
    <w:rsid w:val="00E45956"/>
    <w:rsid w:val="00E45994"/>
    <w:rsid w:val="00E4626B"/>
    <w:rsid w:val="00E472D1"/>
    <w:rsid w:val="00E47798"/>
    <w:rsid w:val="00E47E8E"/>
    <w:rsid w:val="00E508D3"/>
    <w:rsid w:val="00E521F4"/>
    <w:rsid w:val="00E5353C"/>
    <w:rsid w:val="00E54CEB"/>
    <w:rsid w:val="00E550CC"/>
    <w:rsid w:val="00E55E7F"/>
    <w:rsid w:val="00E56BC5"/>
    <w:rsid w:val="00E574E8"/>
    <w:rsid w:val="00E615AF"/>
    <w:rsid w:val="00E61B66"/>
    <w:rsid w:val="00E62CEE"/>
    <w:rsid w:val="00E65CA5"/>
    <w:rsid w:val="00E661EE"/>
    <w:rsid w:val="00E66AC6"/>
    <w:rsid w:val="00E709F2"/>
    <w:rsid w:val="00E71A07"/>
    <w:rsid w:val="00E72886"/>
    <w:rsid w:val="00E74747"/>
    <w:rsid w:val="00E74B38"/>
    <w:rsid w:val="00E74C80"/>
    <w:rsid w:val="00E758EE"/>
    <w:rsid w:val="00E75E8F"/>
    <w:rsid w:val="00E76061"/>
    <w:rsid w:val="00E76341"/>
    <w:rsid w:val="00E7724B"/>
    <w:rsid w:val="00E7726F"/>
    <w:rsid w:val="00E773E7"/>
    <w:rsid w:val="00E807CD"/>
    <w:rsid w:val="00E8308C"/>
    <w:rsid w:val="00E8468D"/>
    <w:rsid w:val="00E85464"/>
    <w:rsid w:val="00E8693A"/>
    <w:rsid w:val="00E87943"/>
    <w:rsid w:val="00E87A46"/>
    <w:rsid w:val="00E907FB"/>
    <w:rsid w:val="00E9152C"/>
    <w:rsid w:val="00E92CED"/>
    <w:rsid w:val="00E9394E"/>
    <w:rsid w:val="00E9440C"/>
    <w:rsid w:val="00E94A2B"/>
    <w:rsid w:val="00EA0D71"/>
    <w:rsid w:val="00EA17FA"/>
    <w:rsid w:val="00EA1A7B"/>
    <w:rsid w:val="00EA1B44"/>
    <w:rsid w:val="00EA2EDE"/>
    <w:rsid w:val="00EA3662"/>
    <w:rsid w:val="00EA489C"/>
    <w:rsid w:val="00EA4A4F"/>
    <w:rsid w:val="00EA4A7F"/>
    <w:rsid w:val="00EA5516"/>
    <w:rsid w:val="00EA737C"/>
    <w:rsid w:val="00EB004D"/>
    <w:rsid w:val="00EB101A"/>
    <w:rsid w:val="00EB12CE"/>
    <w:rsid w:val="00EB1CAF"/>
    <w:rsid w:val="00EB2DBB"/>
    <w:rsid w:val="00EB3B48"/>
    <w:rsid w:val="00EB5246"/>
    <w:rsid w:val="00EB593F"/>
    <w:rsid w:val="00EB671F"/>
    <w:rsid w:val="00EB6F1E"/>
    <w:rsid w:val="00EB746D"/>
    <w:rsid w:val="00EB760C"/>
    <w:rsid w:val="00EC07CC"/>
    <w:rsid w:val="00EC147D"/>
    <w:rsid w:val="00EC1EE9"/>
    <w:rsid w:val="00EC216C"/>
    <w:rsid w:val="00EC27E1"/>
    <w:rsid w:val="00EC294A"/>
    <w:rsid w:val="00EC2B2A"/>
    <w:rsid w:val="00EC34B1"/>
    <w:rsid w:val="00EC352B"/>
    <w:rsid w:val="00EC5841"/>
    <w:rsid w:val="00EC66A7"/>
    <w:rsid w:val="00EC6CBC"/>
    <w:rsid w:val="00EC6EAB"/>
    <w:rsid w:val="00EC799B"/>
    <w:rsid w:val="00ED1688"/>
    <w:rsid w:val="00ED17D4"/>
    <w:rsid w:val="00ED1ED7"/>
    <w:rsid w:val="00ED3185"/>
    <w:rsid w:val="00ED4158"/>
    <w:rsid w:val="00ED4261"/>
    <w:rsid w:val="00ED7A6D"/>
    <w:rsid w:val="00ED7E0C"/>
    <w:rsid w:val="00EE2D71"/>
    <w:rsid w:val="00EE3781"/>
    <w:rsid w:val="00EE3F2C"/>
    <w:rsid w:val="00EE5915"/>
    <w:rsid w:val="00EE71D3"/>
    <w:rsid w:val="00EE770F"/>
    <w:rsid w:val="00EF0A48"/>
    <w:rsid w:val="00EF0A94"/>
    <w:rsid w:val="00EF1838"/>
    <w:rsid w:val="00EF2F92"/>
    <w:rsid w:val="00EF5192"/>
    <w:rsid w:val="00EF759A"/>
    <w:rsid w:val="00EF79E2"/>
    <w:rsid w:val="00F00500"/>
    <w:rsid w:val="00F013DC"/>
    <w:rsid w:val="00F03950"/>
    <w:rsid w:val="00F04B1E"/>
    <w:rsid w:val="00F05FCA"/>
    <w:rsid w:val="00F0671F"/>
    <w:rsid w:val="00F10000"/>
    <w:rsid w:val="00F10483"/>
    <w:rsid w:val="00F11C55"/>
    <w:rsid w:val="00F1303C"/>
    <w:rsid w:val="00F138C5"/>
    <w:rsid w:val="00F148E1"/>
    <w:rsid w:val="00F14E0D"/>
    <w:rsid w:val="00F15BA2"/>
    <w:rsid w:val="00F166A9"/>
    <w:rsid w:val="00F16A76"/>
    <w:rsid w:val="00F20EE1"/>
    <w:rsid w:val="00F242AB"/>
    <w:rsid w:val="00F248AB"/>
    <w:rsid w:val="00F24A2A"/>
    <w:rsid w:val="00F2740E"/>
    <w:rsid w:val="00F27F47"/>
    <w:rsid w:val="00F30BCC"/>
    <w:rsid w:val="00F32EF4"/>
    <w:rsid w:val="00F358B2"/>
    <w:rsid w:val="00F35F64"/>
    <w:rsid w:val="00F3724D"/>
    <w:rsid w:val="00F37C2D"/>
    <w:rsid w:val="00F441A5"/>
    <w:rsid w:val="00F45105"/>
    <w:rsid w:val="00F466DE"/>
    <w:rsid w:val="00F50E91"/>
    <w:rsid w:val="00F51919"/>
    <w:rsid w:val="00F52B4E"/>
    <w:rsid w:val="00F54D5D"/>
    <w:rsid w:val="00F578D4"/>
    <w:rsid w:val="00F57E98"/>
    <w:rsid w:val="00F605EB"/>
    <w:rsid w:val="00F60671"/>
    <w:rsid w:val="00F61CBD"/>
    <w:rsid w:val="00F62818"/>
    <w:rsid w:val="00F64F1C"/>
    <w:rsid w:val="00F650AB"/>
    <w:rsid w:val="00F6526E"/>
    <w:rsid w:val="00F65507"/>
    <w:rsid w:val="00F7122E"/>
    <w:rsid w:val="00F7320E"/>
    <w:rsid w:val="00F74779"/>
    <w:rsid w:val="00F74B96"/>
    <w:rsid w:val="00F74FE8"/>
    <w:rsid w:val="00F75C0A"/>
    <w:rsid w:val="00F7672A"/>
    <w:rsid w:val="00F76C62"/>
    <w:rsid w:val="00F7780E"/>
    <w:rsid w:val="00F77E8F"/>
    <w:rsid w:val="00F804A0"/>
    <w:rsid w:val="00F81663"/>
    <w:rsid w:val="00F81F53"/>
    <w:rsid w:val="00F82AEE"/>
    <w:rsid w:val="00F83096"/>
    <w:rsid w:val="00F849C8"/>
    <w:rsid w:val="00F86FA7"/>
    <w:rsid w:val="00F87596"/>
    <w:rsid w:val="00F90D91"/>
    <w:rsid w:val="00F9183A"/>
    <w:rsid w:val="00F91DFE"/>
    <w:rsid w:val="00F91E6B"/>
    <w:rsid w:val="00F92B3A"/>
    <w:rsid w:val="00F93A9D"/>
    <w:rsid w:val="00F93D60"/>
    <w:rsid w:val="00F93DE5"/>
    <w:rsid w:val="00F966DC"/>
    <w:rsid w:val="00F9713A"/>
    <w:rsid w:val="00FA04E0"/>
    <w:rsid w:val="00FA0550"/>
    <w:rsid w:val="00FA1D95"/>
    <w:rsid w:val="00FA21B2"/>
    <w:rsid w:val="00FA2851"/>
    <w:rsid w:val="00FA2D5F"/>
    <w:rsid w:val="00FA2EDA"/>
    <w:rsid w:val="00FA34FF"/>
    <w:rsid w:val="00FA413C"/>
    <w:rsid w:val="00FA43D0"/>
    <w:rsid w:val="00FA6C12"/>
    <w:rsid w:val="00FA7081"/>
    <w:rsid w:val="00FA7CAC"/>
    <w:rsid w:val="00FB03AE"/>
    <w:rsid w:val="00FB1555"/>
    <w:rsid w:val="00FB2399"/>
    <w:rsid w:val="00FB4253"/>
    <w:rsid w:val="00FB4D1D"/>
    <w:rsid w:val="00FB56D6"/>
    <w:rsid w:val="00FB6136"/>
    <w:rsid w:val="00FB6663"/>
    <w:rsid w:val="00FB747B"/>
    <w:rsid w:val="00FB7AAC"/>
    <w:rsid w:val="00FC226E"/>
    <w:rsid w:val="00FC2EB2"/>
    <w:rsid w:val="00FC32FC"/>
    <w:rsid w:val="00FC3860"/>
    <w:rsid w:val="00FC386B"/>
    <w:rsid w:val="00FC42F5"/>
    <w:rsid w:val="00FC47E9"/>
    <w:rsid w:val="00FC4960"/>
    <w:rsid w:val="00FC5BAC"/>
    <w:rsid w:val="00FC65C6"/>
    <w:rsid w:val="00FC6DB5"/>
    <w:rsid w:val="00FC6FBC"/>
    <w:rsid w:val="00FC7133"/>
    <w:rsid w:val="00FC71A7"/>
    <w:rsid w:val="00FC71C8"/>
    <w:rsid w:val="00FD0A25"/>
    <w:rsid w:val="00FD2598"/>
    <w:rsid w:val="00FD3BC3"/>
    <w:rsid w:val="00FD4FD1"/>
    <w:rsid w:val="00FD661A"/>
    <w:rsid w:val="00FD7488"/>
    <w:rsid w:val="00FD795C"/>
    <w:rsid w:val="00FE1D99"/>
    <w:rsid w:val="00FE32B4"/>
    <w:rsid w:val="00FE3340"/>
    <w:rsid w:val="00FE3A64"/>
    <w:rsid w:val="00FE3EAB"/>
    <w:rsid w:val="00FE49A5"/>
    <w:rsid w:val="00FE4FD6"/>
    <w:rsid w:val="00FE50D6"/>
    <w:rsid w:val="00FE62BD"/>
    <w:rsid w:val="00FF0103"/>
    <w:rsid w:val="00FF1E11"/>
    <w:rsid w:val="00FF25A6"/>
    <w:rsid w:val="00FF25CE"/>
    <w:rsid w:val="00FF3B13"/>
    <w:rsid w:val="00FF5D23"/>
    <w:rsid w:val="00FF687B"/>
    <w:rsid w:val="00FF7678"/>
    <w:rsid w:val="00FF77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5E685"/>
  <w15:docId w15:val="{BE4D8742-85FD-4E31-B8A9-D798EE9E9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62" w:hanging="567"/>
      <w:jc w:val="both"/>
    </w:pPr>
  </w:style>
  <w:style w:type="paragraph" w:customStyle="1" w:styleId="TableParagraph">
    <w:name w:val="Table Paragraph"/>
    <w:basedOn w:val="Normal"/>
    <w:uiPriority w:val="1"/>
    <w:qFormat/>
    <w:pPr>
      <w:spacing w:before="119"/>
      <w:ind w:left="107"/>
    </w:pPr>
  </w:style>
  <w:style w:type="paragraph" w:styleId="Revision">
    <w:name w:val="Revision"/>
    <w:hidden/>
    <w:uiPriority w:val="99"/>
    <w:semiHidden/>
    <w:rsid w:val="005132C3"/>
    <w:pPr>
      <w:widowControl/>
      <w:autoSpaceDE/>
      <w:autoSpaceDN/>
    </w:pPr>
    <w:rPr>
      <w:rFonts w:ascii="Arial" w:eastAsia="Arial" w:hAnsi="Arial" w:cs="Arial"/>
    </w:rPr>
  </w:style>
  <w:style w:type="paragraph" w:styleId="Header">
    <w:name w:val="header"/>
    <w:basedOn w:val="Normal"/>
    <w:link w:val="HeaderChar"/>
    <w:uiPriority w:val="99"/>
    <w:unhideWhenUsed/>
    <w:rsid w:val="003F1B49"/>
    <w:pPr>
      <w:tabs>
        <w:tab w:val="center" w:pos="4513"/>
        <w:tab w:val="right" w:pos="9026"/>
      </w:tabs>
    </w:pPr>
  </w:style>
  <w:style w:type="character" w:customStyle="1" w:styleId="HeaderChar">
    <w:name w:val="Header Char"/>
    <w:basedOn w:val="DefaultParagraphFont"/>
    <w:link w:val="Header"/>
    <w:uiPriority w:val="99"/>
    <w:rsid w:val="003F1B49"/>
    <w:rPr>
      <w:rFonts w:ascii="Arial" w:eastAsia="Arial" w:hAnsi="Arial" w:cs="Arial"/>
    </w:rPr>
  </w:style>
  <w:style w:type="paragraph" w:styleId="Footer">
    <w:name w:val="footer"/>
    <w:basedOn w:val="Normal"/>
    <w:link w:val="FooterChar"/>
    <w:uiPriority w:val="99"/>
    <w:unhideWhenUsed/>
    <w:rsid w:val="003F1B49"/>
    <w:pPr>
      <w:tabs>
        <w:tab w:val="center" w:pos="4513"/>
        <w:tab w:val="right" w:pos="9026"/>
      </w:tabs>
    </w:pPr>
  </w:style>
  <w:style w:type="character" w:customStyle="1" w:styleId="FooterChar">
    <w:name w:val="Footer Char"/>
    <w:basedOn w:val="DefaultParagraphFont"/>
    <w:link w:val="Footer"/>
    <w:uiPriority w:val="99"/>
    <w:rsid w:val="003F1B49"/>
    <w:rPr>
      <w:rFonts w:ascii="Arial" w:eastAsia="Arial" w:hAnsi="Arial" w:cs="Arial"/>
    </w:rPr>
  </w:style>
  <w:style w:type="character" w:styleId="CommentReference">
    <w:name w:val="annotation reference"/>
    <w:basedOn w:val="DefaultParagraphFont"/>
    <w:uiPriority w:val="99"/>
    <w:semiHidden/>
    <w:unhideWhenUsed/>
    <w:rsid w:val="00096794"/>
    <w:rPr>
      <w:sz w:val="16"/>
      <w:szCs w:val="16"/>
    </w:rPr>
  </w:style>
  <w:style w:type="paragraph" w:styleId="CommentText">
    <w:name w:val="annotation text"/>
    <w:basedOn w:val="Normal"/>
    <w:link w:val="CommentTextChar"/>
    <w:uiPriority w:val="99"/>
    <w:unhideWhenUsed/>
    <w:rsid w:val="00096794"/>
    <w:rPr>
      <w:sz w:val="20"/>
      <w:szCs w:val="20"/>
    </w:rPr>
  </w:style>
  <w:style w:type="character" w:customStyle="1" w:styleId="CommentTextChar">
    <w:name w:val="Comment Text Char"/>
    <w:basedOn w:val="DefaultParagraphFont"/>
    <w:link w:val="CommentText"/>
    <w:uiPriority w:val="99"/>
    <w:rsid w:val="0009679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96794"/>
    <w:rPr>
      <w:b/>
      <w:bCs/>
    </w:rPr>
  </w:style>
  <w:style w:type="character" w:customStyle="1" w:styleId="CommentSubjectChar">
    <w:name w:val="Comment Subject Char"/>
    <w:basedOn w:val="CommentTextChar"/>
    <w:link w:val="CommentSubject"/>
    <w:uiPriority w:val="99"/>
    <w:semiHidden/>
    <w:rsid w:val="00096794"/>
    <w:rPr>
      <w:rFonts w:ascii="Arial" w:eastAsia="Arial" w:hAnsi="Arial" w:cs="Arial"/>
      <w:b/>
      <w:bCs/>
      <w:sz w:val="20"/>
      <w:szCs w:val="20"/>
    </w:rPr>
  </w:style>
  <w:style w:type="character" w:customStyle="1" w:styleId="BodyTextChar">
    <w:name w:val="Body Text Char"/>
    <w:basedOn w:val="DefaultParagraphFont"/>
    <w:link w:val="BodyText"/>
    <w:uiPriority w:val="1"/>
    <w:rsid w:val="00A43637"/>
    <w:rPr>
      <w:rFonts w:ascii="Arial" w:eastAsia="Arial" w:hAnsi="Arial" w:cs="Arial"/>
      <w:sz w:val="20"/>
      <w:szCs w:val="20"/>
    </w:rPr>
  </w:style>
  <w:style w:type="character" w:styleId="Hyperlink">
    <w:name w:val="Hyperlink"/>
    <w:basedOn w:val="DefaultParagraphFont"/>
    <w:uiPriority w:val="99"/>
    <w:unhideWhenUsed/>
    <w:rsid w:val="004A3D95"/>
    <w:rPr>
      <w:color w:val="0000FF" w:themeColor="hyperlink"/>
      <w:u w:val="single"/>
    </w:rPr>
  </w:style>
  <w:style w:type="character" w:styleId="UnresolvedMention">
    <w:name w:val="Unresolved Mention"/>
    <w:basedOn w:val="DefaultParagraphFont"/>
    <w:uiPriority w:val="99"/>
    <w:semiHidden/>
    <w:unhideWhenUsed/>
    <w:rsid w:val="004A3D95"/>
    <w:rPr>
      <w:color w:val="605E5C"/>
      <w:shd w:val="clear" w:color="auto" w:fill="E1DFDD"/>
    </w:rPr>
  </w:style>
  <w:style w:type="paragraph" w:customStyle="1" w:styleId="legclearfix">
    <w:name w:val="legclearfix"/>
    <w:basedOn w:val="Normal"/>
    <w:rsid w:val="00AB00B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egds">
    <w:name w:val="legds"/>
    <w:basedOn w:val="DefaultParagraphFont"/>
    <w:rsid w:val="00AB00B3"/>
  </w:style>
  <w:style w:type="character" w:customStyle="1" w:styleId="legaddition">
    <w:name w:val="legaddition"/>
    <w:basedOn w:val="DefaultParagraphFont"/>
    <w:rsid w:val="00AB00B3"/>
  </w:style>
  <w:style w:type="paragraph" w:customStyle="1" w:styleId="BB-NormInd1Legal">
    <w:name w:val="BB-NormInd1(Legal)"/>
    <w:uiPriority w:val="6"/>
    <w:rsid w:val="00105D08"/>
    <w:pPr>
      <w:widowControl/>
      <w:tabs>
        <w:tab w:val="left" w:pos="720"/>
      </w:tabs>
      <w:autoSpaceDE/>
      <w:autoSpaceDN/>
      <w:spacing w:after="240"/>
      <w:ind w:left="720"/>
      <w:jc w:val="both"/>
    </w:pPr>
    <w:rPr>
      <w:rFonts w:ascii="Arial" w:hAnsi="Arial"/>
      <w:sz w:val="20"/>
      <w:lang w:val="en-GB"/>
    </w:rPr>
  </w:style>
  <w:style w:type="character" w:customStyle="1" w:styleId="DefinitionTerm">
    <w:name w:val="Definition Term"/>
    <w:basedOn w:val="DefaultParagraphFont"/>
    <w:uiPriority w:val="21"/>
    <w:rsid w:val="001D1472"/>
    <w:rPr>
      <w:b/>
      <w:bCs/>
    </w:rPr>
  </w:style>
  <w:style w:type="paragraph" w:customStyle="1" w:styleId="Level1Heading">
    <w:name w:val="Level 1 Heading"/>
    <w:basedOn w:val="BodyText"/>
    <w:next w:val="Normal"/>
    <w:uiPriority w:val="19"/>
    <w:qFormat/>
    <w:rsid w:val="006D70FE"/>
    <w:pPr>
      <w:keepNext/>
      <w:widowControl/>
      <w:numPr>
        <w:numId w:val="20"/>
      </w:numPr>
      <w:tabs>
        <w:tab w:val="num" w:pos="360"/>
      </w:tabs>
      <w:autoSpaceDE/>
      <w:autoSpaceDN/>
      <w:spacing w:after="240" w:line="276" w:lineRule="auto"/>
      <w:ind w:left="0" w:firstLine="0"/>
      <w:outlineLvl w:val="0"/>
    </w:pPr>
    <w:rPr>
      <w:rFonts w:asciiTheme="minorHAnsi" w:eastAsiaTheme="minorHAnsi" w:hAnsiTheme="minorHAnsi" w:cstheme="minorBidi"/>
      <w:b/>
      <w:bCs/>
      <w:sz w:val="22"/>
      <w:szCs w:val="24"/>
      <w:lang w:val="en-GB"/>
    </w:rPr>
  </w:style>
  <w:style w:type="paragraph" w:customStyle="1" w:styleId="Level2Number">
    <w:name w:val="Level 2 Number"/>
    <w:basedOn w:val="BodyText"/>
    <w:uiPriority w:val="19"/>
    <w:qFormat/>
    <w:rsid w:val="006D70FE"/>
    <w:pPr>
      <w:widowControl/>
      <w:numPr>
        <w:ilvl w:val="1"/>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3Number">
    <w:name w:val="Level 3 Number"/>
    <w:basedOn w:val="BodyText"/>
    <w:uiPriority w:val="19"/>
    <w:qFormat/>
    <w:rsid w:val="006D70FE"/>
    <w:pPr>
      <w:widowControl/>
      <w:numPr>
        <w:ilvl w:val="2"/>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4Number">
    <w:name w:val="Level 4 Number"/>
    <w:basedOn w:val="BodyText"/>
    <w:uiPriority w:val="19"/>
    <w:qFormat/>
    <w:rsid w:val="006D70FE"/>
    <w:pPr>
      <w:widowControl/>
      <w:numPr>
        <w:ilvl w:val="3"/>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5Number">
    <w:name w:val="Level 5 Number"/>
    <w:basedOn w:val="BodyText"/>
    <w:uiPriority w:val="19"/>
    <w:rsid w:val="006D70FE"/>
    <w:pPr>
      <w:widowControl/>
      <w:numPr>
        <w:ilvl w:val="4"/>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6Number">
    <w:name w:val="Level 6 Number"/>
    <w:basedOn w:val="BodyText"/>
    <w:uiPriority w:val="19"/>
    <w:rsid w:val="006D70FE"/>
    <w:pPr>
      <w:widowControl/>
      <w:numPr>
        <w:ilvl w:val="5"/>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7Number">
    <w:name w:val="Level 7 Number"/>
    <w:basedOn w:val="BodyText"/>
    <w:uiPriority w:val="19"/>
    <w:rsid w:val="006D70FE"/>
    <w:pPr>
      <w:widowControl/>
      <w:numPr>
        <w:ilvl w:val="6"/>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Level8Number">
    <w:name w:val="Level 8 Number"/>
    <w:basedOn w:val="BodyText"/>
    <w:uiPriority w:val="19"/>
    <w:rsid w:val="006D70FE"/>
    <w:pPr>
      <w:widowControl/>
      <w:numPr>
        <w:ilvl w:val="7"/>
        <w:numId w:val="20"/>
      </w:numPr>
      <w:tabs>
        <w:tab w:val="num" w:pos="360"/>
      </w:tabs>
      <w:autoSpaceDE/>
      <w:autoSpaceDN/>
      <w:spacing w:after="240" w:line="276" w:lineRule="auto"/>
      <w:ind w:left="0" w:firstLine="0"/>
    </w:pPr>
    <w:rPr>
      <w:rFonts w:asciiTheme="minorHAnsi" w:eastAsiaTheme="minorHAnsi" w:hAnsiTheme="minorHAnsi" w:cstheme="minorBidi"/>
      <w:lang w:val="en-GB"/>
    </w:rPr>
  </w:style>
  <w:style w:type="numbering" w:customStyle="1" w:styleId="MainNumbering">
    <w:name w:val="Main Numbering"/>
    <w:uiPriority w:val="99"/>
    <w:rsid w:val="006D70FE"/>
    <w:pPr>
      <w:numPr>
        <w:numId w:val="20"/>
      </w:numPr>
    </w:pPr>
  </w:style>
  <w:style w:type="paragraph" w:customStyle="1" w:styleId="Definition">
    <w:name w:val="Definition"/>
    <w:basedOn w:val="BodyText"/>
    <w:uiPriority w:val="21"/>
    <w:qFormat/>
    <w:rsid w:val="005229A7"/>
    <w:pPr>
      <w:widowControl/>
      <w:numPr>
        <w:numId w:val="22"/>
      </w:numPr>
      <w:tabs>
        <w:tab w:val="num" w:pos="360"/>
      </w:tabs>
      <w:autoSpaceDE/>
      <w:autoSpaceDN/>
      <w:spacing w:after="240" w:line="276" w:lineRule="auto"/>
      <w:ind w:left="0"/>
      <w:outlineLvl w:val="4"/>
    </w:pPr>
    <w:rPr>
      <w:rFonts w:asciiTheme="minorHAnsi" w:eastAsiaTheme="minorHAnsi" w:hAnsiTheme="minorHAnsi" w:cstheme="minorBidi"/>
      <w:lang w:val="en-GB"/>
    </w:rPr>
  </w:style>
  <w:style w:type="paragraph" w:customStyle="1" w:styleId="Definition1">
    <w:name w:val="Definition 1"/>
    <w:basedOn w:val="BodyText"/>
    <w:uiPriority w:val="21"/>
    <w:rsid w:val="005229A7"/>
    <w:pPr>
      <w:widowControl/>
      <w:numPr>
        <w:ilvl w:val="1"/>
        <w:numId w:val="22"/>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Definition2">
    <w:name w:val="Definition 2"/>
    <w:basedOn w:val="BodyText"/>
    <w:uiPriority w:val="21"/>
    <w:rsid w:val="005229A7"/>
    <w:pPr>
      <w:widowControl/>
      <w:numPr>
        <w:ilvl w:val="2"/>
        <w:numId w:val="22"/>
      </w:numPr>
      <w:tabs>
        <w:tab w:val="clear" w:pos="2160"/>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Definition3">
    <w:name w:val="Definition 3"/>
    <w:basedOn w:val="BodyText"/>
    <w:uiPriority w:val="21"/>
    <w:rsid w:val="005229A7"/>
    <w:pPr>
      <w:widowControl/>
      <w:numPr>
        <w:ilvl w:val="3"/>
        <w:numId w:val="22"/>
      </w:numPr>
      <w:tabs>
        <w:tab w:val="num" w:pos="360"/>
      </w:tabs>
      <w:autoSpaceDE/>
      <w:autoSpaceDN/>
      <w:spacing w:after="240" w:line="276" w:lineRule="auto"/>
      <w:ind w:left="0" w:firstLine="0"/>
    </w:pPr>
    <w:rPr>
      <w:rFonts w:asciiTheme="minorHAnsi" w:eastAsiaTheme="minorHAnsi" w:hAnsiTheme="minorHAnsi" w:cstheme="minorBidi"/>
      <w:lang w:val="en-GB"/>
    </w:rPr>
  </w:style>
  <w:style w:type="paragraph" w:customStyle="1" w:styleId="Definition4">
    <w:name w:val="Definition 4"/>
    <w:basedOn w:val="BodyText"/>
    <w:uiPriority w:val="21"/>
    <w:rsid w:val="005229A7"/>
    <w:pPr>
      <w:widowControl/>
      <w:numPr>
        <w:ilvl w:val="4"/>
        <w:numId w:val="22"/>
      </w:numPr>
      <w:tabs>
        <w:tab w:val="clear" w:pos="2880"/>
        <w:tab w:val="num" w:pos="360"/>
      </w:tabs>
      <w:autoSpaceDE/>
      <w:autoSpaceDN/>
      <w:spacing w:after="240" w:line="276" w:lineRule="auto"/>
      <w:ind w:left="0" w:firstLine="0"/>
    </w:pPr>
    <w:rPr>
      <w:rFonts w:asciiTheme="minorHAnsi" w:eastAsiaTheme="minorHAnsi" w:hAnsiTheme="minorHAnsi" w:cstheme="minorBidi"/>
      <w:lang w:val="en-GB"/>
    </w:rPr>
  </w:style>
  <w:style w:type="numbering" w:customStyle="1" w:styleId="Definitions">
    <w:name w:val="Definitions"/>
    <w:uiPriority w:val="99"/>
    <w:rsid w:val="005229A7"/>
    <w:pPr>
      <w:numPr>
        <w:numId w:val="22"/>
      </w:numPr>
    </w:pPr>
  </w:style>
  <w:style w:type="paragraph" w:customStyle="1" w:styleId="paragraph">
    <w:name w:val="paragraph"/>
    <w:basedOn w:val="Normal"/>
    <w:rsid w:val="0031100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11008"/>
  </w:style>
  <w:style w:type="character" w:customStyle="1" w:styleId="eop">
    <w:name w:val="eop"/>
    <w:basedOn w:val="DefaultParagraphFont"/>
    <w:rsid w:val="00311008"/>
  </w:style>
  <w:style w:type="character" w:customStyle="1" w:styleId="findhit">
    <w:name w:val="findhit"/>
    <w:basedOn w:val="DefaultParagraphFont"/>
    <w:rsid w:val="00311008"/>
  </w:style>
  <w:style w:type="table" w:styleId="TableGrid">
    <w:name w:val="Table Grid"/>
    <w:basedOn w:val="TableNormal"/>
    <w:uiPriority w:val="39"/>
    <w:rsid w:val="00E76061"/>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81779">
      <w:bodyDiv w:val="1"/>
      <w:marLeft w:val="0"/>
      <w:marRight w:val="0"/>
      <w:marTop w:val="0"/>
      <w:marBottom w:val="0"/>
      <w:divBdr>
        <w:top w:val="none" w:sz="0" w:space="0" w:color="auto"/>
        <w:left w:val="none" w:sz="0" w:space="0" w:color="auto"/>
        <w:bottom w:val="none" w:sz="0" w:space="0" w:color="auto"/>
        <w:right w:val="none" w:sz="0" w:space="0" w:color="auto"/>
      </w:divBdr>
    </w:div>
    <w:div w:id="160241370">
      <w:bodyDiv w:val="1"/>
      <w:marLeft w:val="0"/>
      <w:marRight w:val="0"/>
      <w:marTop w:val="0"/>
      <w:marBottom w:val="0"/>
      <w:divBdr>
        <w:top w:val="none" w:sz="0" w:space="0" w:color="auto"/>
        <w:left w:val="none" w:sz="0" w:space="0" w:color="auto"/>
        <w:bottom w:val="none" w:sz="0" w:space="0" w:color="auto"/>
        <w:right w:val="none" w:sz="0" w:space="0" w:color="auto"/>
      </w:divBdr>
    </w:div>
    <w:div w:id="366107116">
      <w:bodyDiv w:val="1"/>
      <w:marLeft w:val="0"/>
      <w:marRight w:val="0"/>
      <w:marTop w:val="0"/>
      <w:marBottom w:val="0"/>
      <w:divBdr>
        <w:top w:val="none" w:sz="0" w:space="0" w:color="auto"/>
        <w:left w:val="none" w:sz="0" w:space="0" w:color="auto"/>
        <w:bottom w:val="none" w:sz="0" w:space="0" w:color="auto"/>
        <w:right w:val="none" w:sz="0" w:space="0" w:color="auto"/>
      </w:divBdr>
    </w:div>
    <w:div w:id="480075501">
      <w:bodyDiv w:val="1"/>
      <w:marLeft w:val="0"/>
      <w:marRight w:val="0"/>
      <w:marTop w:val="0"/>
      <w:marBottom w:val="0"/>
      <w:divBdr>
        <w:top w:val="none" w:sz="0" w:space="0" w:color="auto"/>
        <w:left w:val="none" w:sz="0" w:space="0" w:color="auto"/>
        <w:bottom w:val="none" w:sz="0" w:space="0" w:color="auto"/>
        <w:right w:val="none" w:sz="0" w:space="0" w:color="auto"/>
      </w:divBdr>
    </w:div>
    <w:div w:id="498473174">
      <w:bodyDiv w:val="1"/>
      <w:marLeft w:val="0"/>
      <w:marRight w:val="0"/>
      <w:marTop w:val="0"/>
      <w:marBottom w:val="0"/>
      <w:divBdr>
        <w:top w:val="none" w:sz="0" w:space="0" w:color="auto"/>
        <w:left w:val="none" w:sz="0" w:space="0" w:color="auto"/>
        <w:bottom w:val="none" w:sz="0" w:space="0" w:color="auto"/>
        <w:right w:val="none" w:sz="0" w:space="0" w:color="auto"/>
      </w:divBdr>
    </w:div>
    <w:div w:id="536086179">
      <w:bodyDiv w:val="1"/>
      <w:marLeft w:val="0"/>
      <w:marRight w:val="0"/>
      <w:marTop w:val="0"/>
      <w:marBottom w:val="0"/>
      <w:divBdr>
        <w:top w:val="none" w:sz="0" w:space="0" w:color="auto"/>
        <w:left w:val="none" w:sz="0" w:space="0" w:color="auto"/>
        <w:bottom w:val="none" w:sz="0" w:space="0" w:color="auto"/>
        <w:right w:val="none" w:sz="0" w:space="0" w:color="auto"/>
      </w:divBdr>
    </w:div>
    <w:div w:id="786973894">
      <w:bodyDiv w:val="1"/>
      <w:marLeft w:val="0"/>
      <w:marRight w:val="0"/>
      <w:marTop w:val="0"/>
      <w:marBottom w:val="0"/>
      <w:divBdr>
        <w:top w:val="none" w:sz="0" w:space="0" w:color="auto"/>
        <w:left w:val="none" w:sz="0" w:space="0" w:color="auto"/>
        <w:bottom w:val="none" w:sz="0" w:space="0" w:color="auto"/>
        <w:right w:val="none" w:sz="0" w:space="0" w:color="auto"/>
      </w:divBdr>
    </w:div>
    <w:div w:id="855341920">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
    <w:div w:id="1077675939">
      <w:bodyDiv w:val="1"/>
      <w:marLeft w:val="0"/>
      <w:marRight w:val="0"/>
      <w:marTop w:val="0"/>
      <w:marBottom w:val="0"/>
      <w:divBdr>
        <w:top w:val="none" w:sz="0" w:space="0" w:color="auto"/>
        <w:left w:val="none" w:sz="0" w:space="0" w:color="auto"/>
        <w:bottom w:val="none" w:sz="0" w:space="0" w:color="auto"/>
        <w:right w:val="none" w:sz="0" w:space="0" w:color="auto"/>
      </w:divBdr>
    </w:div>
    <w:div w:id="1106271550">
      <w:bodyDiv w:val="1"/>
      <w:marLeft w:val="0"/>
      <w:marRight w:val="0"/>
      <w:marTop w:val="0"/>
      <w:marBottom w:val="0"/>
      <w:divBdr>
        <w:top w:val="none" w:sz="0" w:space="0" w:color="auto"/>
        <w:left w:val="none" w:sz="0" w:space="0" w:color="auto"/>
        <w:bottom w:val="none" w:sz="0" w:space="0" w:color="auto"/>
        <w:right w:val="none" w:sz="0" w:space="0" w:color="auto"/>
      </w:divBdr>
    </w:div>
    <w:div w:id="1150631793">
      <w:bodyDiv w:val="1"/>
      <w:marLeft w:val="0"/>
      <w:marRight w:val="0"/>
      <w:marTop w:val="0"/>
      <w:marBottom w:val="0"/>
      <w:divBdr>
        <w:top w:val="none" w:sz="0" w:space="0" w:color="auto"/>
        <w:left w:val="none" w:sz="0" w:space="0" w:color="auto"/>
        <w:bottom w:val="none" w:sz="0" w:space="0" w:color="auto"/>
        <w:right w:val="none" w:sz="0" w:space="0" w:color="auto"/>
      </w:divBdr>
    </w:div>
    <w:div w:id="1224566636">
      <w:bodyDiv w:val="1"/>
      <w:marLeft w:val="0"/>
      <w:marRight w:val="0"/>
      <w:marTop w:val="0"/>
      <w:marBottom w:val="0"/>
      <w:divBdr>
        <w:top w:val="none" w:sz="0" w:space="0" w:color="auto"/>
        <w:left w:val="none" w:sz="0" w:space="0" w:color="auto"/>
        <w:bottom w:val="none" w:sz="0" w:space="0" w:color="auto"/>
        <w:right w:val="none" w:sz="0" w:space="0" w:color="auto"/>
      </w:divBdr>
    </w:div>
    <w:div w:id="1298224116">
      <w:bodyDiv w:val="1"/>
      <w:marLeft w:val="0"/>
      <w:marRight w:val="0"/>
      <w:marTop w:val="0"/>
      <w:marBottom w:val="0"/>
      <w:divBdr>
        <w:top w:val="none" w:sz="0" w:space="0" w:color="auto"/>
        <w:left w:val="none" w:sz="0" w:space="0" w:color="auto"/>
        <w:bottom w:val="none" w:sz="0" w:space="0" w:color="auto"/>
        <w:right w:val="none" w:sz="0" w:space="0" w:color="auto"/>
      </w:divBdr>
    </w:div>
    <w:div w:id="1415663975">
      <w:bodyDiv w:val="1"/>
      <w:marLeft w:val="0"/>
      <w:marRight w:val="0"/>
      <w:marTop w:val="0"/>
      <w:marBottom w:val="0"/>
      <w:divBdr>
        <w:top w:val="none" w:sz="0" w:space="0" w:color="auto"/>
        <w:left w:val="none" w:sz="0" w:space="0" w:color="auto"/>
        <w:bottom w:val="none" w:sz="0" w:space="0" w:color="auto"/>
        <w:right w:val="none" w:sz="0" w:space="0" w:color="auto"/>
      </w:divBdr>
    </w:div>
    <w:div w:id="1445541795">
      <w:bodyDiv w:val="1"/>
      <w:marLeft w:val="0"/>
      <w:marRight w:val="0"/>
      <w:marTop w:val="0"/>
      <w:marBottom w:val="0"/>
      <w:divBdr>
        <w:top w:val="none" w:sz="0" w:space="0" w:color="auto"/>
        <w:left w:val="none" w:sz="0" w:space="0" w:color="auto"/>
        <w:bottom w:val="none" w:sz="0" w:space="0" w:color="auto"/>
        <w:right w:val="none" w:sz="0" w:space="0" w:color="auto"/>
      </w:divBdr>
    </w:div>
    <w:div w:id="1580675451">
      <w:bodyDiv w:val="1"/>
      <w:marLeft w:val="0"/>
      <w:marRight w:val="0"/>
      <w:marTop w:val="0"/>
      <w:marBottom w:val="0"/>
      <w:divBdr>
        <w:top w:val="none" w:sz="0" w:space="0" w:color="auto"/>
        <w:left w:val="none" w:sz="0" w:space="0" w:color="auto"/>
        <w:bottom w:val="none" w:sz="0" w:space="0" w:color="auto"/>
        <w:right w:val="none" w:sz="0" w:space="0" w:color="auto"/>
      </w:divBdr>
    </w:div>
    <w:div w:id="1588810477">
      <w:bodyDiv w:val="1"/>
      <w:marLeft w:val="0"/>
      <w:marRight w:val="0"/>
      <w:marTop w:val="0"/>
      <w:marBottom w:val="0"/>
      <w:divBdr>
        <w:top w:val="none" w:sz="0" w:space="0" w:color="auto"/>
        <w:left w:val="none" w:sz="0" w:space="0" w:color="auto"/>
        <w:bottom w:val="none" w:sz="0" w:space="0" w:color="auto"/>
        <w:right w:val="none" w:sz="0" w:space="0" w:color="auto"/>
      </w:divBdr>
    </w:div>
    <w:div w:id="1645507543">
      <w:bodyDiv w:val="1"/>
      <w:marLeft w:val="0"/>
      <w:marRight w:val="0"/>
      <w:marTop w:val="0"/>
      <w:marBottom w:val="0"/>
      <w:divBdr>
        <w:top w:val="none" w:sz="0" w:space="0" w:color="auto"/>
        <w:left w:val="none" w:sz="0" w:space="0" w:color="auto"/>
        <w:bottom w:val="none" w:sz="0" w:space="0" w:color="auto"/>
        <w:right w:val="none" w:sz="0" w:space="0" w:color="auto"/>
      </w:divBdr>
    </w:div>
    <w:div w:id="1752655077">
      <w:bodyDiv w:val="1"/>
      <w:marLeft w:val="0"/>
      <w:marRight w:val="0"/>
      <w:marTop w:val="0"/>
      <w:marBottom w:val="0"/>
      <w:divBdr>
        <w:top w:val="none" w:sz="0" w:space="0" w:color="auto"/>
        <w:left w:val="none" w:sz="0" w:space="0" w:color="auto"/>
        <w:bottom w:val="none" w:sz="0" w:space="0" w:color="auto"/>
        <w:right w:val="none" w:sz="0" w:space="0" w:color="auto"/>
      </w:divBdr>
    </w:div>
    <w:div w:id="1909220581">
      <w:bodyDiv w:val="1"/>
      <w:marLeft w:val="0"/>
      <w:marRight w:val="0"/>
      <w:marTop w:val="0"/>
      <w:marBottom w:val="0"/>
      <w:divBdr>
        <w:top w:val="none" w:sz="0" w:space="0" w:color="auto"/>
        <w:left w:val="none" w:sz="0" w:space="0" w:color="auto"/>
        <w:bottom w:val="none" w:sz="0" w:space="0" w:color="auto"/>
        <w:right w:val="none" w:sz="0" w:space="0" w:color="auto"/>
      </w:divBdr>
    </w:div>
    <w:div w:id="1942757681">
      <w:bodyDiv w:val="1"/>
      <w:marLeft w:val="0"/>
      <w:marRight w:val="0"/>
      <w:marTop w:val="0"/>
      <w:marBottom w:val="0"/>
      <w:divBdr>
        <w:top w:val="none" w:sz="0" w:space="0" w:color="auto"/>
        <w:left w:val="none" w:sz="0" w:space="0" w:color="auto"/>
        <w:bottom w:val="none" w:sz="0" w:space="0" w:color="auto"/>
        <w:right w:val="none" w:sz="0" w:space="0" w:color="auto"/>
      </w:divBdr>
    </w:div>
    <w:div w:id="1950353726">
      <w:bodyDiv w:val="1"/>
      <w:marLeft w:val="0"/>
      <w:marRight w:val="0"/>
      <w:marTop w:val="0"/>
      <w:marBottom w:val="0"/>
      <w:divBdr>
        <w:top w:val="none" w:sz="0" w:space="0" w:color="auto"/>
        <w:left w:val="none" w:sz="0" w:space="0" w:color="auto"/>
        <w:bottom w:val="none" w:sz="0" w:space="0" w:color="auto"/>
        <w:right w:val="none" w:sz="0" w:space="0" w:color="auto"/>
      </w:divBdr>
    </w:div>
    <w:div w:id="2003194508">
      <w:bodyDiv w:val="1"/>
      <w:marLeft w:val="0"/>
      <w:marRight w:val="0"/>
      <w:marTop w:val="0"/>
      <w:marBottom w:val="0"/>
      <w:divBdr>
        <w:top w:val="none" w:sz="0" w:space="0" w:color="auto"/>
        <w:left w:val="none" w:sz="0" w:space="0" w:color="auto"/>
        <w:bottom w:val="none" w:sz="0" w:space="0" w:color="auto"/>
        <w:right w:val="none" w:sz="0" w:space="0" w:color="auto"/>
      </w:divBdr>
    </w:div>
    <w:div w:id="2047370277">
      <w:bodyDiv w:val="1"/>
      <w:marLeft w:val="0"/>
      <w:marRight w:val="0"/>
      <w:marTop w:val="0"/>
      <w:marBottom w:val="0"/>
      <w:divBdr>
        <w:top w:val="none" w:sz="0" w:space="0" w:color="auto"/>
        <w:left w:val="none" w:sz="0" w:space="0" w:color="auto"/>
        <w:bottom w:val="none" w:sz="0" w:space="0" w:color="auto"/>
        <w:right w:val="none" w:sz="0" w:space="0" w:color="auto"/>
      </w:divBdr>
    </w:div>
    <w:div w:id="2092726566">
      <w:bodyDiv w:val="1"/>
      <w:marLeft w:val="0"/>
      <w:marRight w:val="0"/>
      <w:marTop w:val="0"/>
      <w:marBottom w:val="0"/>
      <w:divBdr>
        <w:top w:val="none" w:sz="0" w:space="0" w:color="auto"/>
        <w:left w:val="none" w:sz="0" w:space="0" w:color="auto"/>
        <w:bottom w:val="none" w:sz="0" w:space="0" w:color="auto"/>
        <w:right w:val="none" w:sz="0" w:space="0" w:color="auto"/>
      </w:divBdr>
    </w:div>
    <w:div w:id="2126928015">
      <w:bodyDiv w:val="1"/>
      <w:marLeft w:val="0"/>
      <w:marRight w:val="0"/>
      <w:marTop w:val="0"/>
      <w:marBottom w:val="0"/>
      <w:divBdr>
        <w:top w:val="none" w:sz="0" w:space="0" w:color="auto"/>
        <w:left w:val="none" w:sz="0" w:space="0" w:color="auto"/>
        <w:bottom w:val="none" w:sz="0" w:space="0" w:color="auto"/>
        <w:right w:val="none" w:sz="0" w:space="0" w:color="auto"/>
      </w:divBdr>
    </w:div>
    <w:div w:id="2143500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 B D B 1 ! 3 2 8 9 7 3 0 7 . 1 < / d o c u m e n t i d >  
     < s e n d e r i d > C P H < / s e n d e r i d >  
     < s e n d e r e m a i l > C H R I S H O L M E S @ B R O A D F I E L D - L A W . C O M < / s e n d e r e m a i l >  
     < l a s t m o d i f i e d > 2 0 2 5 - 0 4 - 1 7 T 1 5 : 4 3 : 0 0 . 0 0 0 0 0 0 0 + 0 1 : 0 0 < / l a s t m o d i f i e d >  
     < d a t a b a s e > B D B 1 < / d a t a b a s e >  
 < / p r o p e r t i e s > 
</file>

<file path=customXml/itemProps1.xml><?xml version="1.0" encoding="utf-8"?>
<ds:datastoreItem xmlns:ds="http://schemas.openxmlformats.org/officeDocument/2006/customXml" ds:itemID="{E4E22452-EEC7-4CC7-9711-820ACFC2AB42}">
  <ds:schemaRefs>
    <ds:schemaRef ds:uri="http://schemas.openxmlformats.org/officeDocument/2006/bibliography"/>
  </ds:schemaRefs>
</ds:datastoreItem>
</file>

<file path=customXml/itemProps2.xml><?xml version="1.0" encoding="utf-8"?>
<ds:datastoreItem xmlns:ds="http://schemas.openxmlformats.org/officeDocument/2006/customXml" ds:itemID="{BD424636-7FB2-42C7-BEF7-23C3B8D870DA}">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39</Pages>
  <Words>6895</Words>
  <Characters>39306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Convery</dc:creator>
  <cp:keywords/>
  <dc:description/>
  <cp:lastModifiedBy>Claire Walker</cp:lastModifiedBy>
  <cp:revision>5</cp:revision>
  <cp:lastPrinted>2025-04-17T11:18:00Z</cp:lastPrinted>
  <dcterms:created xsi:type="dcterms:W3CDTF">2025-08-20T11:07:00Z</dcterms:created>
  <dcterms:modified xsi:type="dcterms:W3CDTF">2025-08-20T13:57:00Z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2024-02-08T00:00:00Z</vt:filetime>
  </property>
  <property fmtid="{D5CDD505-2E9C-101B-9397-08002B2CF9AE}" pid="3" name="Creator">
    <vt:lpwstr>Microsoft® Word for Microsoft 365</vt:lpwstr>
  </property>
  <property fmtid="{D5CDD505-2E9C-101B-9397-08002B2CF9AE}" pid="4" name="LastSaved">
    <vt:filetime>2024-04-29T00:00:00Z</vt:filetime>
  </property>
  <property fmtid="{D5CDD505-2E9C-101B-9397-08002B2CF9AE}" pid="5" name="Producer">
    <vt:lpwstr>Microsoft® Word for Microsoft 365</vt:lpwstr>
  </property>
</Properties>
</file>