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4A49F" w14:textId="77777777" w:rsidR="00CF044B" w:rsidRPr="00732804" w:rsidRDefault="00AC4655" w:rsidP="00CF70B8">
      <w:pPr>
        <w:jc w:val="center"/>
        <w:rPr>
          <w:rFonts w:ascii="Arial" w:hAnsi="Arial" w:cs="Arial"/>
          <w:b/>
          <w:sz w:val="34"/>
        </w:rPr>
      </w:pPr>
      <w:r w:rsidRPr="00732804">
        <w:rPr>
          <w:rFonts w:ascii="Arial" w:hAnsi="Arial" w:cs="Arial"/>
          <w:b/>
          <w:sz w:val="34"/>
        </w:rPr>
        <w:t>Food Safety Guidance</w:t>
      </w:r>
      <w:r w:rsidR="003F0CA8">
        <w:rPr>
          <w:rFonts w:ascii="Arial" w:hAnsi="Arial" w:cs="Arial"/>
          <w:b/>
          <w:sz w:val="34"/>
        </w:rPr>
        <w:t xml:space="preserve"> for</w:t>
      </w:r>
    </w:p>
    <w:p w14:paraId="2D4C2C2C" w14:textId="77777777" w:rsidR="00AC4655" w:rsidRPr="00732804" w:rsidRDefault="00AC4655" w:rsidP="00CF70B8">
      <w:pPr>
        <w:jc w:val="center"/>
        <w:rPr>
          <w:rFonts w:ascii="Arial" w:hAnsi="Arial" w:cs="Arial"/>
          <w:b/>
          <w:sz w:val="34"/>
        </w:rPr>
      </w:pPr>
      <w:r w:rsidRPr="00732804">
        <w:rPr>
          <w:rFonts w:ascii="Arial" w:hAnsi="Arial" w:cs="Arial"/>
          <w:b/>
          <w:sz w:val="34"/>
        </w:rPr>
        <w:t>Market Traders</w:t>
      </w:r>
      <w:r w:rsidR="004235ED">
        <w:rPr>
          <w:rFonts w:ascii="Arial" w:hAnsi="Arial" w:cs="Arial"/>
          <w:b/>
          <w:sz w:val="34"/>
        </w:rPr>
        <w:t xml:space="preserve"> and</w:t>
      </w:r>
      <w:r w:rsidRPr="00732804">
        <w:rPr>
          <w:rFonts w:ascii="Arial" w:hAnsi="Arial" w:cs="Arial"/>
          <w:b/>
          <w:sz w:val="34"/>
        </w:rPr>
        <w:t xml:space="preserve"> Mobile </w:t>
      </w:r>
      <w:r w:rsidR="004235ED">
        <w:rPr>
          <w:rFonts w:ascii="Arial" w:hAnsi="Arial" w:cs="Arial"/>
          <w:b/>
          <w:sz w:val="34"/>
        </w:rPr>
        <w:t>Food Vendors/</w:t>
      </w:r>
      <w:r w:rsidRPr="00732804">
        <w:rPr>
          <w:rFonts w:ascii="Arial" w:hAnsi="Arial" w:cs="Arial"/>
          <w:b/>
          <w:sz w:val="34"/>
        </w:rPr>
        <w:t>Caterers</w:t>
      </w:r>
    </w:p>
    <w:p w14:paraId="5E47679A" w14:textId="77777777" w:rsidR="00116EB9" w:rsidRPr="005D50D7" w:rsidRDefault="00116EB9" w:rsidP="00CF70B8">
      <w:pPr>
        <w:jc w:val="both"/>
        <w:rPr>
          <w:rFonts w:ascii="Arial" w:hAnsi="Arial" w:cs="Arial"/>
          <w:b/>
          <w:sz w:val="24"/>
          <w:szCs w:val="24"/>
        </w:rPr>
      </w:pPr>
    </w:p>
    <w:p w14:paraId="745E740E" w14:textId="77777777" w:rsidR="004235ED" w:rsidRPr="00437B2C" w:rsidRDefault="003F0CA8" w:rsidP="00CF70B8">
      <w:pPr>
        <w:jc w:val="both"/>
        <w:rPr>
          <w:rFonts w:ascii="Arial" w:hAnsi="Arial" w:cs="Arial"/>
          <w:b/>
          <w:sz w:val="32"/>
          <w:szCs w:val="32"/>
        </w:rPr>
      </w:pPr>
      <w:r>
        <w:rPr>
          <w:rFonts w:ascii="Arial" w:hAnsi="Arial" w:cs="Arial"/>
          <w:b/>
          <w:sz w:val="32"/>
          <w:szCs w:val="32"/>
        </w:rPr>
        <w:t>Introduction</w:t>
      </w:r>
    </w:p>
    <w:p w14:paraId="6697399D" w14:textId="555229CB" w:rsidR="00116EB9" w:rsidRPr="004235ED" w:rsidRDefault="00AC4655" w:rsidP="00A22A9B">
      <w:pPr>
        <w:jc w:val="both"/>
        <w:rPr>
          <w:rFonts w:ascii="Arial" w:hAnsi="Arial"/>
          <w:sz w:val="24"/>
          <w:szCs w:val="24"/>
        </w:rPr>
      </w:pPr>
      <w:r w:rsidRPr="004235ED">
        <w:rPr>
          <w:rFonts w:ascii="Arial" w:hAnsi="Arial"/>
          <w:sz w:val="24"/>
          <w:szCs w:val="24"/>
        </w:rPr>
        <w:t>This</w:t>
      </w:r>
      <w:r w:rsidR="003C3B80">
        <w:rPr>
          <w:rFonts w:ascii="Arial" w:hAnsi="Arial"/>
          <w:sz w:val="24"/>
          <w:szCs w:val="24"/>
        </w:rPr>
        <w:t xml:space="preserve"> information</w:t>
      </w:r>
      <w:r w:rsidRPr="004235ED">
        <w:rPr>
          <w:rFonts w:ascii="Arial" w:hAnsi="Arial"/>
          <w:sz w:val="24"/>
          <w:szCs w:val="24"/>
        </w:rPr>
        <w:t xml:space="preserve"> has been </w:t>
      </w:r>
      <w:r w:rsidR="00657EB6" w:rsidRPr="004235ED">
        <w:rPr>
          <w:rFonts w:ascii="Arial" w:hAnsi="Arial"/>
          <w:sz w:val="24"/>
          <w:szCs w:val="24"/>
        </w:rPr>
        <w:t>prepared by Dorset</w:t>
      </w:r>
      <w:r w:rsidR="003C1CD5">
        <w:rPr>
          <w:rFonts w:ascii="Arial" w:hAnsi="Arial"/>
          <w:sz w:val="24"/>
          <w:szCs w:val="24"/>
        </w:rPr>
        <w:t xml:space="preserve"> Council</w:t>
      </w:r>
      <w:r w:rsidR="00657EB6" w:rsidRPr="004235ED">
        <w:rPr>
          <w:rFonts w:ascii="Arial" w:hAnsi="Arial"/>
          <w:sz w:val="24"/>
          <w:szCs w:val="24"/>
        </w:rPr>
        <w:t xml:space="preserve"> </w:t>
      </w:r>
      <w:r w:rsidRPr="004235ED">
        <w:rPr>
          <w:rFonts w:ascii="Arial" w:hAnsi="Arial"/>
          <w:sz w:val="24"/>
          <w:szCs w:val="24"/>
        </w:rPr>
        <w:t>to help you understand clearly how you can meet the food safety laws that apply to food stalls and mobile catering units</w:t>
      </w:r>
      <w:r w:rsidR="00A17D52">
        <w:rPr>
          <w:rFonts w:ascii="Arial" w:hAnsi="Arial"/>
          <w:sz w:val="24"/>
          <w:szCs w:val="24"/>
        </w:rPr>
        <w:t>. This will</w:t>
      </w:r>
      <w:r w:rsidR="006756E4" w:rsidRPr="004235ED">
        <w:rPr>
          <w:rFonts w:ascii="Arial" w:hAnsi="Arial"/>
          <w:sz w:val="24"/>
          <w:szCs w:val="24"/>
        </w:rPr>
        <w:t xml:space="preserve"> ensure that that the food you supply is safe to eat</w:t>
      </w:r>
      <w:r w:rsidRPr="004235ED">
        <w:rPr>
          <w:rFonts w:ascii="Arial" w:hAnsi="Arial"/>
          <w:sz w:val="24"/>
          <w:szCs w:val="24"/>
        </w:rPr>
        <w:t xml:space="preserve">. </w:t>
      </w:r>
    </w:p>
    <w:p w14:paraId="528A380A" w14:textId="77777777" w:rsidR="00116EB9" w:rsidRPr="004235ED" w:rsidRDefault="00116EB9" w:rsidP="00A22A9B">
      <w:pPr>
        <w:jc w:val="both"/>
        <w:rPr>
          <w:rFonts w:ascii="Arial" w:hAnsi="Arial"/>
          <w:sz w:val="24"/>
          <w:szCs w:val="24"/>
        </w:rPr>
      </w:pPr>
    </w:p>
    <w:p w14:paraId="1B94C914" w14:textId="524F7378" w:rsidR="006756E4" w:rsidRPr="004235ED" w:rsidRDefault="0060258B" w:rsidP="00A22A9B">
      <w:pPr>
        <w:jc w:val="both"/>
        <w:rPr>
          <w:rFonts w:ascii="Arial" w:hAnsi="Arial"/>
          <w:sz w:val="24"/>
          <w:szCs w:val="24"/>
        </w:rPr>
      </w:pPr>
      <w:r>
        <w:rPr>
          <w:rFonts w:ascii="Arial" w:hAnsi="Arial"/>
          <w:sz w:val="24"/>
          <w:szCs w:val="24"/>
        </w:rPr>
        <w:t>F</w:t>
      </w:r>
      <w:r w:rsidR="006756E4" w:rsidRPr="004235ED">
        <w:rPr>
          <w:rFonts w:ascii="Arial" w:hAnsi="Arial"/>
          <w:sz w:val="24"/>
          <w:szCs w:val="24"/>
        </w:rPr>
        <w:t>ood poisoning can be</w:t>
      </w:r>
      <w:r>
        <w:rPr>
          <w:rFonts w:ascii="Arial" w:hAnsi="Arial"/>
          <w:sz w:val="24"/>
          <w:szCs w:val="24"/>
        </w:rPr>
        <w:t xml:space="preserve"> very serious</w:t>
      </w:r>
      <w:r w:rsidR="006756E4" w:rsidRPr="004235ED">
        <w:rPr>
          <w:rFonts w:ascii="Arial" w:hAnsi="Arial"/>
          <w:sz w:val="24"/>
          <w:szCs w:val="24"/>
        </w:rPr>
        <w:t xml:space="preserve">, particularly for the young and the elderly. </w:t>
      </w:r>
      <w:r>
        <w:rPr>
          <w:rFonts w:ascii="Arial" w:hAnsi="Arial"/>
          <w:sz w:val="24"/>
          <w:szCs w:val="24"/>
        </w:rPr>
        <w:t>F</w:t>
      </w:r>
      <w:r w:rsidR="00666939" w:rsidRPr="004235ED">
        <w:rPr>
          <w:rFonts w:ascii="Arial" w:hAnsi="Arial"/>
          <w:sz w:val="24"/>
          <w:szCs w:val="24"/>
        </w:rPr>
        <w:t>o</w:t>
      </w:r>
      <w:r w:rsidR="004235ED" w:rsidRPr="004235ED">
        <w:rPr>
          <w:rFonts w:ascii="Arial" w:hAnsi="Arial"/>
          <w:sz w:val="24"/>
          <w:szCs w:val="24"/>
        </w:rPr>
        <w:t xml:space="preserve">od poisoning </w:t>
      </w:r>
      <w:r>
        <w:rPr>
          <w:rFonts w:ascii="Arial" w:hAnsi="Arial"/>
          <w:sz w:val="24"/>
          <w:szCs w:val="24"/>
        </w:rPr>
        <w:t>bacteria</w:t>
      </w:r>
      <w:r w:rsidR="004235ED" w:rsidRPr="004235ED">
        <w:rPr>
          <w:rFonts w:ascii="Arial" w:hAnsi="Arial"/>
          <w:sz w:val="24"/>
          <w:szCs w:val="24"/>
        </w:rPr>
        <w:t xml:space="preserve"> such as L</w:t>
      </w:r>
      <w:r>
        <w:rPr>
          <w:rFonts w:ascii="Arial" w:hAnsi="Arial"/>
          <w:sz w:val="24"/>
          <w:szCs w:val="24"/>
        </w:rPr>
        <w:t>isteria and</w:t>
      </w:r>
      <w:r w:rsidR="00D70D5A">
        <w:rPr>
          <w:rFonts w:ascii="Arial" w:hAnsi="Arial"/>
          <w:sz w:val="24"/>
          <w:szCs w:val="24"/>
        </w:rPr>
        <w:t xml:space="preserve"> some types of</w:t>
      </w:r>
      <w:r>
        <w:rPr>
          <w:rFonts w:ascii="Arial" w:hAnsi="Arial"/>
          <w:sz w:val="24"/>
          <w:szCs w:val="24"/>
        </w:rPr>
        <w:t xml:space="preserve"> </w:t>
      </w:r>
      <w:r w:rsidR="00182D4C">
        <w:rPr>
          <w:rFonts w:ascii="Arial" w:hAnsi="Arial"/>
          <w:sz w:val="24"/>
          <w:szCs w:val="24"/>
        </w:rPr>
        <w:t>E. coli</w:t>
      </w:r>
      <w:r w:rsidR="00666939" w:rsidRPr="004235ED">
        <w:rPr>
          <w:rFonts w:ascii="Arial" w:hAnsi="Arial"/>
          <w:sz w:val="24"/>
          <w:szCs w:val="24"/>
        </w:rPr>
        <w:t xml:space="preserve"> </w:t>
      </w:r>
      <w:r w:rsidR="006756E4" w:rsidRPr="004235ED">
        <w:rPr>
          <w:rFonts w:ascii="Arial" w:hAnsi="Arial"/>
          <w:sz w:val="24"/>
          <w:szCs w:val="24"/>
        </w:rPr>
        <w:t xml:space="preserve">can </w:t>
      </w:r>
      <w:r>
        <w:rPr>
          <w:rFonts w:ascii="Arial" w:hAnsi="Arial"/>
          <w:sz w:val="24"/>
          <w:szCs w:val="24"/>
        </w:rPr>
        <w:t xml:space="preserve">cause severe illness. In some </w:t>
      </w:r>
      <w:r w:rsidR="00182D4C">
        <w:rPr>
          <w:rFonts w:ascii="Arial" w:hAnsi="Arial"/>
          <w:sz w:val="24"/>
          <w:szCs w:val="24"/>
        </w:rPr>
        <w:t>cases,</w:t>
      </w:r>
      <w:r>
        <w:rPr>
          <w:rFonts w:ascii="Arial" w:hAnsi="Arial"/>
          <w:sz w:val="24"/>
          <w:szCs w:val="24"/>
        </w:rPr>
        <w:t xml:space="preserve"> it can result in</w:t>
      </w:r>
      <w:r w:rsidR="000312D4" w:rsidRPr="004235ED">
        <w:rPr>
          <w:rFonts w:ascii="Arial" w:hAnsi="Arial"/>
          <w:sz w:val="24"/>
          <w:szCs w:val="24"/>
        </w:rPr>
        <w:t xml:space="preserve"> long-term</w:t>
      </w:r>
      <w:r w:rsidR="006756E4" w:rsidRPr="004235ED">
        <w:rPr>
          <w:rFonts w:ascii="Arial" w:hAnsi="Arial"/>
          <w:sz w:val="24"/>
          <w:szCs w:val="24"/>
        </w:rPr>
        <w:t xml:space="preserve"> health problems</w:t>
      </w:r>
      <w:r>
        <w:rPr>
          <w:rFonts w:ascii="Arial" w:hAnsi="Arial"/>
          <w:sz w:val="24"/>
          <w:szCs w:val="24"/>
        </w:rPr>
        <w:t xml:space="preserve"> and even</w:t>
      </w:r>
      <w:r w:rsidR="00666939" w:rsidRPr="004235ED">
        <w:rPr>
          <w:rFonts w:ascii="Arial" w:hAnsi="Arial"/>
          <w:sz w:val="24"/>
          <w:szCs w:val="24"/>
        </w:rPr>
        <w:t xml:space="preserve"> </w:t>
      </w:r>
      <w:r>
        <w:rPr>
          <w:rFonts w:ascii="Arial" w:hAnsi="Arial"/>
          <w:sz w:val="24"/>
          <w:szCs w:val="24"/>
        </w:rPr>
        <w:t xml:space="preserve">prove </w:t>
      </w:r>
      <w:r w:rsidR="006756E4" w:rsidRPr="004235ED">
        <w:rPr>
          <w:rFonts w:ascii="Arial" w:hAnsi="Arial"/>
          <w:sz w:val="24"/>
          <w:szCs w:val="24"/>
        </w:rPr>
        <w:t>fatal</w:t>
      </w:r>
      <w:r w:rsidR="00666939" w:rsidRPr="004235ED">
        <w:rPr>
          <w:rFonts w:ascii="Arial" w:hAnsi="Arial"/>
          <w:sz w:val="24"/>
          <w:szCs w:val="24"/>
        </w:rPr>
        <w:t>.</w:t>
      </w:r>
    </w:p>
    <w:p w14:paraId="35F2B7E4" w14:textId="77777777" w:rsidR="006756E4" w:rsidRPr="004235ED" w:rsidRDefault="006756E4" w:rsidP="00A22A9B">
      <w:pPr>
        <w:jc w:val="both"/>
        <w:rPr>
          <w:rFonts w:ascii="Arial" w:hAnsi="Arial"/>
          <w:sz w:val="24"/>
          <w:szCs w:val="24"/>
        </w:rPr>
      </w:pPr>
    </w:p>
    <w:p w14:paraId="3B858570" w14:textId="77777777" w:rsidR="006756E4" w:rsidRDefault="00080C61" w:rsidP="00A22A9B">
      <w:pPr>
        <w:jc w:val="both"/>
        <w:rPr>
          <w:rFonts w:ascii="Arial" w:hAnsi="Arial"/>
          <w:sz w:val="22"/>
        </w:rPr>
      </w:pPr>
      <w:r>
        <w:rPr>
          <w:rFonts w:ascii="Arial" w:hAnsi="Arial"/>
          <w:sz w:val="24"/>
          <w:szCs w:val="24"/>
        </w:rPr>
        <w:t>The guidance also provides</w:t>
      </w:r>
      <w:r w:rsidR="004235ED" w:rsidRPr="004235ED">
        <w:rPr>
          <w:rFonts w:ascii="Arial" w:hAnsi="Arial"/>
          <w:sz w:val="24"/>
          <w:szCs w:val="24"/>
        </w:rPr>
        <w:t xml:space="preserve"> </w:t>
      </w:r>
      <w:r>
        <w:rPr>
          <w:rFonts w:ascii="Arial" w:hAnsi="Arial"/>
          <w:sz w:val="24"/>
          <w:szCs w:val="24"/>
        </w:rPr>
        <w:t>important</w:t>
      </w:r>
      <w:r w:rsidR="004235ED" w:rsidRPr="004235ED">
        <w:rPr>
          <w:rFonts w:ascii="Arial" w:hAnsi="Arial"/>
          <w:sz w:val="24"/>
          <w:szCs w:val="24"/>
        </w:rPr>
        <w:t xml:space="preserve"> food standards and health &amp; s</w:t>
      </w:r>
      <w:r>
        <w:rPr>
          <w:rFonts w:ascii="Arial" w:hAnsi="Arial"/>
          <w:sz w:val="24"/>
          <w:szCs w:val="24"/>
        </w:rPr>
        <w:t>afety information</w:t>
      </w:r>
      <w:r w:rsidR="00AC4655" w:rsidRPr="004235ED">
        <w:rPr>
          <w:rFonts w:ascii="Arial" w:hAnsi="Arial"/>
          <w:sz w:val="24"/>
          <w:szCs w:val="24"/>
        </w:rPr>
        <w:t>. Please be aware</w:t>
      </w:r>
      <w:r w:rsidR="00364CE0" w:rsidRPr="004235ED">
        <w:rPr>
          <w:rFonts w:ascii="Arial" w:hAnsi="Arial"/>
          <w:sz w:val="24"/>
          <w:szCs w:val="24"/>
        </w:rPr>
        <w:t xml:space="preserve"> </w:t>
      </w:r>
      <w:r w:rsidR="00AC4655" w:rsidRPr="004235ED">
        <w:rPr>
          <w:rFonts w:ascii="Arial" w:hAnsi="Arial"/>
          <w:sz w:val="24"/>
          <w:szCs w:val="24"/>
        </w:rPr>
        <w:t xml:space="preserve">that individual markets may have </w:t>
      </w:r>
      <w:r>
        <w:rPr>
          <w:rFonts w:ascii="Arial" w:hAnsi="Arial"/>
          <w:sz w:val="24"/>
          <w:szCs w:val="24"/>
        </w:rPr>
        <w:t xml:space="preserve">other </w:t>
      </w:r>
      <w:r w:rsidR="00AC4655" w:rsidRPr="004235ED">
        <w:rPr>
          <w:rFonts w:ascii="Arial" w:hAnsi="Arial"/>
          <w:sz w:val="24"/>
          <w:szCs w:val="24"/>
        </w:rPr>
        <w:t>requirements</w:t>
      </w:r>
      <w:r>
        <w:rPr>
          <w:rFonts w:ascii="Arial" w:hAnsi="Arial"/>
          <w:sz w:val="24"/>
          <w:szCs w:val="24"/>
        </w:rPr>
        <w:t xml:space="preserve"> in addition to those detailed here so it is advisable to check with the market or event organiser.</w:t>
      </w:r>
    </w:p>
    <w:p w14:paraId="0C5CEAD7" w14:textId="77777777" w:rsidR="00486ABB" w:rsidRPr="00874255" w:rsidRDefault="00486ABB" w:rsidP="004235ED">
      <w:pPr>
        <w:rPr>
          <w:rFonts w:ascii="Arial" w:hAnsi="Arial"/>
          <w:sz w:val="24"/>
          <w:szCs w:val="24"/>
        </w:rPr>
      </w:pPr>
    </w:p>
    <w:p w14:paraId="63A9E2B7" w14:textId="77777777" w:rsidR="00137630" w:rsidRPr="00D35132" w:rsidRDefault="00137630" w:rsidP="00A17D52">
      <w:pPr>
        <w:shd w:val="clear" w:color="auto" w:fill="92D050"/>
        <w:tabs>
          <w:tab w:val="left" w:pos="2830"/>
        </w:tabs>
        <w:jc w:val="center"/>
        <w:rPr>
          <w:rFonts w:ascii="Arial" w:hAnsi="Arial" w:cs="Arial"/>
          <w:b/>
          <w:sz w:val="32"/>
          <w:szCs w:val="32"/>
        </w:rPr>
      </w:pPr>
      <w:r w:rsidRPr="00D35132">
        <w:rPr>
          <w:rFonts w:ascii="Arial" w:hAnsi="Arial" w:cs="Arial"/>
          <w:b/>
          <w:sz w:val="32"/>
          <w:szCs w:val="32"/>
        </w:rPr>
        <w:t>FOOD SAFETY</w:t>
      </w:r>
    </w:p>
    <w:p w14:paraId="076B718F" w14:textId="77777777" w:rsidR="00AC4655" w:rsidRPr="00874255" w:rsidRDefault="00AC4655" w:rsidP="00CF70B8">
      <w:pPr>
        <w:jc w:val="both"/>
        <w:rPr>
          <w:rFonts w:ascii="Arial" w:hAnsi="Arial"/>
          <w:sz w:val="24"/>
          <w:szCs w:val="24"/>
        </w:rPr>
      </w:pPr>
    </w:p>
    <w:p w14:paraId="3FF01DB7" w14:textId="77777777" w:rsidR="00AC4655" w:rsidRDefault="004235ED" w:rsidP="00A22A9B">
      <w:pPr>
        <w:jc w:val="both"/>
        <w:rPr>
          <w:rFonts w:ascii="Arial" w:hAnsi="Arial" w:cs="Arial"/>
          <w:b/>
          <w:sz w:val="28"/>
          <w:szCs w:val="28"/>
        </w:rPr>
      </w:pPr>
      <w:r w:rsidRPr="00E35C21">
        <w:rPr>
          <w:rFonts w:ascii="Arial" w:hAnsi="Arial" w:cs="Arial"/>
          <w:b/>
          <w:sz w:val="28"/>
          <w:szCs w:val="28"/>
        </w:rPr>
        <w:t>Registration</w:t>
      </w:r>
    </w:p>
    <w:p w14:paraId="79B0DA1B" w14:textId="77777777" w:rsidR="00402151" w:rsidRPr="004235ED" w:rsidRDefault="00BF2363" w:rsidP="00A22A9B">
      <w:pPr>
        <w:autoSpaceDE w:val="0"/>
        <w:autoSpaceDN w:val="0"/>
        <w:adjustRightInd w:val="0"/>
        <w:jc w:val="both"/>
        <w:rPr>
          <w:rFonts w:ascii="Arial" w:hAnsi="Arial" w:cs="Arial"/>
          <w:sz w:val="24"/>
          <w:szCs w:val="24"/>
          <w:lang w:eastAsia="en-GB"/>
        </w:rPr>
      </w:pPr>
      <w:r w:rsidRPr="004235ED">
        <w:rPr>
          <w:rFonts w:ascii="Arial" w:hAnsi="Arial" w:cs="Arial"/>
          <w:sz w:val="24"/>
          <w:szCs w:val="24"/>
          <w:lang w:eastAsia="en-GB"/>
        </w:rPr>
        <w:t>Mobile v</w:t>
      </w:r>
      <w:r w:rsidR="00AC4655" w:rsidRPr="004235ED">
        <w:rPr>
          <w:rFonts w:ascii="Arial" w:hAnsi="Arial" w:cs="Arial"/>
          <w:sz w:val="24"/>
          <w:szCs w:val="24"/>
          <w:lang w:eastAsia="en-GB"/>
        </w:rPr>
        <w:t xml:space="preserve">ehicles and stalls </w:t>
      </w:r>
      <w:r w:rsidRPr="004235ED">
        <w:rPr>
          <w:rFonts w:ascii="Arial" w:hAnsi="Arial" w:cs="Arial"/>
          <w:sz w:val="24"/>
          <w:szCs w:val="24"/>
          <w:lang w:eastAsia="en-GB"/>
        </w:rPr>
        <w:t>must</w:t>
      </w:r>
      <w:r w:rsidR="00387698">
        <w:rPr>
          <w:rFonts w:ascii="Arial" w:hAnsi="Arial" w:cs="Arial"/>
          <w:sz w:val="24"/>
          <w:szCs w:val="24"/>
          <w:lang w:eastAsia="en-GB"/>
        </w:rPr>
        <w:t xml:space="preserve"> register</w:t>
      </w:r>
      <w:r w:rsidR="00D80246" w:rsidRPr="004235ED">
        <w:rPr>
          <w:rFonts w:ascii="Arial" w:hAnsi="Arial" w:cs="Arial"/>
          <w:sz w:val="24"/>
          <w:szCs w:val="24"/>
          <w:lang w:eastAsia="en-GB"/>
        </w:rPr>
        <w:t xml:space="preserve"> as a food business</w:t>
      </w:r>
      <w:r w:rsidR="00AC4655" w:rsidRPr="004235ED">
        <w:rPr>
          <w:rFonts w:ascii="Arial" w:hAnsi="Arial" w:cs="Arial"/>
          <w:sz w:val="24"/>
          <w:szCs w:val="24"/>
          <w:lang w:eastAsia="en-GB"/>
        </w:rPr>
        <w:t xml:space="preserve"> with the </w:t>
      </w:r>
      <w:r w:rsidR="006D16DA" w:rsidRPr="004235ED">
        <w:rPr>
          <w:rFonts w:ascii="Arial" w:hAnsi="Arial" w:cs="Arial"/>
          <w:sz w:val="24"/>
          <w:szCs w:val="24"/>
          <w:lang w:eastAsia="en-GB"/>
        </w:rPr>
        <w:t>l</w:t>
      </w:r>
      <w:r w:rsidR="00AC4655" w:rsidRPr="004235ED">
        <w:rPr>
          <w:rFonts w:ascii="Arial" w:hAnsi="Arial" w:cs="Arial"/>
          <w:sz w:val="24"/>
          <w:szCs w:val="24"/>
          <w:lang w:eastAsia="en-GB"/>
        </w:rPr>
        <w:t xml:space="preserve">ocal </w:t>
      </w:r>
      <w:r w:rsidR="006D16DA" w:rsidRPr="004235ED">
        <w:rPr>
          <w:rFonts w:ascii="Arial" w:hAnsi="Arial" w:cs="Arial"/>
          <w:sz w:val="24"/>
          <w:szCs w:val="24"/>
          <w:lang w:eastAsia="en-GB"/>
        </w:rPr>
        <w:t>a</w:t>
      </w:r>
      <w:r w:rsidR="00AC4655" w:rsidRPr="004235ED">
        <w:rPr>
          <w:rFonts w:ascii="Arial" w:hAnsi="Arial" w:cs="Arial"/>
          <w:sz w:val="24"/>
          <w:szCs w:val="24"/>
          <w:lang w:eastAsia="en-GB"/>
        </w:rPr>
        <w:t>uthority where the vehicle/stall and/or th</w:t>
      </w:r>
      <w:r w:rsidR="004235ED">
        <w:rPr>
          <w:rFonts w:ascii="Arial" w:hAnsi="Arial" w:cs="Arial"/>
          <w:sz w:val="24"/>
          <w:szCs w:val="24"/>
          <w:lang w:eastAsia="en-GB"/>
        </w:rPr>
        <w:t>e stocks of food to be sold are ordinarily kept.</w:t>
      </w:r>
      <w:r w:rsidR="00AC4655" w:rsidRPr="004235ED">
        <w:rPr>
          <w:rFonts w:ascii="Arial" w:hAnsi="Arial" w:cs="Arial"/>
          <w:sz w:val="24"/>
          <w:szCs w:val="24"/>
          <w:lang w:eastAsia="en-GB"/>
        </w:rPr>
        <w:t xml:space="preserve"> If this is different from your home address and you are also </w:t>
      </w:r>
      <w:r w:rsidR="00AC4655" w:rsidRPr="004235ED">
        <w:rPr>
          <w:rFonts w:ascii="Arial" w:hAnsi="Arial" w:cs="Arial"/>
          <w:sz w:val="24"/>
          <w:szCs w:val="24"/>
        </w:rPr>
        <w:t>preparing and/or storing foods for the business at your house,</w:t>
      </w:r>
      <w:r w:rsidR="007418CF">
        <w:rPr>
          <w:rFonts w:ascii="Arial" w:hAnsi="Arial" w:cs="Arial"/>
          <w:sz w:val="24"/>
          <w:szCs w:val="24"/>
          <w:lang w:eastAsia="en-GB"/>
        </w:rPr>
        <w:t xml:space="preserve"> your will also need to register your home address</w:t>
      </w:r>
      <w:r w:rsidR="00AC4655" w:rsidRPr="004235ED">
        <w:rPr>
          <w:rFonts w:ascii="Arial" w:hAnsi="Arial" w:cs="Arial"/>
          <w:sz w:val="24"/>
          <w:szCs w:val="24"/>
          <w:lang w:eastAsia="en-GB"/>
        </w:rPr>
        <w:t xml:space="preserve"> as a food premises with the </w:t>
      </w:r>
      <w:r w:rsidRPr="004235ED">
        <w:rPr>
          <w:rFonts w:ascii="Arial" w:hAnsi="Arial" w:cs="Arial"/>
          <w:sz w:val="24"/>
          <w:szCs w:val="24"/>
          <w:lang w:eastAsia="en-GB"/>
        </w:rPr>
        <w:t>l</w:t>
      </w:r>
      <w:r w:rsidR="00AC4655" w:rsidRPr="004235ED">
        <w:rPr>
          <w:rFonts w:ascii="Arial" w:hAnsi="Arial" w:cs="Arial"/>
          <w:sz w:val="24"/>
          <w:szCs w:val="24"/>
          <w:lang w:eastAsia="en-GB"/>
        </w:rPr>
        <w:t xml:space="preserve">ocal </w:t>
      </w:r>
      <w:r w:rsidRPr="004235ED">
        <w:rPr>
          <w:rFonts w:ascii="Arial" w:hAnsi="Arial" w:cs="Arial"/>
          <w:sz w:val="24"/>
          <w:szCs w:val="24"/>
          <w:lang w:eastAsia="en-GB"/>
        </w:rPr>
        <w:t>a</w:t>
      </w:r>
      <w:r w:rsidR="00AC4655" w:rsidRPr="004235ED">
        <w:rPr>
          <w:rFonts w:ascii="Arial" w:hAnsi="Arial" w:cs="Arial"/>
          <w:sz w:val="24"/>
          <w:szCs w:val="24"/>
          <w:lang w:eastAsia="en-GB"/>
        </w:rPr>
        <w:t xml:space="preserve">uthority where you live. </w:t>
      </w:r>
    </w:p>
    <w:p w14:paraId="10AC3BD7" w14:textId="77777777" w:rsidR="00402151" w:rsidRPr="004235ED" w:rsidRDefault="00402151" w:rsidP="00A22A9B">
      <w:pPr>
        <w:autoSpaceDE w:val="0"/>
        <w:autoSpaceDN w:val="0"/>
        <w:adjustRightInd w:val="0"/>
        <w:jc w:val="both"/>
        <w:rPr>
          <w:rFonts w:ascii="Arial" w:hAnsi="Arial" w:cs="Arial"/>
          <w:sz w:val="24"/>
          <w:szCs w:val="24"/>
          <w:lang w:eastAsia="en-GB"/>
        </w:rPr>
      </w:pPr>
    </w:p>
    <w:p w14:paraId="3A806EAA" w14:textId="77777777" w:rsidR="00AC4655" w:rsidRDefault="0008509B" w:rsidP="00A22A9B">
      <w:pPr>
        <w:autoSpaceDE w:val="0"/>
        <w:autoSpaceDN w:val="0"/>
        <w:adjustRightInd w:val="0"/>
        <w:jc w:val="both"/>
        <w:rPr>
          <w:rFonts w:ascii="Arial" w:hAnsi="Arial"/>
          <w:sz w:val="24"/>
          <w:szCs w:val="24"/>
        </w:rPr>
      </w:pPr>
      <w:r>
        <w:rPr>
          <w:rFonts w:ascii="Arial" w:hAnsi="Arial" w:cs="Arial"/>
          <w:sz w:val="24"/>
          <w:szCs w:val="24"/>
          <w:lang w:eastAsia="en-GB"/>
        </w:rPr>
        <w:t>Registration is free of charge.</w:t>
      </w:r>
      <w:r>
        <w:rPr>
          <w:rFonts w:ascii="Arial" w:hAnsi="Arial" w:cs="Arial"/>
          <w:sz w:val="24"/>
          <w:szCs w:val="24"/>
        </w:rPr>
        <w:t xml:space="preserve"> </w:t>
      </w:r>
      <w:r>
        <w:rPr>
          <w:rFonts w:ascii="Arial" w:hAnsi="Arial"/>
          <w:sz w:val="24"/>
          <w:szCs w:val="24"/>
        </w:rPr>
        <w:t>Some businesses may require ‘approval’ instead of registration. Contact your</w:t>
      </w:r>
      <w:r w:rsidR="00AC4655" w:rsidRPr="004235ED">
        <w:rPr>
          <w:rFonts w:ascii="Arial" w:hAnsi="Arial"/>
          <w:sz w:val="24"/>
          <w:szCs w:val="24"/>
        </w:rPr>
        <w:t xml:space="preserve"> </w:t>
      </w:r>
      <w:r w:rsidR="00DF042A" w:rsidRPr="004235ED">
        <w:rPr>
          <w:rFonts w:ascii="Arial" w:hAnsi="Arial"/>
          <w:sz w:val="24"/>
          <w:szCs w:val="24"/>
        </w:rPr>
        <w:t>l</w:t>
      </w:r>
      <w:r w:rsidR="00AC4655" w:rsidRPr="004235ED">
        <w:rPr>
          <w:rFonts w:ascii="Arial" w:hAnsi="Arial"/>
          <w:sz w:val="24"/>
          <w:szCs w:val="24"/>
        </w:rPr>
        <w:t xml:space="preserve">ocal </w:t>
      </w:r>
      <w:r w:rsidR="00DF042A" w:rsidRPr="004235ED">
        <w:rPr>
          <w:rFonts w:ascii="Arial" w:hAnsi="Arial"/>
          <w:sz w:val="24"/>
          <w:szCs w:val="24"/>
        </w:rPr>
        <w:t>a</w:t>
      </w:r>
      <w:r>
        <w:rPr>
          <w:rFonts w:ascii="Arial" w:hAnsi="Arial"/>
          <w:sz w:val="24"/>
          <w:szCs w:val="24"/>
        </w:rPr>
        <w:t>uthority for advice on registering and whether approval applies to your business.</w:t>
      </w:r>
    </w:p>
    <w:p w14:paraId="21B7D2A3" w14:textId="353685CF" w:rsidR="00182D4C" w:rsidRPr="00182D4C" w:rsidRDefault="00182D4C" w:rsidP="00A22A9B">
      <w:pPr>
        <w:autoSpaceDE w:val="0"/>
        <w:autoSpaceDN w:val="0"/>
        <w:adjustRightInd w:val="0"/>
        <w:jc w:val="both"/>
        <w:rPr>
          <w:rFonts w:ascii="Arial" w:hAnsi="Arial" w:cs="Arial"/>
          <w:sz w:val="24"/>
          <w:szCs w:val="24"/>
        </w:rPr>
      </w:pPr>
      <w:r>
        <w:rPr>
          <w:rFonts w:ascii="Arial" w:hAnsi="Arial"/>
          <w:sz w:val="24"/>
          <w:szCs w:val="24"/>
        </w:rPr>
        <w:t xml:space="preserve">You can register online at </w:t>
      </w:r>
      <w:hyperlink r:id="rId11" w:history="1">
        <w:r w:rsidRPr="00182D4C">
          <w:rPr>
            <w:rStyle w:val="Hyperlink"/>
            <w:rFonts w:ascii="Arial" w:hAnsi="Arial" w:cs="Arial"/>
            <w:sz w:val="24"/>
            <w:szCs w:val="24"/>
          </w:rPr>
          <w:t>Register a food business - Dorset Council</w:t>
        </w:r>
      </w:hyperlink>
    </w:p>
    <w:p w14:paraId="6C223524" w14:textId="77777777" w:rsidR="00AC4655" w:rsidRPr="004235ED" w:rsidRDefault="00AC4655" w:rsidP="00A22A9B">
      <w:pPr>
        <w:jc w:val="both"/>
        <w:rPr>
          <w:rFonts w:ascii="Arial" w:hAnsi="Arial"/>
          <w:sz w:val="24"/>
          <w:szCs w:val="24"/>
        </w:rPr>
      </w:pPr>
    </w:p>
    <w:p w14:paraId="775D878F" w14:textId="77777777" w:rsidR="00AC4655" w:rsidRDefault="004235ED" w:rsidP="00A22A9B">
      <w:pPr>
        <w:jc w:val="both"/>
        <w:rPr>
          <w:rFonts w:ascii="Arial" w:hAnsi="Arial" w:cs="Arial"/>
          <w:b/>
          <w:sz w:val="28"/>
          <w:szCs w:val="28"/>
        </w:rPr>
      </w:pPr>
      <w:r w:rsidRPr="00D35132">
        <w:rPr>
          <w:rFonts w:ascii="Arial" w:hAnsi="Arial" w:cs="Arial"/>
          <w:b/>
          <w:sz w:val="28"/>
          <w:szCs w:val="28"/>
        </w:rPr>
        <w:t>Training</w:t>
      </w:r>
    </w:p>
    <w:p w14:paraId="5A265EED" w14:textId="77777777" w:rsidR="00AC4655" w:rsidRPr="004235ED" w:rsidRDefault="00AC4655" w:rsidP="00A22A9B">
      <w:pPr>
        <w:jc w:val="both"/>
        <w:rPr>
          <w:rFonts w:ascii="Arial" w:hAnsi="Arial"/>
          <w:sz w:val="24"/>
          <w:szCs w:val="24"/>
        </w:rPr>
      </w:pPr>
      <w:r w:rsidRPr="004235ED">
        <w:rPr>
          <w:rFonts w:ascii="Arial" w:hAnsi="Arial"/>
          <w:sz w:val="24"/>
          <w:szCs w:val="24"/>
        </w:rPr>
        <w:t xml:space="preserve">All food </w:t>
      </w:r>
      <w:r w:rsidR="00387698">
        <w:rPr>
          <w:rFonts w:ascii="Arial" w:hAnsi="Arial"/>
          <w:sz w:val="24"/>
          <w:szCs w:val="24"/>
        </w:rPr>
        <w:t>handlers must be</w:t>
      </w:r>
      <w:r w:rsidRPr="004235ED">
        <w:rPr>
          <w:rFonts w:ascii="Arial" w:hAnsi="Arial"/>
          <w:sz w:val="24"/>
          <w:szCs w:val="24"/>
        </w:rPr>
        <w:t xml:space="preserve"> trained</w:t>
      </w:r>
      <w:r w:rsidR="00387698">
        <w:rPr>
          <w:rFonts w:ascii="Arial" w:hAnsi="Arial"/>
          <w:sz w:val="24"/>
          <w:szCs w:val="24"/>
        </w:rPr>
        <w:t xml:space="preserve"> or supervised </w:t>
      </w:r>
      <w:r w:rsidRPr="004235ED">
        <w:rPr>
          <w:rFonts w:ascii="Arial" w:hAnsi="Arial"/>
          <w:sz w:val="24"/>
          <w:szCs w:val="24"/>
        </w:rPr>
        <w:t xml:space="preserve">to an appropriate level, depending on the type of food handled. </w:t>
      </w:r>
      <w:r w:rsidR="0084355F" w:rsidRPr="004235ED">
        <w:rPr>
          <w:rFonts w:ascii="Arial" w:hAnsi="Arial"/>
          <w:sz w:val="24"/>
          <w:szCs w:val="24"/>
        </w:rPr>
        <w:t>The following hygiene rules apply to all market traders</w:t>
      </w:r>
      <w:r w:rsidRPr="004235ED">
        <w:rPr>
          <w:rFonts w:ascii="Arial" w:hAnsi="Arial"/>
          <w:sz w:val="24"/>
          <w:szCs w:val="24"/>
        </w:rPr>
        <w:t xml:space="preserve">: </w:t>
      </w:r>
    </w:p>
    <w:p w14:paraId="0D148C2F" w14:textId="77777777" w:rsidR="00AC4655" w:rsidRPr="004235ED" w:rsidRDefault="00387698" w:rsidP="00A22A9B">
      <w:pPr>
        <w:numPr>
          <w:ilvl w:val="0"/>
          <w:numId w:val="1"/>
        </w:numPr>
        <w:jc w:val="both"/>
        <w:rPr>
          <w:rFonts w:ascii="Arial" w:hAnsi="Arial"/>
          <w:sz w:val="24"/>
          <w:szCs w:val="24"/>
        </w:rPr>
      </w:pPr>
      <w:r>
        <w:rPr>
          <w:rFonts w:ascii="Arial" w:hAnsi="Arial"/>
          <w:sz w:val="24"/>
          <w:szCs w:val="24"/>
        </w:rPr>
        <w:t>W</w:t>
      </w:r>
      <w:r w:rsidR="00AC4655" w:rsidRPr="004235ED">
        <w:rPr>
          <w:rFonts w:ascii="Arial" w:hAnsi="Arial"/>
          <w:sz w:val="24"/>
          <w:szCs w:val="24"/>
        </w:rPr>
        <w:t>ear</w:t>
      </w:r>
      <w:r>
        <w:rPr>
          <w:rFonts w:ascii="Arial" w:hAnsi="Arial"/>
          <w:sz w:val="24"/>
          <w:szCs w:val="24"/>
        </w:rPr>
        <w:t xml:space="preserve"> clean</w:t>
      </w:r>
      <w:r w:rsidR="00AC4655" w:rsidRPr="004235ED">
        <w:rPr>
          <w:rFonts w:ascii="Arial" w:hAnsi="Arial"/>
          <w:sz w:val="24"/>
          <w:szCs w:val="24"/>
        </w:rPr>
        <w:t xml:space="preserve"> protective clothing.</w:t>
      </w:r>
    </w:p>
    <w:p w14:paraId="685291A2" w14:textId="77777777" w:rsidR="00AC4655" w:rsidRPr="004235ED" w:rsidRDefault="00AC4655" w:rsidP="00A22A9B">
      <w:pPr>
        <w:numPr>
          <w:ilvl w:val="0"/>
          <w:numId w:val="1"/>
        </w:numPr>
        <w:jc w:val="both"/>
        <w:rPr>
          <w:rFonts w:ascii="Arial" w:hAnsi="Arial"/>
          <w:sz w:val="24"/>
          <w:szCs w:val="24"/>
        </w:rPr>
      </w:pPr>
      <w:r w:rsidRPr="004235ED">
        <w:rPr>
          <w:rFonts w:ascii="Arial" w:hAnsi="Arial"/>
          <w:sz w:val="24"/>
          <w:szCs w:val="24"/>
        </w:rPr>
        <w:t xml:space="preserve">Always wash your hands thoroughly before handling food, after using the toilet, </w:t>
      </w:r>
      <w:r w:rsidR="004235ED">
        <w:rPr>
          <w:rFonts w:ascii="Arial" w:hAnsi="Arial"/>
          <w:sz w:val="24"/>
          <w:szCs w:val="24"/>
        </w:rPr>
        <w:t xml:space="preserve">after </w:t>
      </w:r>
      <w:r w:rsidRPr="004235ED">
        <w:rPr>
          <w:rFonts w:ascii="Arial" w:hAnsi="Arial"/>
          <w:sz w:val="24"/>
          <w:szCs w:val="24"/>
        </w:rPr>
        <w:t>handling raw food or waste</w:t>
      </w:r>
      <w:r w:rsidR="009A3E12">
        <w:rPr>
          <w:rFonts w:ascii="Arial" w:hAnsi="Arial"/>
          <w:sz w:val="24"/>
          <w:szCs w:val="24"/>
        </w:rPr>
        <w:t>,</w:t>
      </w:r>
      <w:r w:rsidRPr="004235ED">
        <w:rPr>
          <w:rFonts w:ascii="Arial" w:hAnsi="Arial"/>
          <w:sz w:val="24"/>
          <w:szCs w:val="24"/>
        </w:rPr>
        <w:t xml:space="preserve"> and after every break.</w:t>
      </w:r>
    </w:p>
    <w:p w14:paraId="42A9D449" w14:textId="77777777" w:rsidR="00AC4655" w:rsidRPr="004235ED" w:rsidRDefault="00AC4655" w:rsidP="00A22A9B">
      <w:pPr>
        <w:numPr>
          <w:ilvl w:val="0"/>
          <w:numId w:val="1"/>
        </w:numPr>
        <w:jc w:val="both"/>
        <w:rPr>
          <w:rFonts w:ascii="Arial" w:hAnsi="Arial"/>
          <w:sz w:val="24"/>
          <w:szCs w:val="24"/>
        </w:rPr>
      </w:pPr>
      <w:r w:rsidRPr="004235ED">
        <w:rPr>
          <w:rFonts w:ascii="Arial" w:hAnsi="Arial"/>
          <w:sz w:val="24"/>
          <w:szCs w:val="24"/>
        </w:rPr>
        <w:t>If you have a skin, nose or throat problem or an infected wound, do not handle unwrapped food.</w:t>
      </w:r>
    </w:p>
    <w:p w14:paraId="0841C598" w14:textId="77777777" w:rsidR="00AC4655" w:rsidRPr="004235ED" w:rsidRDefault="00AC4655" w:rsidP="00A22A9B">
      <w:pPr>
        <w:numPr>
          <w:ilvl w:val="0"/>
          <w:numId w:val="1"/>
        </w:numPr>
        <w:jc w:val="both"/>
        <w:rPr>
          <w:rFonts w:ascii="Arial" w:hAnsi="Arial"/>
          <w:sz w:val="24"/>
          <w:szCs w:val="24"/>
        </w:rPr>
      </w:pPr>
      <w:r w:rsidRPr="004235ED">
        <w:rPr>
          <w:rFonts w:ascii="Arial" w:hAnsi="Arial"/>
          <w:sz w:val="24"/>
          <w:szCs w:val="24"/>
        </w:rPr>
        <w:t>If you have a stomach upset, do not handle food for at least 48hrs after you are free of symptoms</w:t>
      </w:r>
      <w:r w:rsidR="004235ED">
        <w:rPr>
          <w:rFonts w:ascii="Arial" w:hAnsi="Arial"/>
          <w:sz w:val="24"/>
          <w:szCs w:val="24"/>
        </w:rPr>
        <w:t>.</w:t>
      </w:r>
    </w:p>
    <w:p w14:paraId="5E462039" w14:textId="27FBB711" w:rsidR="00AC4655" w:rsidRPr="004235ED" w:rsidRDefault="00AC4655" w:rsidP="00A22A9B">
      <w:pPr>
        <w:numPr>
          <w:ilvl w:val="0"/>
          <w:numId w:val="1"/>
        </w:numPr>
        <w:jc w:val="both"/>
        <w:rPr>
          <w:rFonts w:ascii="Arial" w:hAnsi="Arial"/>
          <w:sz w:val="24"/>
          <w:szCs w:val="24"/>
        </w:rPr>
      </w:pPr>
      <w:r w:rsidRPr="004235ED">
        <w:rPr>
          <w:rFonts w:ascii="Arial" w:hAnsi="Arial"/>
          <w:sz w:val="24"/>
          <w:szCs w:val="24"/>
        </w:rPr>
        <w:t xml:space="preserve">Ensure that cuts, </w:t>
      </w:r>
      <w:r w:rsidR="00182D4C" w:rsidRPr="004235ED">
        <w:rPr>
          <w:rFonts w:ascii="Arial" w:hAnsi="Arial"/>
          <w:sz w:val="24"/>
          <w:szCs w:val="24"/>
        </w:rPr>
        <w:t>spots,</w:t>
      </w:r>
      <w:r w:rsidRPr="004235ED">
        <w:rPr>
          <w:rFonts w:ascii="Arial" w:hAnsi="Arial"/>
          <w:sz w:val="24"/>
          <w:szCs w:val="24"/>
        </w:rPr>
        <w:t xml:space="preserve"> or sores are covered with a brightly coloured waterproof plaster.</w:t>
      </w:r>
    </w:p>
    <w:p w14:paraId="434F19E7" w14:textId="7E9B742E" w:rsidR="00AC4655" w:rsidRPr="004235ED" w:rsidRDefault="00AC4655" w:rsidP="00A22A9B">
      <w:pPr>
        <w:numPr>
          <w:ilvl w:val="0"/>
          <w:numId w:val="1"/>
        </w:numPr>
        <w:jc w:val="both"/>
        <w:rPr>
          <w:rFonts w:ascii="Arial" w:hAnsi="Arial"/>
          <w:sz w:val="24"/>
          <w:szCs w:val="24"/>
        </w:rPr>
      </w:pPr>
      <w:r w:rsidRPr="004235ED">
        <w:rPr>
          <w:rFonts w:ascii="Arial" w:hAnsi="Arial"/>
          <w:sz w:val="24"/>
          <w:szCs w:val="24"/>
        </w:rPr>
        <w:t xml:space="preserve">Do not smoke, </w:t>
      </w:r>
      <w:r w:rsidR="00182D4C" w:rsidRPr="004235ED">
        <w:rPr>
          <w:rFonts w:ascii="Arial" w:hAnsi="Arial"/>
          <w:sz w:val="24"/>
          <w:szCs w:val="24"/>
        </w:rPr>
        <w:t>eat,</w:t>
      </w:r>
      <w:r w:rsidRPr="004235ED">
        <w:rPr>
          <w:rFonts w:ascii="Arial" w:hAnsi="Arial"/>
          <w:sz w:val="24"/>
          <w:szCs w:val="24"/>
        </w:rPr>
        <w:t xml:space="preserve"> or drink where open food is handled.</w:t>
      </w:r>
    </w:p>
    <w:p w14:paraId="4CA17BAC" w14:textId="77777777" w:rsidR="00AC4655" w:rsidRPr="004235ED" w:rsidRDefault="00AC4655" w:rsidP="00A22A9B">
      <w:pPr>
        <w:numPr>
          <w:ilvl w:val="0"/>
          <w:numId w:val="1"/>
        </w:numPr>
        <w:jc w:val="both"/>
        <w:rPr>
          <w:rFonts w:ascii="Arial" w:hAnsi="Arial"/>
          <w:sz w:val="24"/>
          <w:szCs w:val="24"/>
        </w:rPr>
      </w:pPr>
      <w:r w:rsidRPr="004235ED">
        <w:rPr>
          <w:rFonts w:ascii="Arial" w:hAnsi="Arial"/>
          <w:sz w:val="24"/>
          <w:szCs w:val="24"/>
        </w:rPr>
        <w:t>Clean as you go - keep all equipment and surfaces clean and disinfected.</w:t>
      </w:r>
    </w:p>
    <w:p w14:paraId="6A125DA2" w14:textId="77777777" w:rsidR="00AC4655" w:rsidRDefault="00AC4655" w:rsidP="00A22A9B">
      <w:pPr>
        <w:numPr>
          <w:ilvl w:val="0"/>
          <w:numId w:val="1"/>
        </w:numPr>
        <w:jc w:val="both"/>
        <w:rPr>
          <w:rFonts w:ascii="Arial" w:hAnsi="Arial"/>
          <w:sz w:val="24"/>
          <w:szCs w:val="24"/>
        </w:rPr>
      </w:pPr>
      <w:r w:rsidRPr="004235ED">
        <w:rPr>
          <w:rFonts w:ascii="Arial" w:hAnsi="Arial"/>
          <w:sz w:val="24"/>
          <w:szCs w:val="24"/>
        </w:rPr>
        <w:t>Avoid unnecessary handling of food.</w:t>
      </w:r>
    </w:p>
    <w:p w14:paraId="6FAF963B" w14:textId="77777777" w:rsidR="00182D4C" w:rsidRPr="009A3E12" w:rsidRDefault="00182D4C" w:rsidP="00A22A9B">
      <w:pPr>
        <w:ind w:left="360"/>
        <w:jc w:val="both"/>
        <w:rPr>
          <w:rFonts w:ascii="Arial" w:hAnsi="Arial"/>
          <w:sz w:val="24"/>
          <w:szCs w:val="24"/>
        </w:rPr>
      </w:pPr>
    </w:p>
    <w:p w14:paraId="5D9EFC1F" w14:textId="09BF76AF" w:rsidR="0084355F" w:rsidRPr="004235ED" w:rsidRDefault="0084355F" w:rsidP="00A22A9B">
      <w:pPr>
        <w:jc w:val="both"/>
        <w:rPr>
          <w:rFonts w:ascii="Arial" w:hAnsi="Arial" w:cs="Arial"/>
          <w:sz w:val="24"/>
          <w:szCs w:val="24"/>
        </w:rPr>
      </w:pPr>
      <w:r w:rsidRPr="004235ED">
        <w:rPr>
          <w:rFonts w:ascii="Arial" w:hAnsi="Arial" w:cs="Arial"/>
          <w:sz w:val="24"/>
          <w:szCs w:val="24"/>
        </w:rPr>
        <w:t>If your business involves the handling of high-risk foods</w:t>
      </w:r>
      <w:r w:rsidR="000809A8" w:rsidRPr="004235ED">
        <w:rPr>
          <w:rFonts w:ascii="Arial" w:hAnsi="Arial" w:cs="Arial"/>
          <w:sz w:val="24"/>
          <w:szCs w:val="24"/>
        </w:rPr>
        <w:t>,</w:t>
      </w:r>
      <w:r w:rsidRPr="004235ED">
        <w:rPr>
          <w:rFonts w:ascii="Arial" w:hAnsi="Arial" w:cs="Arial"/>
          <w:sz w:val="24"/>
          <w:szCs w:val="24"/>
        </w:rPr>
        <w:t xml:space="preserve"> such as meat products, dairy products, </w:t>
      </w:r>
      <w:r w:rsidR="00182D4C" w:rsidRPr="004235ED">
        <w:rPr>
          <w:rFonts w:ascii="Arial" w:hAnsi="Arial" w:cs="Arial"/>
          <w:sz w:val="24"/>
          <w:szCs w:val="24"/>
        </w:rPr>
        <w:t>fish,</w:t>
      </w:r>
      <w:r w:rsidRPr="004235ED">
        <w:rPr>
          <w:rFonts w:ascii="Arial" w:hAnsi="Arial" w:cs="Arial"/>
          <w:sz w:val="24"/>
          <w:szCs w:val="24"/>
        </w:rPr>
        <w:t xml:space="preserve"> or shellfish, it is strongly advised that you obtain the equivalent of the CIEH Level 2 Award in Food Safety. </w:t>
      </w:r>
    </w:p>
    <w:p w14:paraId="71DA76F2" w14:textId="77777777" w:rsidR="00AC4655" w:rsidRPr="004235ED" w:rsidRDefault="00AC4655" w:rsidP="00A22A9B">
      <w:pPr>
        <w:jc w:val="both"/>
        <w:rPr>
          <w:rFonts w:ascii="Arial" w:hAnsi="Arial"/>
          <w:sz w:val="24"/>
          <w:szCs w:val="24"/>
        </w:rPr>
      </w:pPr>
      <w:r w:rsidRPr="004235ED">
        <w:rPr>
          <w:rFonts w:ascii="Arial" w:hAnsi="Arial"/>
          <w:sz w:val="24"/>
          <w:szCs w:val="24"/>
        </w:rPr>
        <w:lastRenderedPageBreak/>
        <w:t xml:space="preserve">For further information on the level of training or instruction required and details of suitable courses please contact your </w:t>
      </w:r>
      <w:r w:rsidR="00657EB6" w:rsidRPr="004235ED">
        <w:rPr>
          <w:rFonts w:ascii="Arial" w:hAnsi="Arial"/>
          <w:sz w:val="24"/>
          <w:szCs w:val="24"/>
        </w:rPr>
        <w:t>l</w:t>
      </w:r>
      <w:r w:rsidRPr="004235ED">
        <w:rPr>
          <w:rFonts w:ascii="Arial" w:hAnsi="Arial"/>
          <w:sz w:val="24"/>
          <w:szCs w:val="24"/>
        </w:rPr>
        <w:t xml:space="preserve">ocal </w:t>
      </w:r>
      <w:r w:rsidR="00657EB6" w:rsidRPr="004235ED">
        <w:rPr>
          <w:rFonts w:ascii="Arial" w:hAnsi="Arial"/>
          <w:sz w:val="24"/>
          <w:szCs w:val="24"/>
        </w:rPr>
        <w:t>a</w:t>
      </w:r>
      <w:r w:rsidRPr="004235ED">
        <w:rPr>
          <w:rFonts w:ascii="Arial" w:hAnsi="Arial"/>
          <w:sz w:val="24"/>
          <w:szCs w:val="24"/>
        </w:rPr>
        <w:t>uthority.</w:t>
      </w:r>
    </w:p>
    <w:p w14:paraId="651225F0" w14:textId="77777777" w:rsidR="00732804" w:rsidRPr="00874255" w:rsidRDefault="00732804" w:rsidP="00A22A9B">
      <w:pPr>
        <w:jc w:val="both"/>
        <w:rPr>
          <w:rFonts w:ascii="Arial" w:hAnsi="Arial"/>
          <w:sz w:val="24"/>
          <w:szCs w:val="24"/>
        </w:rPr>
      </w:pPr>
    </w:p>
    <w:p w14:paraId="04464421" w14:textId="77777777" w:rsidR="00AC4655" w:rsidRPr="00D35132" w:rsidRDefault="004235ED" w:rsidP="00A22A9B">
      <w:pPr>
        <w:jc w:val="both"/>
        <w:rPr>
          <w:rFonts w:ascii="Arial" w:hAnsi="Arial" w:cs="Arial"/>
          <w:b/>
          <w:sz w:val="28"/>
          <w:szCs w:val="28"/>
        </w:rPr>
      </w:pPr>
      <w:r w:rsidRPr="00D35132">
        <w:rPr>
          <w:rFonts w:ascii="Arial" w:hAnsi="Arial" w:cs="Arial"/>
          <w:b/>
          <w:sz w:val="28"/>
          <w:szCs w:val="28"/>
        </w:rPr>
        <w:t>Food safety management system</w:t>
      </w:r>
    </w:p>
    <w:p w14:paraId="16B05499" w14:textId="77777777" w:rsidR="00AC4655" w:rsidRPr="004235ED" w:rsidRDefault="00AC4655" w:rsidP="00A22A9B">
      <w:pPr>
        <w:autoSpaceDE w:val="0"/>
        <w:autoSpaceDN w:val="0"/>
        <w:adjustRightInd w:val="0"/>
        <w:jc w:val="both"/>
        <w:rPr>
          <w:rFonts w:ascii="Arial" w:hAnsi="Arial" w:cs="Arial"/>
          <w:sz w:val="24"/>
          <w:szCs w:val="24"/>
        </w:rPr>
      </w:pPr>
      <w:r w:rsidRPr="004235ED">
        <w:rPr>
          <w:rFonts w:ascii="Arial" w:hAnsi="Arial" w:cs="Arial"/>
          <w:sz w:val="24"/>
          <w:szCs w:val="24"/>
        </w:rPr>
        <w:t>A documented Food Safety Management system (also known as Hazard Analysis or HACCP) is a legal requirement and an essential part of ensuring food safety</w:t>
      </w:r>
      <w:r w:rsidR="00072323">
        <w:rPr>
          <w:rFonts w:ascii="Arial" w:hAnsi="Arial" w:cs="Arial"/>
          <w:sz w:val="24"/>
          <w:szCs w:val="24"/>
        </w:rPr>
        <w:t>. You need to consider</w:t>
      </w:r>
      <w:r w:rsidRPr="004235ED">
        <w:rPr>
          <w:rFonts w:ascii="Arial" w:hAnsi="Arial" w:cs="Arial"/>
          <w:sz w:val="24"/>
          <w:szCs w:val="24"/>
        </w:rPr>
        <w:t xml:space="preserve"> in detail how you prepare</w:t>
      </w:r>
      <w:r w:rsidR="00F35617" w:rsidRPr="004235ED">
        <w:rPr>
          <w:rFonts w:ascii="Arial" w:hAnsi="Arial" w:cs="Arial"/>
          <w:sz w:val="24"/>
          <w:szCs w:val="24"/>
        </w:rPr>
        <w:t xml:space="preserve"> and handle</w:t>
      </w:r>
      <w:r w:rsidRPr="004235ED">
        <w:rPr>
          <w:rFonts w:ascii="Arial" w:hAnsi="Arial" w:cs="Arial"/>
          <w:sz w:val="24"/>
          <w:szCs w:val="24"/>
        </w:rPr>
        <w:t xml:space="preserve"> </w:t>
      </w:r>
      <w:r w:rsidR="00072323">
        <w:rPr>
          <w:rFonts w:ascii="Arial" w:hAnsi="Arial" w:cs="Arial"/>
          <w:sz w:val="24"/>
          <w:szCs w:val="24"/>
        </w:rPr>
        <w:t>foodstuffs</w:t>
      </w:r>
      <w:r w:rsidRPr="004235ED">
        <w:rPr>
          <w:rFonts w:ascii="Arial" w:hAnsi="Arial" w:cs="Arial"/>
          <w:sz w:val="24"/>
          <w:szCs w:val="24"/>
        </w:rPr>
        <w:t xml:space="preserve"> from purchase of ingredients to servi</w:t>
      </w:r>
      <w:r w:rsidR="00072323">
        <w:rPr>
          <w:rFonts w:ascii="Arial" w:hAnsi="Arial" w:cs="Arial"/>
          <w:sz w:val="24"/>
          <w:szCs w:val="24"/>
        </w:rPr>
        <w:t>ng customers, identify</w:t>
      </w:r>
      <w:r w:rsidR="00896DE4">
        <w:rPr>
          <w:rFonts w:ascii="Arial" w:hAnsi="Arial" w:cs="Arial"/>
          <w:sz w:val="24"/>
          <w:szCs w:val="24"/>
        </w:rPr>
        <w:t xml:space="preserve"> </w:t>
      </w:r>
      <w:r w:rsidRPr="004235ED">
        <w:rPr>
          <w:rFonts w:ascii="Arial" w:hAnsi="Arial" w:cs="Arial"/>
          <w:sz w:val="24"/>
          <w:szCs w:val="24"/>
        </w:rPr>
        <w:t xml:space="preserve">what food safety hazards </w:t>
      </w:r>
      <w:r w:rsidR="00896DE4">
        <w:rPr>
          <w:rFonts w:ascii="Arial" w:hAnsi="Arial" w:cs="Arial"/>
          <w:sz w:val="24"/>
          <w:szCs w:val="24"/>
        </w:rPr>
        <w:t xml:space="preserve">exist at each stage and put </w:t>
      </w:r>
      <w:r w:rsidRPr="004235ED">
        <w:rPr>
          <w:rFonts w:ascii="Arial" w:hAnsi="Arial" w:cs="Arial"/>
          <w:sz w:val="24"/>
          <w:szCs w:val="24"/>
        </w:rPr>
        <w:t>appropriate controls/procedures in</w:t>
      </w:r>
      <w:r w:rsidR="00896DE4">
        <w:rPr>
          <w:rFonts w:ascii="Arial" w:hAnsi="Arial" w:cs="Arial"/>
          <w:sz w:val="24"/>
          <w:szCs w:val="24"/>
        </w:rPr>
        <w:t xml:space="preserve"> place to prevent these hazards.</w:t>
      </w:r>
    </w:p>
    <w:p w14:paraId="05AA2450" w14:textId="77777777" w:rsidR="0084355F" w:rsidRPr="004235ED" w:rsidRDefault="0084355F" w:rsidP="00A22A9B">
      <w:pPr>
        <w:autoSpaceDE w:val="0"/>
        <w:autoSpaceDN w:val="0"/>
        <w:adjustRightInd w:val="0"/>
        <w:jc w:val="both"/>
        <w:rPr>
          <w:rFonts w:ascii="Arial" w:hAnsi="Arial" w:cs="Arial"/>
          <w:sz w:val="24"/>
          <w:szCs w:val="24"/>
        </w:rPr>
      </w:pPr>
    </w:p>
    <w:p w14:paraId="6B3FC369" w14:textId="77777777" w:rsidR="0008438B" w:rsidRPr="004235ED" w:rsidRDefault="0084355F" w:rsidP="00A22A9B">
      <w:pPr>
        <w:autoSpaceDE w:val="0"/>
        <w:autoSpaceDN w:val="0"/>
        <w:adjustRightInd w:val="0"/>
        <w:jc w:val="both"/>
        <w:rPr>
          <w:rFonts w:ascii="Arial" w:hAnsi="Arial" w:cs="Arial"/>
          <w:sz w:val="24"/>
          <w:szCs w:val="24"/>
        </w:rPr>
      </w:pPr>
      <w:r w:rsidRPr="004235ED">
        <w:rPr>
          <w:rFonts w:ascii="Arial" w:hAnsi="Arial" w:cs="Arial"/>
          <w:sz w:val="24"/>
          <w:szCs w:val="24"/>
        </w:rPr>
        <w:t>If you are selling only low risk foods</w:t>
      </w:r>
      <w:r w:rsidR="000809A8" w:rsidRPr="004235ED">
        <w:rPr>
          <w:rFonts w:ascii="Arial" w:hAnsi="Arial" w:cs="Arial"/>
          <w:sz w:val="24"/>
          <w:szCs w:val="24"/>
        </w:rPr>
        <w:t xml:space="preserve"> </w:t>
      </w:r>
      <w:r w:rsidR="00896DE4">
        <w:rPr>
          <w:rFonts w:ascii="Arial" w:hAnsi="Arial" w:cs="Arial"/>
          <w:sz w:val="24"/>
          <w:szCs w:val="24"/>
        </w:rPr>
        <w:t xml:space="preserve">this will be a </w:t>
      </w:r>
      <w:r w:rsidRPr="004235ED">
        <w:rPr>
          <w:rFonts w:ascii="Arial" w:hAnsi="Arial" w:cs="Arial"/>
          <w:sz w:val="24"/>
          <w:szCs w:val="24"/>
        </w:rPr>
        <w:t>simple exercise</w:t>
      </w:r>
      <w:r w:rsidR="00896DE4">
        <w:rPr>
          <w:rFonts w:ascii="Arial" w:hAnsi="Arial" w:cs="Arial"/>
          <w:sz w:val="24"/>
          <w:szCs w:val="24"/>
        </w:rPr>
        <w:t>; this</w:t>
      </w:r>
      <w:r w:rsidR="00631DB1" w:rsidRPr="004235ED">
        <w:rPr>
          <w:rFonts w:ascii="Arial" w:hAnsi="Arial" w:cs="Arial"/>
          <w:sz w:val="24"/>
          <w:szCs w:val="24"/>
        </w:rPr>
        <w:t xml:space="preserve"> </w:t>
      </w:r>
      <w:r w:rsidR="009951BC">
        <w:rPr>
          <w:rFonts w:ascii="Arial" w:hAnsi="Arial" w:cs="Arial"/>
          <w:sz w:val="24"/>
          <w:szCs w:val="24"/>
        </w:rPr>
        <w:t xml:space="preserve">guidance </w:t>
      </w:r>
      <w:r w:rsidR="00896DE4">
        <w:rPr>
          <w:rFonts w:ascii="Arial" w:hAnsi="Arial" w:cs="Arial"/>
          <w:sz w:val="24"/>
          <w:szCs w:val="24"/>
        </w:rPr>
        <w:t xml:space="preserve">provides </w:t>
      </w:r>
      <w:r w:rsidR="009951BC">
        <w:rPr>
          <w:rFonts w:ascii="Arial" w:hAnsi="Arial" w:cs="Arial"/>
          <w:sz w:val="24"/>
          <w:szCs w:val="24"/>
        </w:rPr>
        <w:t>information</w:t>
      </w:r>
      <w:r w:rsidR="00896DE4">
        <w:rPr>
          <w:rFonts w:ascii="Arial" w:hAnsi="Arial" w:cs="Arial"/>
          <w:sz w:val="24"/>
          <w:szCs w:val="24"/>
        </w:rPr>
        <w:t xml:space="preserve"> on the key issues you</w:t>
      </w:r>
      <w:r w:rsidR="00DF042A" w:rsidRPr="004235ED">
        <w:rPr>
          <w:rFonts w:ascii="Arial" w:hAnsi="Arial" w:cs="Arial"/>
          <w:sz w:val="24"/>
          <w:szCs w:val="24"/>
        </w:rPr>
        <w:t xml:space="preserve"> need to consider.</w:t>
      </w:r>
    </w:p>
    <w:p w14:paraId="083895C0" w14:textId="77777777" w:rsidR="0084355F" w:rsidRPr="00874255" w:rsidRDefault="0084355F" w:rsidP="00A22A9B">
      <w:pPr>
        <w:autoSpaceDE w:val="0"/>
        <w:autoSpaceDN w:val="0"/>
        <w:adjustRightInd w:val="0"/>
        <w:jc w:val="both"/>
        <w:rPr>
          <w:rFonts w:ascii="Arial" w:hAnsi="Arial" w:cs="Arial"/>
          <w:sz w:val="24"/>
          <w:szCs w:val="24"/>
        </w:rPr>
      </w:pPr>
    </w:p>
    <w:p w14:paraId="7DD58AF0" w14:textId="38E7A45C" w:rsidR="00571932" w:rsidRPr="004235ED" w:rsidRDefault="00AC4655" w:rsidP="00A22A9B">
      <w:pPr>
        <w:autoSpaceDE w:val="0"/>
        <w:autoSpaceDN w:val="0"/>
        <w:adjustRightInd w:val="0"/>
        <w:jc w:val="both"/>
        <w:rPr>
          <w:rFonts w:ascii="Arial" w:hAnsi="Arial" w:cs="Arial"/>
          <w:color w:val="000000"/>
          <w:sz w:val="24"/>
          <w:szCs w:val="24"/>
          <w:lang w:val="en-US"/>
        </w:rPr>
      </w:pPr>
      <w:r w:rsidRPr="004235ED">
        <w:rPr>
          <w:rFonts w:ascii="Arial" w:hAnsi="Arial" w:cs="Arial"/>
          <w:sz w:val="24"/>
          <w:szCs w:val="24"/>
        </w:rPr>
        <w:t>For businesses preparing and/or selling high-risk foods, the Food Standards Agency</w:t>
      </w:r>
      <w:r w:rsidR="008D0F53">
        <w:rPr>
          <w:rFonts w:ascii="Arial" w:hAnsi="Arial" w:cs="Arial"/>
          <w:sz w:val="24"/>
          <w:szCs w:val="24"/>
        </w:rPr>
        <w:t xml:space="preserve"> (FSA) </w:t>
      </w:r>
      <w:r w:rsidRPr="004235ED">
        <w:rPr>
          <w:rFonts w:ascii="Arial" w:hAnsi="Arial" w:cs="Arial"/>
          <w:sz w:val="24"/>
          <w:szCs w:val="24"/>
        </w:rPr>
        <w:t>has produced a pack entitled</w:t>
      </w:r>
      <w:r w:rsidR="008D0F53">
        <w:rPr>
          <w:rFonts w:ascii="Arial" w:hAnsi="Arial" w:cs="Arial"/>
          <w:b/>
          <w:sz w:val="24"/>
          <w:szCs w:val="24"/>
        </w:rPr>
        <w:t xml:space="preserve"> ‘</w:t>
      </w:r>
      <w:r w:rsidRPr="004235ED">
        <w:rPr>
          <w:rFonts w:ascii="Arial" w:hAnsi="Arial" w:cs="Arial"/>
          <w:b/>
          <w:sz w:val="24"/>
          <w:szCs w:val="24"/>
        </w:rPr>
        <w:t>Safer Food, Better Business</w:t>
      </w:r>
      <w:r w:rsidR="008D0F53">
        <w:rPr>
          <w:rFonts w:ascii="Arial" w:hAnsi="Arial" w:cs="Arial"/>
          <w:b/>
          <w:sz w:val="24"/>
          <w:szCs w:val="24"/>
        </w:rPr>
        <w:t>’</w:t>
      </w:r>
      <w:r w:rsidRPr="004235ED">
        <w:rPr>
          <w:rFonts w:ascii="Arial" w:hAnsi="Arial" w:cs="Arial"/>
          <w:sz w:val="24"/>
          <w:szCs w:val="24"/>
        </w:rPr>
        <w:t xml:space="preserve"> to </w:t>
      </w:r>
      <w:r w:rsidR="00896DE4">
        <w:rPr>
          <w:rFonts w:ascii="Arial" w:hAnsi="Arial" w:cs="Arial"/>
          <w:sz w:val="24"/>
          <w:szCs w:val="24"/>
        </w:rPr>
        <w:t>help you compl</w:t>
      </w:r>
      <w:r w:rsidR="00182D4C">
        <w:rPr>
          <w:rFonts w:ascii="Arial" w:hAnsi="Arial" w:cs="Arial"/>
          <w:sz w:val="24"/>
          <w:szCs w:val="24"/>
        </w:rPr>
        <w:t>y</w:t>
      </w:r>
      <w:r w:rsidR="0039479A">
        <w:rPr>
          <w:rFonts w:ascii="Arial" w:hAnsi="Arial" w:cs="Arial"/>
          <w:sz w:val="24"/>
          <w:szCs w:val="24"/>
        </w:rPr>
        <w:t>.</w:t>
      </w:r>
      <w:r w:rsidR="00896DE4">
        <w:rPr>
          <w:rFonts w:ascii="Arial" w:hAnsi="Arial" w:cs="Arial"/>
          <w:sz w:val="24"/>
          <w:szCs w:val="24"/>
        </w:rPr>
        <w:t xml:space="preserve"> </w:t>
      </w:r>
      <w:r w:rsidR="00182D4C">
        <w:rPr>
          <w:rFonts w:ascii="Arial" w:hAnsi="Arial" w:cs="Arial"/>
          <w:color w:val="000000"/>
          <w:sz w:val="24"/>
          <w:szCs w:val="24"/>
          <w:lang w:val="en-US"/>
        </w:rPr>
        <w:t>Y</w:t>
      </w:r>
      <w:r w:rsidR="0039479A">
        <w:rPr>
          <w:rFonts w:ascii="Arial" w:hAnsi="Arial" w:cs="Arial"/>
          <w:color w:val="000000"/>
          <w:sz w:val="24"/>
          <w:szCs w:val="24"/>
          <w:lang w:val="en-US"/>
        </w:rPr>
        <w:t>ou can</w:t>
      </w:r>
      <w:r w:rsidRPr="004235ED">
        <w:rPr>
          <w:rFonts w:ascii="Arial" w:hAnsi="Arial" w:cs="Arial"/>
          <w:color w:val="000000"/>
          <w:sz w:val="24"/>
          <w:szCs w:val="24"/>
          <w:lang w:val="en-US"/>
        </w:rPr>
        <w:t xml:space="preserve"> download a copy of the</w:t>
      </w:r>
      <w:r w:rsidR="00182D4C">
        <w:rPr>
          <w:rFonts w:ascii="Arial" w:hAnsi="Arial" w:cs="Arial"/>
          <w:color w:val="000000"/>
          <w:sz w:val="24"/>
          <w:szCs w:val="24"/>
          <w:lang w:val="en-US"/>
        </w:rPr>
        <w:t xml:space="preserve"> pack </w:t>
      </w:r>
      <w:r w:rsidR="008D0F53">
        <w:rPr>
          <w:rFonts w:ascii="Arial" w:hAnsi="Arial" w:cs="Arial"/>
          <w:color w:val="000000"/>
          <w:sz w:val="24"/>
          <w:szCs w:val="24"/>
          <w:lang w:val="en-US"/>
        </w:rPr>
        <w:t xml:space="preserve">from the </w:t>
      </w:r>
      <w:hyperlink r:id="rId12" w:history="1">
        <w:r w:rsidR="008D0F53" w:rsidRPr="00855C42">
          <w:rPr>
            <w:rStyle w:val="Hyperlink"/>
            <w:rFonts w:ascii="Arial" w:hAnsi="Arial" w:cs="Arial"/>
            <w:sz w:val="24"/>
            <w:szCs w:val="24"/>
            <w:lang w:val="en-US"/>
          </w:rPr>
          <w:t>FSA website</w:t>
        </w:r>
      </w:hyperlink>
      <w:r w:rsidR="008D0F53" w:rsidRPr="00182D4C">
        <w:rPr>
          <w:rFonts w:ascii="Arial" w:hAnsi="Arial" w:cs="Arial"/>
          <w:color w:val="000000"/>
          <w:sz w:val="24"/>
          <w:szCs w:val="24"/>
          <w:lang w:val="en-US"/>
        </w:rPr>
        <w:t>.</w:t>
      </w:r>
      <w:r w:rsidR="008D0F53">
        <w:rPr>
          <w:rFonts w:ascii="Arial" w:hAnsi="Arial" w:cs="Arial"/>
          <w:color w:val="000000"/>
          <w:sz w:val="24"/>
          <w:szCs w:val="24"/>
          <w:lang w:val="en-US"/>
        </w:rPr>
        <w:t xml:space="preserve"> </w:t>
      </w:r>
      <w:r w:rsidRPr="004235ED">
        <w:rPr>
          <w:rFonts w:ascii="Arial" w:hAnsi="Arial" w:cs="Arial"/>
          <w:color w:val="000000"/>
          <w:sz w:val="24"/>
          <w:szCs w:val="24"/>
          <w:lang w:val="en-US"/>
        </w:rPr>
        <w:t>You will need to select the pack mos</w:t>
      </w:r>
      <w:r w:rsidR="00EE4380">
        <w:rPr>
          <w:rFonts w:ascii="Arial" w:hAnsi="Arial" w:cs="Arial"/>
          <w:color w:val="000000"/>
          <w:sz w:val="24"/>
          <w:szCs w:val="24"/>
          <w:lang w:val="en-US"/>
        </w:rPr>
        <w:t>t appropriate for your business and use it</w:t>
      </w:r>
      <w:r w:rsidR="00571932" w:rsidRPr="004235ED">
        <w:rPr>
          <w:rFonts w:ascii="Arial" w:hAnsi="Arial" w:cs="Arial"/>
          <w:color w:val="000000"/>
          <w:sz w:val="24"/>
          <w:szCs w:val="24"/>
          <w:lang w:val="en-US"/>
        </w:rPr>
        <w:t xml:space="preserve"> in conjunction with this guidance.</w:t>
      </w:r>
    </w:p>
    <w:p w14:paraId="04400F21" w14:textId="77777777" w:rsidR="000D1130" w:rsidRPr="00D35132" w:rsidRDefault="000D1130" w:rsidP="00A22A9B">
      <w:pPr>
        <w:autoSpaceDE w:val="0"/>
        <w:autoSpaceDN w:val="0"/>
        <w:adjustRightInd w:val="0"/>
        <w:jc w:val="both"/>
        <w:rPr>
          <w:rFonts w:ascii="Arial" w:hAnsi="Arial" w:cs="Arial"/>
          <w:color w:val="000000"/>
          <w:sz w:val="24"/>
          <w:szCs w:val="24"/>
          <w:lang w:val="en-US"/>
        </w:rPr>
      </w:pPr>
    </w:p>
    <w:p w14:paraId="289114DF" w14:textId="77777777" w:rsidR="00E35C21" w:rsidRPr="001404C0" w:rsidRDefault="008D0F53" w:rsidP="00A22A9B">
      <w:pPr>
        <w:jc w:val="both"/>
        <w:rPr>
          <w:rFonts w:ascii="Arial" w:hAnsi="Arial" w:cs="Arial"/>
          <w:b/>
          <w:sz w:val="28"/>
          <w:szCs w:val="28"/>
        </w:rPr>
      </w:pPr>
      <w:r w:rsidRPr="00D35132">
        <w:rPr>
          <w:rFonts w:ascii="Arial" w:hAnsi="Arial" w:cs="Arial"/>
          <w:b/>
          <w:sz w:val="28"/>
          <w:szCs w:val="28"/>
        </w:rPr>
        <w:t>Safe temperatures</w:t>
      </w:r>
    </w:p>
    <w:p w14:paraId="60DA651C" w14:textId="77777777" w:rsidR="00571932" w:rsidRPr="008D0F53" w:rsidRDefault="00571932" w:rsidP="00A22A9B">
      <w:pPr>
        <w:pStyle w:val="Default"/>
        <w:jc w:val="both"/>
      </w:pPr>
      <w:r w:rsidRPr="008D0F53">
        <w:t xml:space="preserve">If your business involves preparation, handling or storage of high-risk foods, effective temperature control is one of the most important safeguards for controlling the growth of food poisoning organisms and preventing food poisoning. </w:t>
      </w:r>
    </w:p>
    <w:p w14:paraId="3565C28E" w14:textId="77777777" w:rsidR="00137630" w:rsidRPr="008D0F53" w:rsidRDefault="00137630" w:rsidP="00A22A9B">
      <w:pPr>
        <w:jc w:val="both"/>
        <w:rPr>
          <w:rFonts w:ascii="Arial" w:hAnsi="Arial" w:cs="Arial"/>
          <w:sz w:val="24"/>
          <w:szCs w:val="24"/>
        </w:rPr>
      </w:pPr>
    </w:p>
    <w:p w14:paraId="1BE5A432" w14:textId="77777777" w:rsidR="00137630" w:rsidRPr="008D0F53" w:rsidRDefault="00571932" w:rsidP="00A22A9B">
      <w:pPr>
        <w:jc w:val="both"/>
        <w:rPr>
          <w:rFonts w:ascii="Arial" w:hAnsi="Arial" w:cs="Arial"/>
          <w:color w:val="333333"/>
          <w:sz w:val="24"/>
          <w:szCs w:val="24"/>
          <w:lang w:eastAsia="en-GB"/>
        </w:rPr>
      </w:pPr>
      <w:r w:rsidRPr="008D0F53">
        <w:rPr>
          <w:rFonts w:ascii="Arial" w:hAnsi="Arial" w:cs="Arial"/>
          <w:sz w:val="24"/>
          <w:szCs w:val="24"/>
        </w:rPr>
        <w:t xml:space="preserve">High risk foods are </w:t>
      </w:r>
      <w:r w:rsidR="00B83E02">
        <w:rPr>
          <w:rFonts w:ascii="Arial" w:hAnsi="Arial" w:cs="Arial"/>
          <w:sz w:val="24"/>
          <w:szCs w:val="24"/>
        </w:rPr>
        <w:t>those</w:t>
      </w:r>
      <w:r w:rsidRPr="008D0F53">
        <w:rPr>
          <w:rFonts w:ascii="Arial" w:hAnsi="Arial" w:cs="Arial"/>
          <w:sz w:val="24"/>
          <w:szCs w:val="24"/>
        </w:rPr>
        <w:t xml:space="preserve"> </w:t>
      </w:r>
      <w:r w:rsidR="00EE4380">
        <w:rPr>
          <w:rFonts w:ascii="Arial" w:hAnsi="Arial" w:cs="Arial"/>
          <w:sz w:val="24"/>
          <w:szCs w:val="24"/>
        </w:rPr>
        <w:t xml:space="preserve">that can </w:t>
      </w:r>
      <w:r w:rsidRPr="008D0F53">
        <w:rPr>
          <w:rFonts w:ascii="Arial" w:hAnsi="Arial" w:cs="Arial"/>
          <w:sz w:val="24"/>
          <w:szCs w:val="24"/>
        </w:rPr>
        <w:t xml:space="preserve">support the growth of bacteria, including food poisoning bacteria. They </w:t>
      </w:r>
      <w:proofErr w:type="gramStart"/>
      <w:r w:rsidR="00137630" w:rsidRPr="008D0F53">
        <w:rPr>
          <w:rFonts w:ascii="Arial" w:hAnsi="Arial" w:cs="Arial"/>
          <w:sz w:val="24"/>
          <w:szCs w:val="24"/>
        </w:rPr>
        <w:t>include:</w:t>
      </w:r>
      <w:proofErr w:type="gramEnd"/>
      <w:r w:rsidR="00137630" w:rsidRPr="008D0F53">
        <w:rPr>
          <w:rFonts w:ascii="Arial" w:hAnsi="Arial" w:cs="Arial"/>
          <w:sz w:val="24"/>
          <w:szCs w:val="24"/>
        </w:rPr>
        <w:t xml:space="preserve"> s</w:t>
      </w:r>
      <w:r w:rsidR="000234D9">
        <w:rPr>
          <w:rFonts w:ascii="Arial" w:hAnsi="Arial"/>
          <w:sz w:val="24"/>
          <w:szCs w:val="24"/>
        </w:rPr>
        <w:t>oft or semi-hard cheeses; most other dairy products;</w:t>
      </w:r>
      <w:r w:rsidR="00137630" w:rsidRPr="008D0F53">
        <w:rPr>
          <w:rFonts w:ascii="Arial" w:hAnsi="Arial"/>
          <w:sz w:val="24"/>
          <w:szCs w:val="24"/>
        </w:rPr>
        <w:t xml:space="preserve"> foods containing cooked meat/poultry/fish/eggs and cooked vegetable products (</w:t>
      </w:r>
      <w:r w:rsidR="000234D9">
        <w:rPr>
          <w:rFonts w:ascii="Arial" w:hAnsi="Arial"/>
          <w:sz w:val="24"/>
          <w:szCs w:val="24"/>
        </w:rPr>
        <w:t>including rice); prepared ready-to-</w:t>
      </w:r>
      <w:r w:rsidR="00137630" w:rsidRPr="008D0F53">
        <w:rPr>
          <w:rFonts w:ascii="Arial" w:hAnsi="Arial"/>
          <w:sz w:val="24"/>
          <w:szCs w:val="24"/>
        </w:rPr>
        <w:t>eat vegetables and prepared</w:t>
      </w:r>
      <w:r w:rsidR="000234D9">
        <w:rPr>
          <w:rFonts w:ascii="Arial" w:hAnsi="Arial"/>
          <w:sz w:val="24"/>
          <w:szCs w:val="24"/>
        </w:rPr>
        <w:t xml:space="preserve"> salads containing mayonnaise or coleslaw;</w:t>
      </w:r>
      <w:r w:rsidR="00137630" w:rsidRPr="008D0F53">
        <w:rPr>
          <w:rFonts w:ascii="Arial" w:hAnsi="Arial"/>
          <w:sz w:val="24"/>
          <w:szCs w:val="24"/>
        </w:rPr>
        <w:t xml:space="preserve"> most smoked or cured meat</w:t>
      </w:r>
      <w:r w:rsidR="000234D9">
        <w:rPr>
          <w:rFonts w:ascii="Arial" w:hAnsi="Arial"/>
          <w:sz w:val="24"/>
          <w:szCs w:val="24"/>
        </w:rPr>
        <w:t>;</w:t>
      </w:r>
      <w:r w:rsidR="00137630" w:rsidRPr="008D0F53">
        <w:rPr>
          <w:rFonts w:ascii="Arial" w:hAnsi="Arial"/>
          <w:sz w:val="24"/>
          <w:szCs w:val="24"/>
        </w:rPr>
        <w:t xml:space="preserve"> and fish and shellfish.</w:t>
      </w:r>
      <w:r w:rsidR="00EE4380">
        <w:rPr>
          <w:rFonts w:ascii="Arial" w:hAnsi="Arial" w:cs="Arial"/>
          <w:color w:val="333333"/>
          <w:sz w:val="24"/>
          <w:szCs w:val="24"/>
          <w:lang w:eastAsia="en-GB"/>
        </w:rPr>
        <w:t xml:space="preserve"> </w:t>
      </w:r>
    </w:p>
    <w:p w14:paraId="53D8C723" w14:textId="0AEE7726" w:rsidR="00137630" w:rsidRPr="008D0F53" w:rsidRDefault="00137630" w:rsidP="00A22A9B">
      <w:pPr>
        <w:numPr>
          <w:ilvl w:val="0"/>
          <w:numId w:val="2"/>
        </w:numPr>
        <w:ind w:left="426" w:hanging="426"/>
        <w:jc w:val="both"/>
        <w:rPr>
          <w:rFonts w:ascii="Arial" w:hAnsi="Arial" w:cs="Arial"/>
          <w:color w:val="333333"/>
          <w:sz w:val="24"/>
          <w:szCs w:val="24"/>
          <w:lang w:eastAsia="en-GB"/>
        </w:rPr>
      </w:pPr>
      <w:r w:rsidRPr="008D0F53">
        <w:rPr>
          <w:rFonts w:ascii="Arial" w:hAnsi="Arial" w:cs="Arial"/>
          <w:b/>
          <w:color w:val="333333"/>
          <w:sz w:val="24"/>
          <w:szCs w:val="24"/>
          <w:lang w:eastAsia="en-GB"/>
        </w:rPr>
        <w:t>Chilled foods</w:t>
      </w:r>
      <w:r w:rsidRPr="008D0F53">
        <w:rPr>
          <w:rFonts w:ascii="Arial" w:hAnsi="Arial" w:cs="Arial"/>
          <w:color w:val="333333"/>
          <w:sz w:val="24"/>
          <w:szCs w:val="24"/>
          <w:lang w:eastAsia="en-GB"/>
        </w:rPr>
        <w:t xml:space="preserve">: </w:t>
      </w:r>
      <w:r w:rsidR="00571932" w:rsidRPr="008D0F53">
        <w:rPr>
          <w:rFonts w:ascii="Arial" w:hAnsi="Arial" w:cs="Arial"/>
          <w:color w:val="333333"/>
          <w:sz w:val="24"/>
          <w:szCs w:val="24"/>
          <w:lang w:eastAsia="en-GB"/>
        </w:rPr>
        <w:t xml:space="preserve">high-risk and </w:t>
      </w:r>
      <w:r w:rsidR="00182D4C" w:rsidRPr="008D0F53">
        <w:rPr>
          <w:rFonts w:ascii="Arial" w:hAnsi="Arial" w:cs="Arial"/>
          <w:color w:val="333333"/>
          <w:sz w:val="24"/>
          <w:szCs w:val="24"/>
          <w:lang w:eastAsia="en-GB"/>
        </w:rPr>
        <w:t>vacuum-packed</w:t>
      </w:r>
      <w:r w:rsidR="00571932" w:rsidRPr="008D0F53">
        <w:rPr>
          <w:rFonts w:ascii="Arial" w:hAnsi="Arial" w:cs="Arial"/>
          <w:color w:val="333333"/>
          <w:sz w:val="24"/>
          <w:szCs w:val="24"/>
          <w:lang w:eastAsia="en-GB"/>
        </w:rPr>
        <w:t xml:space="preserve"> foods must be kept at or below </w:t>
      </w:r>
      <w:r w:rsidR="00571932" w:rsidRPr="008D0F53">
        <w:rPr>
          <w:rFonts w:ascii="Arial" w:hAnsi="Arial" w:cs="Arial"/>
          <w:b/>
          <w:color w:val="333333"/>
          <w:sz w:val="24"/>
          <w:szCs w:val="24"/>
          <w:lang w:eastAsia="en-GB"/>
        </w:rPr>
        <w:t>8</w:t>
      </w:r>
      <w:r w:rsidR="00FA12CD">
        <w:rPr>
          <w:rFonts w:ascii="Arial" w:hAnsi="Arial" w:cs="Arial"/>
          <w:b/>
          <w:color w:val="333333"/>
          <w:sz w:val="24"/>
          <w:szCs w:val="24"/>
          <w:lang w:eastAsia="en-GB"/>
        </w:rPr>
        <w:t>°</w:t>
      </w:r>
      <w:r w:rsidR="00571932" w:rsidRPr="008D0F53">
        <w:rPr>
          <w:rFonts w:ascii="Arial" w:hAnsi="Arial" w:cs="Arial"/>
          <w:b/>
          <w:color w:val="333333"/>
          <w:sz w:val="24"/>
          <w:szCs w:val="24"/>
          <w:lang w:eastAsia="en-GB"/>
        </w:rPr>
        <w:t xml:space="preserve">C, </w:t>
      </w:r>
      <w:r w:rsidR="00571932" w:rsidRPr="008D0F53">
        <w:rPr>
          <w:rFonts w:ascii="Arial" w:hAnsi="Arial" w:cs="Arial"/>
          <w:color w:val="333333"/>
          <w:sz w:val="24"/>
          <w:szCs w:val="24"/>
          <w:lang w:eastAsia="en-GB"/>
        </w:rPr>
        <w:t xml:space="preserve">preferably below </w:t>
      </w:r>
      <w:r w:rsidR="00571932" w:rsidRPr="008D0F53">
        <w:rPr>
          <w:rFonts w:ascii="Arial" w:hAnsi="Arial" w:cs="Arial"/>
          <w:b/>
          <w:color w:val="333333"/>
          <w:sz w:val="24"/>
          <w:szCs w:val="24"/>
          <w:lang w:eastAsia="en-GB"/>
        </w:rPr>
        <w:t>5</w:t>
      </w:r>
      <w:r w:rsidR="002B7D80">
        <w:rPr>
          <w:rFonts w:ascii="Arial" w:hAnsi="Arial" w:cs="Arial"/>
          <w:b/>
          <w:color w:val="333333"/>
          <w:sz w:val="24"/>
          <w:szCs w:val="24"/>
          <w:vertAlign w:val="superscript"/>
          <w:lang w:eastAsia="en-GB"/>
        </w:rPr>
        <w:t>°</w:t>
      </w:r>
      <w:r w:rsidR="00571932" w:rsidRPr="008D0F53">
        <w:rPr>
          <w:rFonts w:ascii="Arial" w:hAnsi="Arial" w:cs="Arial"/>
          <w:b/>
          <w:color w:val="333333"/>
          <w:sz w:val="24"/>
          <w:szCs w:val="24"/>
          <w:lang w:eastAsia="en-GB"/>
        </w:rPr>
        <w:t>C,</w:t>
      </w:r>
      <w:r w:rsidR="00571932" w:rsidRPr="008D0F53">
        <w:rPr>
          <w:rFonts w:ascii="Arial" w:hAnsi="Arial" w:cs="Arial"/>
          <w:color w:val="333333"/>
          <w:sz w:val="24"/>
          <w:szCs w:val="24"/>
          <w:lang w:eastAsia="en-GB"/>
        </w:rPr>
        <w:t xml:space="preserve"> during storage, </w:t>
      </w:r>
      <w:r w:rsidR="00182D4C" w:rsidRPr="008D0F53">
        <w:rPr>
          <w:rFonts w:ascii="Arial" w:hAnsi="Arial" w:cs="Arial"/>
          <w:color w:val="333333"/>
          <w:sz w:val="24"/>
          <w:szCs w:val="24"/>
          <w:lang w:eastAsia="en-GB"/>
        </w:rPr>
        <w:t>transport,</w:t>
      </w:r>
      <w:r w:rsidR="00571932" w:rsidRPr="008D0F53">
        <w:rPr>
          <w:rFonts w:ascii="Arial" w:hAnsi="Arial" w:cs="Arial"/>
          <w:color w:val="333333"/>
          <w:sz w:val="24"/>
          <w:szCs w:val="24"/>
          <w:lang w:eastAsia="en-GB"/>
        </w:rPr>
        <w:t xml:space="preserve"> and display for sale. It is also good practice to keep raw meats and raw meat products below </w:t>
      </w:r>
      <w:r w:rsidR="00571932" w:rsidRPr="009951BC">
        <w:rPr>
          <w:rFonts w:ascii="Arial" w:hAnsi="Arial" w:cs="Arial"/>
          <w:b/>
          <w:color w:val="333333"/>
          <w:sz w:val="24"/>
          <w:szCs w:val="24"/>
          <w:lang w:eastAsia="en-GB"/>
        </w:rPr>
        <w:t>5</w:t>
      </w:r>
      <w:r w:rsidR="002B7D80">
        <w:rPr>
          <w:rFonts w:ascii="Arial" w:hAnsi="Arial" w:cs="Arial"/>
          <w:b/>
          <w:color w:val="333333"/>
          <w:sz w:val="24"/>
          <w:szCs w:val="24"/>
          <w:vertAlign w:val="superscript"/>
          <w:lang w:eastAsia="en-GB"/>
        </w:rPr>
        <w:t>°</w:t>
      </w:r>
      <w:r w:rsidR="00571932" w:rsidRPr="009951BC">
        <w:rPr>
          <w:rFonts w:ascii="Arial" w:hAnsi="Arial" w:cs="Arial"/>
          <w:b/>
          <w:color w:val="333333"/>
          <w:sz w:val="24"/>
          <w:szCs w:val="24"/>
          <w:lang w:eastAsia="en-GB"/>
        </w:rPr>
        <w:t>C</w:t>
      </w:r>
      <w:r w:rsidR="00571932" w:rsidRPr="008D0F53">
        <w:rPr>
          <w:rFonts w:ascii="Arial" w:hAnsi="Arial" w:cs="Arial"/>
          <w:color w:val="333333"/>
          <w:sz w:val="24"/>
          <w:szCs w:val="24"/>
          <w:lang w:eastAsia="en-GB"/>
        </w:rPr>
        <w:t xml:space="preserve">. This can be achieved using refrigerated vehicles and refrigerated display units or suitable insulated containers with sufficient ice packs. Raw fish should be displayed under ice which should be regularly topped up. </w:t>
      </w:r>
    </w:p>
    <w:p w14:paraId="3E5C73AA" w14:textId="77777777" w:rsidR="00137630" w:rsidRPr="008D0F53" w:rsidRDefault="000234D9" w:rsidP="00A22A9B">
      <w:pPr>
        <w:numPr>
          <w:ilvl w:val="0"/>
          <w:numId w:val="2"/>
        </w:numPr>
        <w:ind w:left="426" w:hanging="426"/>
        <w:jc w:val="both"/>
        <w:rPr>
          <w:rFonts w:ascii="Arial" w:hAnsi="Arial" w:cs="Arial"/>
          <w:color w:val="333333"/>
          <w:sz w:val="24"/>
          <w:szCs w:val="24"/>
          <w:lang w:eastAsia="en-GB"/>
        </w:rPr>
      </w:pPr>
      <w:r>
        <w:rPr>
          <w:rFonts w:ascii="Arial" w:hAnsi="Arial" w:cs="Arial"/>
          <w:b/>
          <w:bCs/>
          <w:sz w:val="24"/>
          <w:szCs w:val="24"/>
        </w:rPr>
        <w:t>Cooking f</w:t>
      </w:r>
      <w:r w:rsidR="00137630" w:rsidRPr="008D0F53">
        <w:rPr>
          <w:rFonts w:ascii="Arial" w:hAnsi="Arial" w:cs="Arial"/>
          <w:b/>
          <w:bCs/>
          <w:sz w:val="24"/>
          <w:szCs w:val="24"/>
        </w:rPr>
        <w:t>ood</w:t>
      </w:r>
      <w:r w:rsidR="00137630" w:rsidRPr="008D0F53">
        <w:rPr>
          <w:rFonts w:ascii="Arial" w:hAnsi="Arial" w:cs="Arial"/>
          <w:bCs/>
          <w:sz w:val="24"/>
          <w:szCs w:val="24"/>
        </w:rPr>
        <w:t xml:space="preserve">: meats/poultry and products containing these must be thoroughly cooked to at least </w:t>
      </w:r>
      <w:r w:rsidR="00137630" w:rsidRPr="009951BC">
        <w:rPr>
          <w:rFonts w:ascii="Arial" w:hAnsi="Arial" w:cs="Arial"/>
          <w:b/>
          <w:bCs/>
          <w:sz w:val="24"/>
          <w:szCs w:val="24"/>
        </w:rPr>
        <w:t>75</w:t>
      </w:r>
      <w:r w:rsidR="002B7D80">
        <w:rPr>
          <w:rFonts w:ascii="Arial" w:hAnsi="Arial" w:cs="Arial"/>
          <w:b/>
          <w:bCs/>
          <w:sz w:val="24"/>
          <w:szCs w:val="24"/>
          <w:vertAlign w:val="superscript"/>
        </w:rPr>
        <w:t>°</w:t>
      </w:r>
      <w:r w:rsidR="00137630" w:rsidRPr="009951BC">
        <w:rPr>
          <w:rFonts w:ascii="Arial" w:hAnsi="Arial" w:cs="Arial"/>
          <w:b/>
          <w:bCs/>
          <w:sz w:val="24"/>
          <w:szCs w:val="24"/>
        </w:rPr>
        <w:t>C</w:t>
      </w:r>
      <w:r w:rsidR="00137630" w:rsidRPr="008D0F53">
        <w:rPr>
          <w:rFonts w:ascii="Arial" w:hAnsi="Arial" w:cs="Arial"/>
          <w:bCs/>
          <w:sz w:val="24"/>
          <w:szCs w:val="24"/>
        </w:rPr>
        <w:t xml:space="preserve">. </w:t>
      </w:r>
      <w:r w:rsidR="00137630" w:rsidRPr="008D0F53">
        <w:rPr>
          <w:rFonts w:ascii="Arial" w:hAnsi="Arial"/>
          <w:sz w:val="24"/>
          <w:szCs w:val="24"/>
        </w:rPr>
        <w:t>A food probe thermometer can be used to confirm this</w:t>
      </w:r>
      <w:r w:rsidR="00571932" w:rsidRPr="008D0F53">
        <w:rPr>
          <w:rFonts w:ascii="Arial" w:hAnsi="Arial"/>
          <w:sz w:val="24"/>
          <w:szCs w:val="24"/>
        </w:rPr>
        <w:t xml:space="preserve"> -</w:t>
      </w:r>
      <w:r w:rsidR="00571932" w:rsidRPr="008D0F53">
        <w:rPr>
          <w:rFonts w:ascii="Tahoma" w:hAnsi="Tahoma" w:cs="Tahoma"/>
          <w:sz w:val="24"/>
          <w:szCs w:val="24"/>
        </w:rPr>
        <w:t xml:space="preserve"> </w:t>
      </w:r>
      <w:r w:rsidR="00571932" w:rsidRPr="008D0F53">
        <w:rPr>
          <w:rFonts w:ascii="Arial" w:hAnsi="Arial" w:cs="Arial"/>
          <w:sz w:val="24"/>
          <w:szCs w:val="24"/>
        </w:rPr>
        <w:t>disinfect between uses</w:t>
      </w:r>
      <w:r w:rsidR="00571932" w:rsidRPr="008D0F53">
        <w:rPr>
          <w:rFonts w:ascii="Tahoma" w:hAnsi="Tahoma" w:cs="Tahoma"/>
          <w:sz w:val="24"/>
          <w:szCs w:val="24"/>
        </w:rPr>
        <w:t>.</w:t>
      </w:r>
    </w:p>
    <w:p w14:paraId="7BCE1473" w14:textId="77777777" w:rsidR="00137630" w:rsidRPr="008D0F53" w:rsidRDefault="00137630" w:rsidP="00A22A9B">
      <w:pPr>
        <w:numPr>
          <w:ilvl w:val="0"/>
          <w:numId w:val="2"/>
        </w:numPr>
        <w:ind w:left="426" w:hanging="426"/>
        <w:jc w:val="both"/>
        <w:rPr>
          <w:rFonts w:ascii="Arial" w:hAnsi="Arial" w:cs="Arial"/>
          <w:color w:val="333333"/>
          <w:sz w:val="24"/>
          <w:szCs w:val="24"/>
          <w:lang w:eastAsia="en-GB"/>
        </w:rPr>
      </w:pPr>
      <w:r w:rsidRPr="008D0F53">
        <w:rPr>
          <w:rFonts w:ascii="Arial" w:hAnsi="Arial" w:cs="Arial"/>
          <w:b/>
          <w:bCs/>
          <w:sz w:val="24"/>
          <w:szCs w:val="24"/>
        </w:rPr>
        <w:t>Hot holding</w:t>
      </w:r>
      <w:r w:rsidRPr="008D0F53">
        <w:rPr>
          <w:rFonts w:ascii="Arial" w:hAnsi="Arial" w:cs="Arial"/>
          <w:bCs/>
          <w:sz w:val="24"/>
          <w:szCs w:val="24"/>
        </w:rPr>
        <w:t>: h</w:t>
      </w:r>
      <w:r w:rsidRPr="008D0F53">
        <w:rPr>
          <w:rFonts w:ascii="Arial" w:hAnsi="Arial" w:cs="Arial"/>
          <w:color w:val="333333"/>
          <w:sz w:val="24"/>
          <w:szCs w:val="24"/>
          <w:lang w:eastAsia="en-GB"/>
        </w:rPr>
        <w:t xml:space="preserve">igh-risk foods held hot for service after cooking must be kept at a temperature at or above </w:t>
      </w:r>
      <w:r w:rsidRPr="009951BC">
        <w:rPr>
          <w:rFonts w:ascii="Arial" w:hAnsi="Arial" w:cs="Arial"/>
          <w:b/>
          <w:color w:val="333333"/>
          <w:sz w:val="24"/>
          <w:szCs w:val="24"/>
          <w:lang w:eastAsia="en-GB"/>
        </w:rPr>
        <w:t>63°C</w:t>
      </w:r>
      <w:r w:rsidRPr="008D0F53">
        <w:rPr>
          <w:rFonts w:ascii="Arial" w:hAnsi="Arial" w:cs="Arial"/>
          <w:color w:val="333333"/>
          <w:sz w:val="24"/>
          <w:szCs w:val="24"/>
          <w:lang w:eastAsia="en-GB"/>
        </w:rPr>
        <w:t>.</w:t>
      </w:r>
    </w:p>
    <w:p w14:paraId="2BF37BDC" w14:textId="77777777" w:rsidR="00874255" w:rsidRPr="00874255" w:rsidRDefault="00EB6450" w:rsidP="00A22A9B">
      <w:pPr>
        <w:numPr>
          <w:ilvl w:val="0"/>
          <w:numId w:val="2"/>
        </w:numPr>
        <w:ind w:left="425" w:hanging="425"/>
        <w:jc w:val="both"/>
        <w:rPr>
          <w:rFonts w:ascii="Arial" w:hAnsi="Arial" w:cs="Arial"/>
          <w:color w:val="333333"/>
          <w:sz w:val="24"/>
          <w:szCs w:val="24"/>
          <w:lang w:eastAsia="en-GB"/>
        </w:rPr>
      </w:pPr>
      <w:r w:rsidRPr="008D0F53">
        <w:rPr>
          <w:rFonts w:ascii="Arial" w:hAnsi="Arial" w:cs="Arial"/>
          <w:b/>
          <w:color w:val="333333"/>
          <w:sz w:val="24"/>
          <w:szCs w:val="24"/>
          <w:lang w:eastAsia="en-GB"/>
        </w:rPr>
        <w:t>Frozen food</w:t>
      </w:r>
      <w:r w:rsidRPr="008D0F53">
        <w:rPr>
          <w:rFonts w:ascii="Arial" w:hAnsi="Arial" w:cs="Arial"/>
          <w:color w:val="333333"/>
          <w:sz w:val="24"/>
          <w:szCs w:val="24"/>
          <w:lang w:eastAsia="en-GB"/>
        </w:rPr>
        <w:t xml:space="preserve">: </w:t>
      </w:r>
      <w:r w:rsidR="00137630" w:rsidRPr="008D0F53">
        <w:rPr>
          <w:rFonts w:ascii="Arial" w:hAnsi="Arial" w:cs="Arial"/>
          <w:color w:val="333333"/>
          <w:sz w:val="24"/>
          <w:szCs w:val="24"/>
          <w:lang w:eastAsia="en-GB"/>
        </w:rPr>
        <w:t>the re</w:t>
      </w:r>
      <w:r w:rsidRPr="008D0F53">
        <w:rPr>
          <w:rFonts w:ascii="Arial" w:hAnsi="Arial" w:cs="Arial"/>
          <w:color w:val="333333"/>
          <w:sz w:val="24"/>
          <w:szCs w:val="24"/>
          <w:lang w:eastAsia="en-GB"/>
        </w:rPr>
        <w:t>commended operating temperature</w:t>
      </w:r>
      <w:r w:rsidR="00137630" w:rsidRPr="008D0F53">
        <w:rPr>
          <w:rFonts w:ascii="Arial" w:hAnsi="Arial" w:cs="Arial"/>
          <w:color w:val="333333"/>
          <w:sz w:val="24"/>
          <w:szCs w:val="24"/>
          <w:lang w:eastAsia="en-GB"/>
        </w:rPr>
        <w:t xml:space="preserve"> for freezers is between </w:t>
      </w:r>
      <w:r w:rsidR="00137630" w:rsidRPr="009951BC">
        <w:rPr>
          <w:rFonts w:ascii="Arial" w:hAnsi="Arial" w:cs="Arial"/>
          <w:b/>
          <w:color w:val="333333"/>
          <w:sz w:val="24"/>
          <w:szCs w:val="24"/>
          <w:lang w:eastAsia="en-GB"/>
        </w:rPr>
        <w:t>-18°C</w:t>
      </w:r>
      <w:r w:rsidR="00137630" w:rsidRPr="008D0F53">
        <w:rPr>
          <w:rFonts w:ascii="Arial" w:hAnsi="Arial" w:cs="Arial"/>
          <w:color w:val="333333"/>
          <w:sz w:val="24"/>
          <w:szCs w:val="24"/>
          <w:lang w:eastAsia="en-GB"/>
        </w:rPr>
        <w:t xml:space="preserve"> </w:t>
      </w:r>
      <w:r w:rsidR="008E3100" w:rsidRPr="009951BC">
        <w:rPr>
          <w:rFonts w:ascii="Arial" w:hAnsi="Arial" w:cs="Arial"/>
          <w:color w:val="333333"/>
          <w:sz w:val="24"/>
          <w:szCs w:val="24"/>
          <w:lang w:eastAsia="en-GB"/>
        </w:rPr>
        <w:t>and</w:t>
      </w:r>
      <w:r w:rsidR="00137630" w:rsidRPr="009951BC">
        <w:rPr>
          <w:rFonts w:ascii="Arial" w:hAnsi="Arial" w:cs="Arial"/>
          <w:b/>
          <w:color w:val="333333"/>
          <w:sz w:val="24"/>
          <w:szCs w:val="24"/>
          <w:lang w:eastAsia="en-GB"/>
        </w:rPr>
        <w:t xml:space="preserve"> </w:t>
      </w:r>
      <w:r w:rsidRPr="009951BC">
        <w:rPr>
          <w:rFonts w:ascii="Arial" w:hAnsi="Arial" w:cs="Arial"/>
          <w:b/>
          <w:color w:val="333333"/>
          <w:sz w:val="24"/>
          <w:szCs w:val="24"/>
          <w:lang w:eastAsia="en-GB"/>
        </w:rPr>
        <w:t>-</w:t>
      </w:r>
      <w:r w:rsidR="00137630" w:rsidRPr="009951BC">
        <w:rPr>
          <w:rFonts w:ascii="Arial" w:hAnsi="Arial" w:cs="Arial"/>
          <w:b/>
          <w:color w:val="333333"/>
          <w:sz w:val="24"/>
          <w:szCs w:val="24"/>
          <w:lang w:eastAsia="en-GB"/>
        </w:rPr>
        <w:t>21°C</w:t>
      </w:r>
      <w:r w:rsidR="00137630" w:rsidRPr="008D0F53">
        <w:rPr>
          <w:rFonts w:ascii="Arial" w:hAnsi="Arial" w:cs="Arial"/>
          <w:color w:val="333333"/>
          <w:sz w:val="24"/>
          <w:szCs w:val="24"/>
          <w:lang w:eastAsia="en-GB"/>
        </w:rPr>
        <w:t>.</w:t>
      </w:r>
    </w:p>
    <w:p w14:paraId="36E378F8" w14:textId="77777777" w:rsidR="00571932" w:rsidRPr="00874255" w:rsidRDefault="00137630" w:rsidP="00A22A9B">
      <w:pPr>
        <w:numPr>
          <w:ilvl w:val="0"/>
          <w:numId w:val="2"/>
        </w:numPr>
        <w:ind w:left="426" w:hanging="426"/>
        <w:jc w:val="both"/>
        <w:rPr>
          <w:rFonts w:ascii="Arial" w:hAnsi="Arial" w:cs="Arial"/>
          <w:color w:val="333333"/>
          <w:sz w:val="24"/>
          <w:szCs w:val="24"/>
          <w:lang w:eastAsia="en-GB"/>
        </w:rPr>
      </w:pPr>
      <w:r w:rsidRPr="008D0F53">
        <w:rPr>
          <w:rFonts w:ascii="Arial" w:hAnsi="Arial" w:cs="Arial"/>
          <w:b/>
          <w:color w:val="333333"/>
          <w:sz w:val="24"/>
          <w:szCs w:val="24"/>
          <w:lang w:eastAsia="en-GB"/>
        </w:rPr>
        <w:t>Exemptions:</w:t>
      </w:r>
      <w:r w:rsidRPr="008D0F53">
        <w:rPr>
          <w:rFonts w:ascii="Arial" w:hAnsi="Arial" w:cs="Arial"/>
          <w:color w:val="333333"/>
          <w:sz w:val="24"/>
          <w:szCs w:val="24"/>
          <w:lang w:eastAsia="en-GB"/>
        </w:rPr>
        <w:t xml:space="preserve"> </w:t>
      </w:r>
      <w:r w:rsidR="00571932" w:rsidRPr="008D0F53">
        <w:rPr>
          <w:rFonts w:ascii="Arial" w:hAnsi="Arial" w:cs="Arial"/>
          <w:sz w:val="24"/>
          <w:szCs w:val="24"/>
        </w:rPr>
        <w:t>different rules apply for some cooked bakery products e.g. sausage rolls and fully encased meat pies, but only in specific circu</w:t>
      </w:r>
      <w:r w:rsidR="000234D9">
        <w:rPr>
          <w:rFonts w:ascii="Arial" w:hAnsi="Arial" w:cs="Arial"/>
          <w:sz w:val="24"/>
          <w:szCs w:val="24"/>
        </w:rPr>
        <w:t xml:space="preserve">mstances; please check with </w:t>
      </w:r>
      <w:r w:rsidR="00571932" w:rsidRPr="008D0F53">
        <w:rPr>
          <w:rFonts w:ascii="Arial" w:hAnsi="Arial" w:cs="Arial"/>
          <w:sz w:val="24"/>
          <w:szCs w:val="24"/>
        </w:rPr>
        <w:t xml:space="preserve">Environmental Health </w:t>
      </w:r>
      <w:r w:rsidR="000234D9">
        <w:rPr>
          <w:rFonts w:ascii="Arial" w:hAnsi="Arial" w:cs="Arial"/>
          <w:sz w:val="24"/>
          <w:szCs w:val="24"/>
        </w:rPr>
        <w:t xml:space="preserve">at your local authority </w:t>
      </w:r>
      <w:r w:rsidR="00571932" w:rsidRPr="008D0F53">
        <w:rPr>
          <w:rFonts w:ascii="Arial" w:hAnsi="Arial" w:cs="Arial"/>
          <w:sz w:val="24"/>
          <w:szCs w:val="24"/>
        </w:rPr>
        <w:t>for clarification.</w:t>
      </w:r>
    </w:p>
    <w:p w14:paraId="4FA497F6" w14:textId="77777777" w:rsidR="00874255" w:rsidRPr="00874255" w:rsidRDefault="00874255" w:rsidP="00A22A9B">
      <w:pPr>
        <w:ind w:left="426"/>
        <w:jc w:val="both"/>
        <w:rPr>
          <w:rFonts w:ascii="Arial" w:hAnsi="Arial" w:cs="Arial"/>
          <w:color w:val="333333"/>
          <w:sz w:val="24"/>
          <w:szCs w:val="24"/>
          <w:lang w:eastAsia="en-GB"/>
        </w:rPr>
      </w:pPr>
    </w:p>
    <w:p w14:paraId="78669859" w14:textId="77777777" w:rsidR="00CD40D3" w:rsidRDefault="00CF70B8" w:rsidP="00A22A9B">
      <w:pPr>
        <w:jc w:val="both"/>
        <w:rPr>
          <w:rFonts w:ascii="Arial" w:hAnsi="Arial" w:cs="Arial"/>
          <w:sz w:val="24"/>
          <w:szCs w:val="24"/>
        </w:rPr>
      </w:pPr>
      <w:r w:rsidRPr="008D0F53">
        <w:rPr>
          <w:rFonts w:ascii="Arial" w:hAnsi="Arial" w:cs="Arial"/>
          <w:sz w:val="24"/>
          <w:szCs w:val="24"/>
        </w:rPr>
        <w:t xml:space="preserve">Regular temperature checks are imperative to ensure that foods are being kept at safe temperatures. </w:t>
      </w:r>
      <w:r w:rsidR="00571932" w:rsidRPr="008D0F53">
        <w:rPr>
          <w:rFonts w:ascii="Arial" w:hAnsi="Arial" w:cs="Arial"/>
          <w:sz w:val="24"/>
          <w:szCs w:val="24"/>
        </w:rPr>
        <w:t xml:space="preserve">You will need </w:t>
      </w:r>
      <w:r w:rsidR="00571932" w:rsidRPr="008D0F53">
        <w:rPr>
          <w:rFonts w:ascii="Arial" w:hAnsi="Arial"/>
          <w:sz w:val="24"/>
          <w:szCs w:val="24"/>
        </w:rPr>
        <w:t>a suitable thermometer(s</w:t>
      </w:r>
      <w:r w:rsidRPr="008D0F53">
        <w:rPr>
          <w:rFonts w:ascii="Arial" w:hAnsi="Arial"/>
          <w:sz w:val="24"/>
          <w:szCs w:val="24"/>
        </w:rPr>
        <w:t>) and food safe probe wipes.</w:t>
      </w:r>
      <w:r w:rsidR="00CD40D3">
        <w:rPr>
          <w:rFonts w:ascii="Arial" w:hAnsi="Arial"/>
          <w:sz w:val="24"/>
          <w:szCs w:val="24"/>
        </w:rPr>
        <w:t xml:space="preserve"> </w:t>
      </w:r>
      <w:r w:rsidR="00CD40D3">
        <w:rPr>
          <w:rFonts w:ascii="Arial" w:hAnsi="Arial" w:cs="Arial"/>
          <w:sz w:val="24"/>
          <w:szCs w:val="24"/>
        </w:rPr>
        <w:t>Y</w:t>
      </w:r>
      <w:r w:rsidR="00CD40D3" w:rsidRPr="008D0F53">
        <w:rPr>
          <w:rFonts w:ascii="Arial" w:hAnsi="Arial" w:cs="Arial"/>
          <w:sz w:val="24"/>
          <w:szCs w:val="24"/>
        </w:rPr>
        <w:t>ou</w:t>
      </w:r>
      <w:r w:rsidR="00CD40D3" w:rsidRPr="008D0F53">
        <w:rPr>
          <w:rFonts w:ascii="Arial" w:hAnsi="Arial"/>
          <w:sz w:val="24"/>
          <w:szCs w:val="24"/>
        </w:rPr>
        <w:t xml:space="preserve"> should keep a record of your temperature checks</w:t>
      </w:r>
      <w:r w:rsidR="00CD40D3">
        <w:rPr>
          <w:rFonts w:ascii="Arial" w:hAnsi="Arial"/>
          <w:b/>
          <w:sz w:val="24"/>
          <w:szCs w:val="24"/>
        </w:rPr>
        <w:t xml:space="preserve"> </w:t>
      </w:r>
      <w:r w:rsidR="00CD40D3" w:rsidRPr="00CD40D3">
        <w:rPr>
          <w:rFonts w:ascii="Arial" w:hAnsi="Arial"/>
          <w:sz w:val="24"/>
          <w:szCs w:val="24"/>
        </w:rPr>
        <w:t>as</w:t>
      </w:r>
      <w:r w:rsidR="00CD40D3">
        <w:rPr>
          <w:rFonts w:ascii="Arial" w:hAnsi="Arial"/>
          <w:sz w:val="24"/>
          <w:szCs w:val="24"/>
        </w:rPr>
        <w:t xml:space="preserve"> you</w:t>
      </w:r>
      <w:r w:rsidR="008E3100">
        <w:rPr>
          <w:rFonts w:ascii="Arial" w:hAnsi="Arial"/>
          <w:sz w:val="24"/>
          <w:szCs w:val="24"/>
        </w:rPr>
        <w:t xml:space="preserve"> will need to provide </w:t>
      </w:r>
      <w:r w:rsidR="00571932" w:rsidRPr="008D0F53">
        <w:rPr>
          <w:rFonts w:ascii="Arial" w:hAnsi="Arial" w:cs="Arial"/>
          <w:sz w:val="24"/>
          <w:szCs w:val="24"/>
        </w:rPr>
        <w:t>evidence of correct t</w:t>
      </w:r>
      <w:r w:rsidR="00CD40D3">
        <w:rPr>
          <w:rFonts w:ascii="Arial" w:hAnsi="Arial" w:cs="Arial"/>
          <w:sz w:val="24"/>
          <w:szCs w:val="24"/>
        </w:rPr>
        <w:t>emperature control.</w:t>
      </w:r>
    </w:p>
    <w:p w14:paraId="09676486" w14:textId="18229899" w:rsidR="00C3673B" w:rsidRDefault="002B7D80" w:rsidP="00A22A9B">
      <w:pPr>
        <w:jc w:val="both"/>
        <w:rPr>
          <w:rFonts w:ascii="Arial" w:hAnsi="Arial" w:cs="Arial"/>
          <w:b/>
          <w:color w:val="333333"/>
          <w:sz w:val="24"/>
          <w:szCs w:val="24"/>
          <w:lang w:eastAsia="en-GB"/>
        </w:rPr>
      </w:pPr>
      <w:r>
        <w:rPr>
          <w:rFonts w:ascii="Arial" w:hAnsi="Arial" w:cs="Arial"/>
          <w:color w:val="333333"/>
          <w:sz w:val="24"/>
          <w:szCs w:val="24"/>
          <w:lang w:eastAsia="en-GB"/>
        </w:rPr>
        <w:lastRenderedPageBreak/>
        <w:t>The law</w:t>
      </w:r>
      <w:r w:rsidR="00571932" w:rsidRPr="008D0F53">
        <w:rPr>
          <w:rFonts w:ascii="Arial" w:hAnsi="Arial" w:cs="Arial"/>
          <w:color w:val="333333"/>
          <w:sz w:val="24"/>
          <w:szCs w:val="24"/>
          <w:lang w:eastAsia="en-GB"/>
        </w:rPr>
        <w:t xml:space="preserve"> allow</w:t>
      </w:r>
      <w:r>
        <w:rPr>
          <w:rFonts w:ascii="Arial" w:hAnsi="Arial" w:cs="Arial"/>
          <w:color w:val="333333"/>
          <w:sz w:val="24"/>
          <w:szCs w:val="24"/>
          <w:lang w:eastAsia="en-GB"/>
        </w:rPr>
        <w:t>s</w:t>
      </w:r>
      <w:r w:rsidR="00571932" w:rsidRPr="008D0F53">
        <w:rPr>
          <w:rFonts w:ascii="Arial" w:hAnsi="Arial" w:cs="Arial"/>
          <w:color w:val="333333"/>
          <w:sz w:val="24"/>
          <w:szCs w:val="24"/>
          <w:lang w:eastAsia="en-GB"/>
        </w:rPr>
        <w:t xml:space="preserve"> for a </w:t>
      </w:r>
      <w:r w:rsidR="00571932" w:rsidRPr="008D0F53">
        <w:rPr>
          <w:rFonts w:ascii="Arial" w:hAnsi="Arial" w:cs="Arial"/>
          <w:b/>
          <w:color w:val="333333"/>
          <w:sz w:val="24"/>
          <w:szCs w:val="24"/>
          <w:lang w:eastAsia="en-GB"/>
        </w:rPr>
        <w:t>one-off period of up to a maximum of 4 hours</w:t>
      </w:r>
      <w:r w:rsidR="00571932" w:rsidRPr="008D0F53">
        <w:rPr>
          <w:rFonts w:ascii="Arial" w:hAnsi="Arial" w:cs="Arial"/>
          <w:color w:val="333333"/>
          <w:sz w:val="24"/>
          <w:szCs w:val="24"/>
          <w:lang w:eastAsia="en-GB"/>
        </w:rPr>
        <w:t xml:space="preserve"> during which high-risk foods can be displayed for sale unrefrigerated. If the food is to be kept for future sale, it must be chilled below 8</w:t>
      </w:r>
      <w:r>
        <w:rPr>
          <w:rFonts w:ascii="Arial" w:hAnsi="Arial" w:cs="Arial"/>
          <w:color w:val="333333"/>
          <w:sz w:val="24"/>
          <w:szCs w:val="24"/>
          <w:vertAlign w:val="superscript"/>
          <w:lang w:eastAsia="en-GB"/>
        </w:rPr>
        <w:t>°</w:t>
      </w:r>
      <w:r w:rsidR="00571932" w:rsidRPr="008D0F53">
        <w:rPr>
          <w:rFonts w:ascii="Arial" w:hAnsi="Arial" w:cs="Arial"/>
          <w:color w:val="333333"/>
          <w:sz w:val="24"/>
          <w:szCs w:val="24"/>
          <w:lang w:eastAsia="en-GB"/>
        </w:rPr>
        <w:t xml:space="preserve">C within the </w:t>
      </w:r>
      <w:r w:rsidR="00182D4C" w:rsidRPr="008D0F53">
        <w:rPr>
          <w:rFonts w:ascii="Arial" w:hAnsi="Arial" w:cs="Arial"/>
          <w:color w:val="333333"/>
          <w:sz w:val="24"/>
          <w:szCs w:val="24"/>
          <w:lang w:eastAsia="en-GB"/>
        </w:rPr>
        <w:t>4-hour</w:t>
      </w:r>
      <w:r w:rsidR="00571932" w:rsidRPr="008D0F53">
        <w:rPr>
          <w:rFonts w:ascii="Arial" w:hAnsi="Arial" w:cs="Arial"/>
          <w:color w:val="333333"/>
          <w:sz w:val="24"/>
          <w:szCs w:val="24"/>
          <w:lang w:eastAsia="en-GB"/>
        </w:rPr>
        <w:t xml:space="preserve"> period (difficult to </w:t>
      </w:r>
      <w:r w:rsidR="00C3673B">
        <w:rPr>
          <w:rFonts w:ascii="Arial" w:hAnsi="Arial" w:cs="Arial"/>
          <w:color w:val="333333"/>
          <w:sz w:val="24"/>
          <w:szCs w:val="24"/>
          <w:lang w:eastAsia="en-GB"/>
        </w:rPr>
        <w:t xml:space="preserve">achieve in practice) or </w:t>
      </w:r>
      <w:r w:rsidR="00571932" w:rsidRPr="008D0F53">
        <w:rPr>
          <w:rFonts w:ascii="Arial" w:hAnsi="Arial" w:cs="Arial"/>
          <w:color w:val="333333"/>
          <w:sz w:val="24"/>
          <w:szCs w:val="24"/>
          <w:lang w:eastAsia="en-GB"/>
        </w:rPr>
        <w:t xml:space="preserve">be thrown away. </w:t>
      </w:r>
      <w:r w:rsidR="00571932" w:rsidRPr="008D0F53">
        <w:rPr>
          <w:rFonts w:ascii="Arial" w:hAnsi="Arial" w:cs="Arial"/>
          <w:b/>
          <w:color w:val="333333"/>
          <w:sz w:val="24"/>
          <w:szCs w:val="24"/>
          <w:lang w:eastAsia="en-GB"/>
        </w:rPr>
        <w:t>The food must not be displayed again at a temperature above 8</w:t>
      </w:r>
      <w:r>
        <w:rPr>
          <w:rFonts w:ascii="Arial" w:hAnsi="Arial" w:cs="Arial"/>
          <w:b/>
          <w:color w:val="333333"/>
          <w:sz w:val="24"/>
          <w:szCs w:val="24"/>
          <w:vertAlign w:val="superscript"/>
          <w:lang w:eastAsia="en-GB"/>
        </w:rPr>
        <w:t>°</w:t>
      </w:r>
      <w:r w:rsidR="00571932" w:rsidRPr="008D0F53">
        <w:rPr>
          <w:rFonts w:ascii="Arial" w:hAnsi="Arial" w:cs="Arial"/>
          <w:b/>
          <w:color w:val="333333"/>
          <w:sz w:val="24"/>
          <w:szCs w:val="24"/>
          <w:lang w:eastAsia="en-GB"/>
        </w:rPr>
        <w:t xml:space="preserve">C. </w:t>
      </w:r>
    </w:p>
    <w:p w14:paraId="5E882F43" w14:textId="77777777" w:rsidR="00571932" w:rsidRPr="00CD40D3" w:rsidRDefault="00C3673B" w:rsidP="00A22A9B">
      <w:pPr>
        <w:jc w:val="both"/>
        <w:rPr>
          <w:rFonts w:ascii="Arial" w:hAnsi="Arial" w:cs="Arial"/>
          <w:sz w:val="24"/>
          <w:szCs w:val="24"/>
        </w:rPr>
      </w:pPr>
      <w:r>
        <w:rPr>
          <w:rFonts w:ascii="Arial" w:hAnsi="Arial" w:cs="Arial"/>
          <w:b/>
          <w:color w:val="333333"/>
          <w:sz w:val="24"/>
          <w:szCs w:val="24"/>
          <w:lang w:eastAsia="en-GB"/>
        </w:rPr>
        <w:t>H</w:t>
      </w:r>
      <w:r w:rsidR="00571932" w:rsidRPr="008D0F53">
        <w:rPr>
          <w:rFonts w:ascii="Arial" w:hAnsi="Arial" w:cs="Arial"/>
          <w:b/>
          <w:color w:val="333333"/>
          <w:sz w:val="24"/>
          <w:szCs w:val="24"/>
          <w:lang w:eastAsia="en-GB"/>
        </w:rPr>
        <w:t>ot food</w:t>
      </w:r>
      <w:r w:rsidR="00571932" w:rsidRPr="008D0F53">
        <w:rPr>
          <w:rFonts w:ascii="Arial" w:hAnsi="Arial" w:cs="Arial"/>
          <w:color w:val="333333"/>
          <w:sz w:val="24"/>
          <w:szCs w:val="24"/>
          <w:lang w:eastAsia="en-GB"/>
        </w:rPr>
        <w:t xml:space="preserve"> can be displayed for sale at </w:t>
      </w:r>
      <w:r>
        <w:rPr>
          <w:rFonts w:ascii="Arial" w:hAnsi="Arial" w:cs="Arial"/>
          <w:color w:val="333333"/>
          <w:sz w:val="24"/>
          <w:szCs w:val="24"/>
          <w:lang w:eastAsia="en-GB"/>
        </w:rPr>
        <w:t xml:space="preserve">a </w:t>
      </w:r>
      <w:r w:rsidR="00571932" w:rsidRPr="008D0F53">
        <w:rPr>
          <w:rFonts w:ascii="Arial" w:hAnsi="Arial" w:cs="Arial"/>
          <w:color w:val="333333"/>
          <w:sz w:val="24"/>
          <w:szCs w:val="24"/>
          <w:lang w:eastAsia="en-GB"/>
        </w:rPr>
        <w:t>temperature below 63</w:t>
      </w:r>
      <w:r w:rsidR="002B7D80" w:rsidRPr="002B7D80">
        <w:rPr>
          <w:rFonts w:ascii="Arial" w:hAnsi="Arial" w:cs="Arial"/>
          <w:color w:val="333333"/>
          <w:sz w:val="24"/>
          <w:szCs w:val="24"/>
          <w:vertAlign w:val="superscript"/>
          <w:lang w:eastAsia="en-GB"/>
        </w:rPr>
        <w:t>°</w:t>
      </w:r>
      <w:r w:rsidR="00571932" w:rsidRPr="008D0F53">
        <w:rPr>
          <w:rFonts w:ascii="Arial" w:hAnsi="Arial" w:cs="Arial"/>
          <w:color w:val="333333"/>
          <w:sz w:val="24"/>
          <w:szCs w:val="24"/>
          <w:lang w:eastAsia="en-GB"/>
        </w:rPr>
        <w:t xml:space="preserve">C for a </w:t>
      </w:r>
      <w:r w:rsidR="00571932" w:rsidRPr="008D0F53">
        <w:rPr>
          <w:rFonts w:ascii="Arial" w:hAnsi="Arial" w:cs="Arial"/>
          <w:b/>
          <w:color w:val="333333"/>
          <w:sz w:val="24"/>
          <w:szCs w:val="24"/>
          <w:lang w:eastAsia="en-GB"/>
        </w:rPr>
        <w:t xml:space="preserve">single period of up to 2 hours. </w:t>
      </w:r>
    </w:p>
    <w:p w14:paraId="2989FB3A" w14:textId="77777777" w:rsidR="00874255" w:rsidRPr="008D0F53" w:rsidRDefault="00874255" w:rsidP="00A22A9B">
      <w:pPr>
        <w:jc w:val="both"/>
        <w:rPr>
          <w:rFonts w:ascii="Arial" w:hAnsi="Arial" w:cs="Arial"/>
          <w:b/>
          <w:color w:val="333333"/>
          <w:sz w:val="24"/>
          <w:szCs w:val="24"/>
          <w:lang w:eastAsia="en-GB"/>
        </w:rPr>
      </w:pPr>
    </w:p>
    <w:p w14:paraId="2D77AA67" w14:textId="623C9398" w:rsidR="00571932" w:rsidRPr="00182D4C" w:rsidRDefault="00571932" w:rsidP="00A22A9B">
      <w:pPr>
        <w:jc w:val="both"/>
        <w:rPr>
          <w:rFonts w:ascii="Arial" w:hAnsi="Arial" w:cs="Arial"/>
          <w:bCs/>
          <w:color w:val="333333"/>
          <w:sz w:val="24"/>
          <w:szCs w:val="24"/>
          <w:lang w:eastAsia="en-GB"/>
        </w:rPr>
      </w:pPr>
      <w:r w:rsidRPr="008D0F53">
        <w:rPr>
          <w:rFonts w:ascii="Arial" w:hAnsi="Arial" w:cs="Arial"/>
          <w:color w:val="333333"/>
          <w:sz w:val="24"/>
          <w:szCs w:val="24"/>
          <w:lang w:eastAsia="en-GB"/>
        </w:rPr>
        <w:t xml:space="preserve">It is, however, much safer to </w:t>
      </w:r>
      <w:r w:rsidR="00182D4C" w:rsidRPr="008D0F53">
        <w:rPr>
          <w:rFonts w:ascii="Arial" w:hAnsi="Arial" w:cs="Arial"/>
          <w:color w:val="333333"/>
          <w:sz w:val="24"/>
          <w:szCs w:val="24"/>
          <w:lang w:eastAsia="en-GB"/>
        </w:rPr>
        <w:t>always keep high-risk foods at safe temperatures</w:t>
      </w:r>
      <w:r w:rsidR="00CF70B8" w:rsidRPr="008D0F53">
        <w:rPr>
          <w:rFonts w:ascii="Arial" w:hAnsi="Arial" w:cs="Arial"/>
          <w:color w:val="333333"/>
          <w:sz w:val="24"/>
          <w:szCs w:val="24"/>
          <w:lang w:eastAsia="en-GB"/>
        </w:rPr>
        <w:t>.</w:t>
      </w:r>
      <w:r w:rsidRPr="008D0F53">
        <w:rPr>
          <w:rFonts w:ascii="Arial" w:hAnsi="Arial" w:cs="Arial"/>
          <w:color w:val="333333"/>
          <w:sz w:val="24"/>
          <w:szCs w:val="24"/>
          <w:lang w:eastAsia="en-GB"/>
        </w:rPr>
        <w:t xml:space="preserve"> If you do cho</w:t>
      </w:r>
      <w:r w:rsidR="001D7326" w:rsidRPr="008D0F53">
        <w:rPr>
          <w:rFonts w:ascii="Arial" w:hAnsi="Arial" w:cs="Arial"/>
          <w:color w:val="333333"/>
          <w:sz w:val="24"/>
          <w:szCs w:val="24"/>
          <w:lang w:eastAsia="en-GB"/>
        </w:rPr>
        <w:t>o</w:t>
      </w:r>
      <w:r w:rsidRPr="008D0F53">
        <w:rPr>
          <w:rFonts w:ascii="Arial" w:hAnsi="Arial" w:cs="Arial"/>
          <w:color w:val="333333"/>
          <w:sz w:val="24"/>
          <w:szCs w:val="24"/>
          <w:lang w:eastAsia="en-GB"/>
        </w:rPr>
        <w:t>se to display high risk foods ou</w:t>
      </w:r>
      <w:r w:rsidR="000234D9">
        <w:rPr>
          <w:rFonts w:ascii="Arial" w:hAnsi="Arial" w:cs="Arial"/>
          <w:color w:val="333333"/>
          <w:sz w:val="24"/>
          <w:szCs w:val="24"/>
          <w:lang w:eastAsia="en-GB"/>
        </w:rPr>
        <w:t>t of proper temperature control</w:t>
      </w:r>
      <w:r w:rsidRPr="008D0F53">
        <w:rPr>
          <w:rFonts w:ascii="Arial" w:hAnsi="Arial" w:cs="Arial"/>
          <w:color w:val="333333"/>
          <w:sz w:val="24"/>
          <w:szCs w:val="24"/>
          <w:lang w:eastAsia="en-GB"/>
        </w:rPr>
        <w:t xml:space="preserve"> </w:t>
      </w:r>
      <w:r w:rsidRPr="00182D4C">
        <w:rPr>
          <w:rFonts w:ascii="Arial" w:hAnsi="Arial" w:cs="Arial"/>
          <w:bCs/>
          <w:color w:val="333333"/>
          <w:sz w:val="24"/>
          <w:szCs w:val="24"/>
          <w:lang w:eastAsia="en-GB"/>
        </w:rPr>
        <w:t xml:space="preserve">you must have a system in place and be able to demonstrate clearly that the permitted display times have not been exceeded.  </w:t>
      </w:r>
    </w:p>
    <w:p w14:paraId="62D0EC16" w14:textId="77777777" w:rsidR="00571932" w:rsidRPr="008D0F53" w:rsidRDefault="00571932" w:rsidP="00A22A9B">
      <w:pPr>
        <w:jc w:val="both"/>
        <w:rPr>
          <w:rFonts w:ascii="Arial" w:hAnsi="Arial" w:cs="Arial"/>
          <w:color w:val="333333"/>
          <w:sz w:val="24"/>
          <w:szCs w:val="24"/>
          <w:lang w:eastAsia="en-GB"/>
        </w:rPr>
      </w:pPr>
    </w:p>
    <w:p w14:paraId="03FDEA74" w14:textId="77777777" w:rsidR="00E35C21" w:rsidRPr="001404C0" w:rsidRDefault="000234D9" w:rsidP="00A22A9B">
      <w:pPr>
        <w:jc w:val="both"/>
        <w:rPr>
          <w:rFonts w:ascii="Arial" w:hAnsi="Arial" w:cs="Arial"/>
          <w:b/>
          <w:sz w:val="28"/>
          <w:szCs w:val="28"/>
        </w:rPr>
      </w:pPr>
      <w:r w:rsidRPr="00D35132">
        <w:rPr>
          <w:rFonts w:ascii="Arial" w:hAnsi="Arial" w:cs="Arial"/>
          <w:b/>
          <w:sz w:val="28"/>
          <w:szCs w:val="28"/>
        </w:rPr>
        <w:t>Washing facilities – hand and equipment</w:t>
      </w:r>
    </w:p>
    <w:p w14:paraId="3F180B2E" w14:textId="77777777" w:rsidR="000D1130" w:rsidRPr="000234D9" w:rsidRDefault="007651BC" w:rsidP="00A22A9B">
      <w:pPr>
        <w:jc w:val="both"/>
        <w:rPr>
          <w:rFonts w:ascii="Arial" w:hAnsi="Arial" w:cs="Arial"/>
          <w:sz w:val="24"/>
          <w:szCs w:val="24"/>
        </w:rPr>
      </w:pPr>
      <w:r w:rsidRPr="000234D9">
        <w:rPr>
          <w:rFonts w:ascii="Arial" w:hAnsi="Arial" w:cs="Arial"/>
          <w:sz w:val="24"/>
          <w:szCs w:val="24"/>
        </w:rPr>
        <w:t xml:space="preserve">Effective hand and equipment washing is essential where open foods are handled to prevent food becoming contaminated with bacteria that can cause illness. Where open foods </w:t>
      </w:r>
      <w:r w:rsidR="002B7D80">
        <w:rPr>
          <w:rFonts w:ascii="Arial" w:hAnsi="Arial" w:cs="Arial"/>
          <w:sz w:val="24"/>
          <w:szCs w:val="24"/>
        </w:rPr>
        <w:t>are sold the law requires that:</w:t>
      </w:r>
    </w:p>
    <w:p w14:paraId="1871AF8B" w14:textId="77777777" w:rsidR="0088270A" w:rsidRPr="000234D9" w:rsidRDefault="0088270A" w:rsidP="00A22A9B">
      <w:pPr>
        <w:pStyle w:val="ListParagraph"/>
        <w:numPr>
          <w:ilvl w:val="0"/>
          <w:numId w:val="10"/>
        </w:numPr>
        <w:ind w:left="284" w:hanging="284"/>
        <w:jc w:val="both"/>
        <w:rPr>
          <w:rFonts w:ascii="Arial" w:hAnsi="Arial" w:cs="Arial"/>
          <w:sz w:val="24"/>
          <w:szCs w:val="24"/>
        </w:rPr>
      </w:pPr>
      <w:r w:rsidRPr="000234D9">
        <w:rPr>
          <w:rFonts w:ascii="Arial" w:hAnsi="Arial" w:cs="Arial"/>
          <w:sz w:val="24"/>
          <w:szCs w:val="24"/>
        </w:rPr>
        <w:t xml:space="preserve">Suitable and sufficient hand wash </w:t>
      </w:r>
      <w:r w:rsidR="000D1130" w:rsidRPr="000234D9">
        <w:rPr>
          <w:rFonts w:ascii="Arial" w:hAnsi="Arial" w:cs="Arial"/>
          <w:sz w:val="24"/>
          <w:szCs w:val="24"/>
        </w:rPr>
        <w:t>facilities</w:t>
      </w:r>
      <w:r w:rsidRPr="000234D9">
        <w:rPr>
          <w:rFonts w:ascii="Arial" w:hAnsi="Arial" w:cs="Arial"/>
          <w:sz w:val="24"/>
          <w:szCs w:val="24"/>
        </w:rPr>
        <w:t xml:space="preserve"> must be provided for use by food handlers. Supplies</w:t>
      </w:r>
      <w:r w:rsidR="009632F5" w:rsidRPr="000234D9">
        <w:rPr>
          <w:rFonts w:ascii="Arial" w:hAnsi="Arial" w:cs="Arial"/>
          <w:sz w:val="24"/>
          <w:szCs w:val="24"/>
        </w:rPr>
        <w:t xml:space="preserve"> </w:t>
      </w:r>
      <w:r w:rsidR="007C6D36" w:rsidRPr="000234D9">
        <w:rPr>
          <w:rFonts w:ascii="Arial" w:hAnsi="Arial" w:cs="Arial"/>
          <w:sz w:val="24"/>
          <w:szCs w:val="24"/>
        </w:rPr>
        <w:t xml:space="preserve">of </w:t>
      </w:r>
      <w:r w:rsidRPr="000234D9">
        <w:rPr>
          <w:rFonts w:ascii="Arial" w:hAnsi="Arial" w:cs="Arial"/>
          <w:sz w:val="24"/>
          <w:szCs w:val="24"/>
        </w:rPr>
        <w:t>soap and hygienic hand drying facilities must be available.</w:t>
      </w:r>
    </w:p>
    <w:p w14:paraId="5C681414" w14:textId="77777777" w:rsidR="00C47812" w:rsidRPr="000234D9" w:rsidRDefault="007651BC" w:rsidP="00A22A9B">
      <w:pPr>
        <w:pStyle w:val="ListParagraph"/>
        <w:numPr>
          <w:ilvl w:val="0"/>
          <w:numId w:val="10"/>
        </w:numPr>
        <w:ind w:left="284" w:hanging="284"/>
        <w:jc w:val="both"/>
        <w:rPr>
          <w:rFonts w:ascii="Arial" w:hAnsi="Arial" w:cs="Arial"/>
          <w:sz w:val="24"/>
          <w:szCs w:val="24"/>
        </w:rPr>
      </w:pPr>
      <w:r w:rsidRPr="000234D9">
        <w:rPr>
          <w:rFonts w:ascii="Arial" w:hAnsi="Arial" w:cs="Arial"/>
          <w:sz w:val="24"/>
          <w:szCs w:val="24"/>
        </w:rPr>
        <w:t>S</w:t>
      </w:r>
      <w:r w:rsidR="0088270A" w:rsidRPr="000234D9">
        <w:rPr>
          <w:rFonts w:ascii="Arial" w:hAnsi="Arial" w:cs="Arial"/>
          <w:sz w:val="24"/>
          <w:szCs w:val="24"/>
        </w:rPr>
        <w:t xml:space="preserve">uitable </w:t>
      </w:r>
      <w:r w:rsidR="00116EB9" w:rsidRPr="000234D9">
        <w:rPr>
          <w:rFonts w:ascii="Arial" w:hAnsi="Arial" w:cs="Arial"/>
          <w:sz w:val="24"/>
          <w:szCs w:val="24"/>
        </w:rPr>
        <w:t>facilities</w:t>
      </w:r>
      <w:r w:rsidR="0088270A" w:rsidRPr="000234D9">
        <w:rPr>
          <w:rFonts w:ascii="Arial" w:hAnsi="Arial" w:cs="Arial"/>
          <w:sz w:val="24"/>
          <w:szCs w:val="24"/>
        </w:rPr>
        <w:t xml:space="preserve"> must </w:t>
      </w:r>
      <w:r w:rsidR="000D1130" w:rsidRPr="000234D9">
        <w:rPr>
          <w:rFonts w:ascii="Arial" w:hAnsi="Arial" w:cs="Arial"/>
          <w:sz w:val="24"/>
          <w:szCs w:val="24"/>
        </w:rPr>
        <w:t xml:space="preserve">also </w:t>
      </w:r>
      <w:r w:rsidR="0088270A" w:rsidRPr="000234D9">
        <w:rPr>
          <w:rFonts w:ascii="Arial" w:hAnsi="Arial" w:cs="Arial"/>
          <w:sz w:val="24"/>
          <w:szCs w:val="24"/>
        </w:rPr>
        <w:t xml:space="preserve">be provided for cleaning utensils and equipment and, </w:t>
      </w:r>
      <w:r w:rsidRPr="000234D9">
        <w:rPr>
          <w:rFonts w:ascii="Arial" w:hAnsi="Arial" w:cs="Arial"/>
          <w:sz w:val="24"/>
          <w:szCs w:val="24"/>
        </w:rPr>
        <w:t>where relevant, washing of food.</w:t>
      </w:r>
    </w:p>
    <w:p w14:paraId="1FD72007" w14:textId="77777777" w:rsidR="00874255" w:rsidRDefault="00C47812" w:rsidP="00A22A9B">
      <w:pPr>
        <w:pStyle w:val="ListParagraph"/>
        <w:numPr>
          <w:ilvl w:val="0"/>
          <w:numId w:val="10"/>
        </w:numPr>
        <w:ind w:left="284" w:hanging="284"/>
        <w:jc w:val="both"/>
        <w:rPr>
          <w:rFonts w:ascii="Arial" w:hAnsi="Arial" w:cs="Arial"/>
          <w:sz w:val="24"/>
          <w:szCs w:val="24"/>
        </w:rPr>
      </w:pPr>
      <w:r w:rsidRPr="000234D9">
        <w:rPr>
          <w:rFonts w:ascii="Arial" w:hAnsi="Arial" w:cs="Arial"/>
          <w:sz w:val="24"/>
          <w:szCs w:val="24"/>
        </w:rPr>
        <w:t>An adequate supply of hot and cold (or suitably mixed) water must be provided.</w:t>
      </w:r>
    </w:p>
    <w:p w14:paraId="1AF48170" w14:textId="77777777" w:rsidR="00874255" w:rsidRPr="00874255" w:rsidRDefault="00874255" w:rsidP="00A22A9B">
      <w:pPr>
        <w:pStyle w:val="ListParagraph"/>
        <w:ind w:left="284"/>
        <w:jc w:val="both"/>
        <w:rPr>
          <w:rFonts w:ascii="Arial" w:hAnsi="Arial" w:cs="Arial"/>
          <w:sz w:val="24"/>
          <w:szCs w:val="24"/>
        </w:rPr>
      </w:pPr>
    </w:p>
    <w:p w14:paraId="311677CF" w14:textId="77777777" w:rsidR="00D35132" w:rsidRPr="00182D4C" w:rsidRDefault="00863C4F" w:rsidP="00A22A9B">
      <w:pPr>
        <w:jc w:val="both"/>
        <w:rPr>
          <w:rFonts w:ascii="Arial" w:hAnsi="Arial" w:cs="Arial"/>
          <w:bCs/>
          <w:sz w:val="24"/>
          <w:szCs w:val="24"/>
        </w:rPr>
      </w:pPr>
      <w:r w:rsidRPr="000234D9">
        <w:rPr>
          <w:rFonts w:ascii="Arial" w:hAnsi="Arial" w:cs="Arial"/>
          <w:sz w:val="24"/>
          <w:szCs w:val="24"/>
        </w:rPr>
        <w:t xml:space="preserve">The </w:t>
      </w:r>
      <w:r w:rsidR="000D1130" w:rsidRPr="000234D9">
        <w:rPr>
          <w:rFonts w:ascii="Arial" w:hAnsi="Arial" w:cs="Arial"/>
          <w:sz w:val="24"/>
          <w:szCs w:val="24"/>
        </w:rPr>
        <w:t xml:space="preserve">actual </w:t>
      </w:r>
      <w:r w:rsidRPr="000234D9">
        <w:rPr>
          <w:rFonts w:ascii="Arial" w:hAnsi="Arial" w:cs="Arial"/>
          <w:sz w:val="24"/>
          <w:szCs w:val="24"/>
        </w:rPr>
        <w:t xml:space="preserve">facilities required depends on the </w:t>
      </w:r>
      <w:r w:rsidR="000D1130" w:rsidRPr="000234D9">
        <w:rPr>
          <w:rFonts w:ascii="Arial" w:hAnsi="Arial" w:cs="Arial"/>
          <w:sz w:val="24"/>
          <w:szCs w:val="24"/>
        </w:rPr>
        <w:t xml:space="preserve">food safety risk involved in the </w:t>
      </w:r>
      <w:r w:rsidRPr="000234D9">
        <w:rPr>
          <w:rFonts w:ascii="Arial" w:hAnsi="Arial" w:cs="Arial"/>
          <w:sz w:val="24"/>
          <w:szCs w:val="24"/>
        </w:rPr>
        <w:t xml:space="preserve">type </w:t>
      </w:r>
      <w:r w:rsidR="000D1130" w:rsidRPr="000234D9">
        <w:rPr>
          <w:rFonts w:ascii="Arial" w:hAnsi="Arial" w:cs="Arial"/>
          <w:sz w:val="24"/>
          <w:szCs w:val="24"/>
        </w:rPr>
        <w:t>and range of</w:t>
      </w:r>
      <w:r w:rsidRPr="000234D9">
        <w:rPr>
          <w:rFonts w:ascii="Arial" w:hAnsi="Arial" w:cs="Arial"/>
          <w:sz w:val="24"/>
          <w:szCs w:val="24"/>
        </w:rPr>
        <w:t xml:space="preserve"> foods you are providing</w:t>
      </w:r>
      <w:r w:rsidR="000D1130" w:rsidRPr="000234D9">
        <w:rPr>
          <w:rFonts w:ascii="Arial" w:hAnsi="Arial" w:cs="Arial"/>
          <w:sz w:val="24"/>
          <w:szCs w:val="24"/>
        </w:rPr>
        <w:t xml:space="preserve">. The use of purpose designed units connected </w:t>
      </w:r>
      <w:r w:rsidR="0022249A" w:rsidRPr="000234D9">
        <w:rPr>
          <w:rFonts w:ascii="Arial" w:hAnsi="Arial" w:cs="Arial"/>
          <w:sz w:val="24"/>
          <w:szCs w:val="24"/>
        </w:rPr>
        <w:t xml:space="preserve">to </w:t>
      </w:r>
      <w:r w:rsidR="000D1130" w:rsidRPr="000234D9">
        <w:rPr>
          <w:rFonts w:ascii="Arial" w:hAnsi="Arial" w:cs="Arial"/>
          <w:sz w:val="24"/>
          <w:szCs w:val="24"/>
        </w:rPr>
        <w:t>supplies of running water is, however, encouraged as best practice.</w:t>
      </w:r>
      <w:r w:rsidR="00E446AF" w:rsidRPr="000234D9">
        <w:rPr>
          <w:rFonts w:ascii="Arial" w:hAnsi="Arial" w:cs="Arial"/>
          <w:sz w:val="24"/>
          <w:szCs w:val="24"/>
        </w:rPr>
        <w:t xml:space="preserve"> </w:t>
      </w:r>
      <w:r w:rsidR="00633FF5" w:rsidRPr="00182D4C">
        <w:rPr>
          <w:rFonts w:ascii="Arial" w:hAnsi="Arial" w:cs="Arial"/>
          <w:bCs/>
          <w:sz w:val="24"/>
          <w:szCs w:val="24"/>
        </w:rPr>
        <w:t>M</w:t>
      </w:r>
      <w:r w:rsidR="0022249A" w:rsidRPr="00182D4C">
        <w:rPr>
          <w:rFonts w:ascii="Arial" w:hAnsi="Arial" w:cs="Arial"/>
          <w:bCs/>
          <w:sz w:val="24"/>
          <w:szCs w:val="24"/>
        </w:rPr>
        <w:t>ore detailed information on the type of washing facilities acceptable for differen</w:t>
      </w:r>
      <w:r w:rsidR="00633FF5" w:rsidRPr="00182D4C">
        <w:rPr>
          <w:rFonts w:ascii="Arial" w:hAnsi="Arial" w:cs="Arial"/>
          <w:bCs/>
          <w:sz w:val="24"/>
          <w:szCs w:val="24"/>
        </w:rPr>
        <w:t>t types of food stalls/vehicles is provided at the end of this document.</w:t>
      </w:r>
    </w:p>
    <w:p w14:paraId="45FF1D09" w14:textId="77777777" w:rsidR="00D93589" w:rsidRPr="005D50D7" w:rsidRDefault="00D93589" w:rsidP="00A22A9B">
      <w:pPr>
        <w:jc w:val="both"/>
        <w:rPr>
          <w:rFonts w:ascii="Arial" w:hAnsi="Arial" w:cs="Arial"/>
          <w:b/>
          <w:sz w:val="24"/>
          <w:szCs w:val="24"/>
        </w:rPr>
      </w:pPr>
    </w:p>
    <w:p w14:paraId="6709BE21" w14:textId="77777777" w:rsidR="00E35C21" w:rsidRPr="00D93589" w:rsidRDefault="00874255" w:rsidP="00A22A9B">
      <w:pPr>
        <w:jc w:val="both"/>
        <w:rPr>
          <w:rFonts w:ascii="Arial" w:hAnsi="Arial" w:cs="Arial"/>
          <w:b/>
          <w:sz w:val="28"/>
          <w:szCs w:val="28"/>
        </w:rPr>
      </w:pPr>
      <w:r w:rsidRPr="00D35132">
        <w:rPr>
          <w:rFonts w:ascii="Arial" w:hAnsi="Arial" w:cs="Arial"/>
          <w:b/>
          <w:sz w:val="28"/>
          <w:szCs w:val="28"/>
        </w:rPr>
        <w:t>Water supply</w:t>
      </w:r>
    </w:p>
    <w:p w14:paraId="7BCFEC59" w14:textId="77777777" w:rsidR="00C47812" w:rsidRPr="00874255" w:rsidRDefault="00C47812" w:rsidP="00A22A9B">
      <w:pPr>
        <w:autoSpaceDE w:val="0"/>
        <w:autoSpaceDN w:val="0"/>
        <w:adjustRightInd w:val="0"/>
        <w:jc w:val="both"/>
        <w:rPr>
          <w:rFonts w:ascii="Arial" w:hAnsi="Arial" w:cs="Arial"/>
          <w:sz w:val="24"/>
          <w:szCs w:val="24"/>
        </w:rPr>
      </w:pPr>
      <w:r w:rsidRPr="00874255">
        <w:rPr>
          <w:rFonts w:ascii="Arial" w:hAnsi="Arial" w:cs="Arial"/>
          <w:sz w:val="24"/>
          <w:szCs w:val="24"/>
        </w:rPr>
        <w:t xml:space="preserve">Water used for food preparation and hand and equipment cleaning must be obtained from a </w:t>
      </w:r>
      <w:r w:rsidR="007C6D36" w:rsidRPr="00874255">
        <w:rPr>
          <w:rFonts w:ascii="Arial" w:hAnsi="Arial" w:cs="Arial"/>
          <w:sz w:val="24"/>
          <w:szCs w:val="24"/>
        </w:rPr>
        <w:t xml:space="preserve">safe </w:t>
      </w:r>
      <w:r w:rsidRPr="00874255">
        <w:rPr>
          <w:rFonts w:ascii="Arial" w:hAnsi="Arial" w:cs="Arial"/>
          <w:sz w:val="24"/>
          <w:szCs w:val="24"/>
        </w:rPr>
        <w:t>drinking water supply. Where contai</w:t>
      </w:r>
      <w:r w:rsidR="00C3673B">
        <w:rPr>
          <w:rFonts w:ascii="Arial" w:hAnsi="Arial" w:cs="Arial"/>
          <w:sz w:val="24"/>
          <w:szCs w:val="24"/>
        </w:rPr>
        <w:t>ners are used for storage, they</w:t>
      </w:r>
      <w:r w:rsidRPr="00874255">
        <w:rPr>
          <w:rFonts w:ascii="Arial" w:hAnsi="Arial" w:cs="Arial"/>
          <w:sz w:val="24"/>
          <w:szCs w:val="24"/>
        </w:rPr>
        <w:t xml:space="preserve"> should be appropriately labelled and regularly rinsed and sanitised with a suitable chlorine based steril</w:t>
      </w:r>
      <w:r w:rsidR="007C6D36" w:rsidRPr="00874255">
        <w:rPr>
          <w:rFonts w:ascii="Arial" w:hAnsi="Arial" w:cs="Arial"/>
          <w:sz w:val="24"/>
          <w:szCs w:val="24"/>
        </w:rPr>
        <w:t>a</w:t>
      </w:r>
      <w:r w:rsidR="00874255">
        <w:rPr>
          <w:rFonts w:ascii="Arial" w:hAnsi="Arial" w:cs="Arial"/>
          <w:sz w:val="24"/>
          <w:szCs w:val="24"/>
        </w:rPr>
        <w:t>nt e.g. Milton solution.</w:t>
      </w:r>
      <w:r w:rsidRPr="00874255">
        <w:rPr>
          <w:rFonts w:ascii="Arial" w:hAnsi="Arial" w:cs="Arial"/>
          <w:sz w:val="24"/>
          <w:szCs w:val="24"/>
        </w:rPr>
        <w:t xml:space="preserve">  </w:t>
      </w:r>
    </w:p>
    <w:p w14:paraId="72AB15E7" w14:textId="77777777" w:rsidR="000D1130" w:rsidRPr="00874255" w:rsidRDefault="000D1130" w:rsidP="00A22A9B">
      <w:pPr>
        <w:jc w:val="both"/>
        <w:rPr>
          <w:rFonts w:ascii="Arial" w:hAnsi="Arial" w:cs="Arial"/>
          <w:b/>
          <w:sz w:val="24"/>
          <w:szCs w:val="24"/>
        </w:rPr>
      </w:pPr>
    </w:p>
    <w:p w14:paraId="28743DA0" w14:textId="77777777" w:rsidR="00E35C21" w:rsidRPr="001404C0" w:rsidRDefault="001404C0" w:rsidP="00A22A9B">
      <w:pPr>
        <w:jc w:val="both"/>
        <w:rPr>
          <w:rFonts w:ascii="Arial" w:hAnsi="Arial" w:cs="Arial"/>
          <w:b/>
          <w:sz w:val="28"/>
          <w:szCs w:val="28"/>
        </w:rPr>
      </w:pPr>
      <w:r>
        <w:rPr>
          <w:rFonts w:ascii="Arial" w:hAnsi="Arial" w:cs="Arial"/>
          <w:b/>
          <w:sz w:val="28"/>
          <w:szCs w:val="28"/>
        </w:rPr>
        <w:t>Cleaning</w:t>
      </w:r>
    </w:p>
    <w:p w14:paraId="0E6CDC99" w14:textId="64F13399" w:rsidR="00633FF5" w:rsidRDefault="005A355C" w:rsidP="00A22A9B">
      <w:pPr>
        <w:jc w:val="both"/>
        <w:rPr>
          <w:rFonts w:ascii="Arial" w:eastAsia="Calibri" w:hAnsi="Arial" w:cs="Arial"/>
          <w:color w:val="000000"/>
          <w:sz w:val="24"/>
          <w:szCs w:val="24"/>
        </w:rPr>
      </w:pPr>
      <w:r w:rsidRPr="00874255">
        <w:rPr>
          <w:rFonts w:ascii="Arial" w:eastAsia="Calibri" w:hAnsi="Arial" w:cs="Arial"/>
          <w:color w:val="000000"/>
          <w:sz w:val="24"/>
          <w:szCs w:val="24"/>
        </w:rPr>
        <w:t>S</w:t>
      </w:r>
      <w:r w:rsidR="00D73917" w:rsidRPr="00874255">
        <w:rPr>
          <w:rFonts w:ascii="Arial" w:eastAsia="Calibri" w:hAnsi="Arial" w:cs="Arial"/>
          <w:color w:val="000000"/>
          <w:sz w:val="24"/>
          <w:szCs w:val="24"/>
        </w:rPr>
        <w:t xml:space="preserve">upplies of </w:t>
      </w:r>
      <w:r w:rsidR="00727D7B" w:rsidRPr="00874255">
        <w:rPr>
          <w:rFonts w:ascii="Arial" w:eastAsia="Calibri" w:hAnsi="Arial" w:cs="Arial"/>
          <w:color w:val="000000"/>
          <w:sz w:val="24"/>
          <w:szCs w:val="24"/>
        </w:rPr>
        <w:t xml:space="preserve">a </w:t>
      </w:r>
      <w:r w:rsidR="00D73917" w:rsidRPr="00874255">
        <w:rPr>
          <w:rFonts w:ascii="Arial" w:eastAsia="Calibri" w:hAnsi="Arial" w:cs="Arial"/>
          <w:color w:val="000000"/>
          <w:sz w:val="24"/>
          <w:szCs w:val="24"/>
        </w:rPr>
        <w:t xml:space="preserve">suitable </w:t>
      </w:r>
      <w:r w:rsidR="00727D7B" w:rsidRPr="00874255">
        <w:rPr>
          <w:rFonts w:ascii="Arial" w:eastAsia="Calibri" w:hAnsi="Arial" w:cs="Arial"/>
          <w:color w:val="000000"/>
          <w:sz w:val="24"/>
          <w:szCs w:val="24"/>
        </w:rPr>
        <w:t>detergent</w:t>
      </w:r>
      <w:r w:rsidR="00E65F18" w:rsidRPr="00874255">
        <w:rPr>
          <w:rFonts w:ascii="Arial" w:eastAsia="Calibri" w:hAnsi="Arial" w:cs="Arial"/>
          <w:color w:val="000000"/>
          <w:sz w:val="24"/>
          <w:szCs w:val="24"/>
        </w:rPr>
        <w:t xml:space="preserve"> and </w:t>
      </w:r>
      <w:r w:rsidR="00727D7B" w:rsidRPr="00874255">
        <w:rPr>
          <w:rFonts w:ascii="Arial" w:eastAsia="Calibri" w:hAnsi="Arial" w:cs="Arial"/>
          <w:color w:val="000000"/>
          <w:sz w:val="24"/>
          <w:szCs w:val="24"/>
        </w:rPr>
        <w:t>food grade disinfectant or sanitising agent</w:t>
      </w:r>
      <w:r w:rsidR="00D73917" w:rsidRPr="00874255">
        <w:rPr>
          <w:rFonts w:ascii="Arial" w:eastAsia="Calibri" w:hAnsi="Arial" w:cs="Arial"/>
          <w:color w:val="000000"/>
          <w:sz w:val="24"/>
          <w:szCs w:val="24"/>
        </w:rPr>
        <w:t xml:space="preserve"> should be used for the regular</w:t>
      </w:r>
      <w:r w:rsidR="00411A1F" w:rsidRPr="00874255">
        <w:rPr>
          <w:rFonts w:ascii="Arial" w:eastAsia="Calibri" w:hAnsi="Arial" w:cs="Arial"/>
          <w:color w:val="000000"/>
          <w:sz w:val="24"/>
          <w:szCs w:val="24"/>
        </w:rPr>
        <w:t xml:space="preserve"> </w:t>
      </w:r>
      <w:r w:rsidR="00AF01BE" w:rsidRPr="00874255">
        <w:rPr>
          <w:rFonts w:ascii="Arial" w:eastAsia="Calibri" w:hAnsi="Arial" w:cs="Arial"/>
          <w:color w:val="000000"/>
          <w:sz w:val="24"/>
          <w:szCs w:val="24"/>
        </w:rPr>
        <w:t xml:space="preserve">cleaning and </w:t>
      </w:r>
      <w:r w:rsidR="00D73917" w:rsidRPr="00874255">
        <w:rPr>
          <w:rFonts w:ascii="Arial" w:eastAsia="Calibri" w:hAnsi="Arial" w:cs="Arial"/>
          <w:color w:val="000000"/>
          <w:sz w:val="24"/>
          <w:szCs w:val="24"/>
        </w:rPr>
        <w:t>disinfection of equipment and work surfaces</w:t>
      </w:r>
      <w:r w:rsidR="00411A1F" w:rsidRPr="00874255">
        <w:rPr>
          <w:rFonts w:ascii="Arial" w:eastAsia="Calibri" w:hAnsi="Arial" w:cs="Arial"/>
          <w:color w:val="000000"/>
          <w:sz w:val="24"/>
          <w:szCs w:val="24"/>
        </w:rPr>
        <w:t>.</w:t>
      </w:r>
      <w:r w:rsidR="00523A56">
        <w:rPr>
          <w:rFonts w:ascii="Arial" w:eastAsia="Calibri" w:hAnsi="Arial" w:cs="Arial"/>
          <w:color w:val="000000"/>
          <w:sz w:val="24"/>
          <w:szCs w:val="24"/>
        </w:rPr>
        <w:t xml:space="preserve"> If you handle raw and ready-to-eat </w:t>
      </w:r>
      <w:r w:rsidR="00182D4C">
        <w:rPr>
          <w:rFonts w:ascii="Arial" w:eastAsia="Calibri" w:hAnsi="Arial" w:cs="Arial"/>
          <w:color w:val="000000"/>
          <w:sz w:val="24"/>
          <w:szCs w:val="24"/>
        </w:rPr>
        <w:t>foods,</w:t>
      </w:r>
      <w:r w:rsidR="00523A56">
        <w:rPr>
          <w:rFonts w:ascii="Arial" w:eastAsia="Calibri" w:hAnsi="Arial" w:cs="Arial"/>
          <w:color w:val="000000"/>
          <w:sz w:val="24"/>
          <w:szCs w:val="24"/>
        </w:rPr>
        <w:t xml:space="preserve"> you must use a disinfectant that meets the British Standards BS EN 1276:1997 or BS EN 13697:2001.</w:t>
      </w:r>
      <w:r w:rsidR="00411A1F" w:rsidRPr="00874255">
        <w:rPr>
          <w:rFonts w:ascii="Arial" w:eastAsia="Calibri" w:hAnsi="Arial" w:cs="Arial"/>
          <w:color w:val="000000"/>
          <w:sz w:val="24"/>
          <w:szCs w:val="24"/>
        </w:rPr>
        <w:t xml:space="preserve"> </w:t>
      </w:r>
      <w:r w:rsidR="00D73917" w:rsidRPr="00874255">
        <w:rPr>
          <w:rFonts w:ascii="Arial" w:eastAsia="Calibri" w:hAnsi="Arial" w:cs="Arial"/>
          <w:color w:val="000000"/>
          <w:sz w:val="24"/>
          <w:szCs w:val="24"/>
        </w:rPr>
        <w:t>Hazardous substances</w:t>
      </w:r>
      <w:r w:rsidR="00411A1F" w:rsidRPr="00874255">
        <w:rPr>
          <w:rFonts w:ascii="Arial" w:eastAsia="Calibri" w:hAnsi="Arial" w:cs="Arial"/>
          <w:color w:val="000000"/>
          <w:sz w:val="24"/>
          <w:szCs w:val="24"/>
        </w:rPr>
        <w:t>,</w:t>
      </w:r>
      <w:r w:rsidR="00D73917" w:rsidRPr="00874255">
        <w:rPr>
          <w:rFonts w:ascii="Arial" w:eastAsia="Calibri" w:hAnsi="Arial" w:cs="Arial"/>
          <w:color w:val="000000"/>
          <w:sz w:val="24"/>
          <w:szCs w:val="24"/>
        </w:rPr>
        <w:t xml:space="preserve"> </w:t>
      </w:r>
      <w:r w:rsidRPr="00874255">
        <w:rPr>
          <w:rFonts w:ascii="Arial" w:eastAsia="Calibri" w:hAnsi="Arial" w:cs="Arial"/>
          <w:color w:val="000000"/>
          <w:sz w:val="24"/>
          <w:szCs w:val="24"/>
        </w:rPr>
        <w:t>including</w:t>
      </w:r>
      <w:r w:rsidR="00D73917" w:rsidRPr="00874255">
        <w:rPr>
          <w:rFonts w:ascii="Arial" w:eastAsia="Calibri" w:hAnsi="Arial" w:cs="Arial"/>
          <w:color w:val="000000"/>
          <w:sz w:val="24"/>
          <w:szCs w:val="24"/>
        </w:rPr>
        <w:t xml:space="preserve"> </w:t>
      </w:r>
      <w:r w:rsidR="00411A1F" w:rsidRPr="00874255">
        <w:rPr>
          <w:rFonts w:ascii="Arial" w:eastAsia="Calibri" w:hAnsi="Arial" w:cs="Arial"/>
          <w:color w:val="000000"/>
          <w:sz w:val="24"/>
          <w:szCs w:val="24"/>
        </w:rPr>
        <w:t xml:space="preserve">certain </w:t>
      </w:r>
      <w:r w:rsidR="00D73917" w:rsidRPr="00874255">
        <w:rPr>
          <w:rFonts w:ascii="Arial" w:eastAsia="Calibri" w:hAnsi="Arial" w:cs="Arial"/>
          <w:color w:val="000000"/>
          <w:sz w:val="24"/>
          <w:szCs w:val="24"/>
        </w:rPr>
        <w:t>cleaning materials</w:t>
      </w:r>
      <w:r w:rsidR="00411A1F" w:rsidRPr="00874255">
        <w:rPr>
          <w:rFonts w:ascii="Arial" w:eastAsia="Calibri" w:hAnsi="Arial" w:cs="Arial"/>
          <w:color w:val="000000"/>
          <w:sz w:val="24"/>
          <w:szCs w:val="24"/>
        </w:rPr>
        <w:t>,</w:t>
      </w:r>
      <w:r w:rsidR="00D73917" w:rsidRPr="00874255">
        <w:rPr>
          <w:rFonts w:ascii="Arial" w:eastAsia="Calibri" w:hAnsi="Arial" w:cs="Arial"/>
          <w:color w:val="000000"/>
          <w:sz w:val="24"/>
          <w:szCs w:val="24"/>
        </w:rPr>
        <w:t xml:space="preserve"> must be</w:t>
      </w:r>
      <w:r w:rsidR="00411A1F" w:rsidRPr="00874255">
        <w:rPr>
          <w:rFonts w:ascii="Arial" w:eastAsia="Calibri" w:hAnsi="Arial" w:cs="Arial"/>
          <w:color w:val="000000"/>
          <w:sz w:val="24"/>
          <w:szCs w:val="24"/>
        </w:rPr>
        <w:t xml:space="preserve"> </w:t>
      </w:r>
      <w:r w:rsidR="00182D4C" w:rsidRPr="00874255">
        <w:rPr>
          <w:rFonts w:ascii="Arial" w:eastAsia="Calibri" w:hAnsi="Arial" w:cs="Arial"/>
          <w:color w:val="000000"/>
          <w:sz w:val="24"/>
          <w:szCs w:val="24"/>
        </w:rPr>
        <w:t>used,</w:t>
      </w:r>
      <w:r w:rsidR="00D73917" w:rsidRPr="00874255">
        <w:rPr>
          <w:rFonts w:ascii="Arial" w:eastAsia="Calibri" w:hAnsi="Arial" w:cs="Arial"/>
          <w:color w:val="000000"/>
          <w:sz w:val="24"/>
          <w:szCs w:val="24"/>
        </w:rPr>
        <w:t xml:space="preserve"> and stored in a safe manner</w:t>
      </w:r>
      <w:r w:rsidR="00411A1F" w:rsidRPr="00874255">
        <w:rPr>
          <w:rFonts w:ascii="Arial" w:eastAsia="Calibri" w:hAnsi="Arial" w:cs="Arial"/>
          <w:color w:val="000000"/>
          <w:sz w:val="24"/>
          <w:szCs w:val="24"/>
        </w:rPr>
        <w:t>.</w:t>
      </w:r>
    </w:p>
    <w:p w14:paraId="295AA3A3" w14:textId="77777777" w:rsidR="00182D4C" w:rsidRDefault="00182D4C" w:rsidP="00A22A9B">
      <w:pPr>
        <w:jc w:val="both"/>
        <w:rPr>
          <w:rFonts w:ascii="Arial" w:eastAsia="Calibri" w:hAnsi="Arial" w:cs="Arial"/>
          <w:color w:val="000000"/>
          <w:sz w:val="24"/>
          <w:szCs w:val="24"/>
        </w:rPr>
      </w:pPr>
    </w:p>
    <w:p w14:paraId="01579946" w14:textId="77777777" w:rsidR="00E35C21" w:rsidRPr="00633FF5" w:rsidRDefault="00874255" w:rsidP="00A22A9B">
      <w:pPr>
        <w:jc w:val="both"/>
        <w:rPr>
          <w:rFonts w:ascii="Arial" w:eastAsia="Calibri" w:hAnsi="Arial" w:cs="Arial"/>
          <w:color w:val="000000"/>
          <w:sz w:val="24"/>
          <w:szCs w:val="24"/>
        </w:rPr>
      </w:pPr>
      <w:r w:rsidRPr="00D35132">
        <w:rPr>
          <w:rFonts w:ascii="Arial" w:hAnsi="Arial" w:cs="Arial"/>
          <w:b/>
          <w:sz w:val="28"/>
          <w:szCs w:val="28"/>
        </w:rPr>
        <w:t>Transportation</w:t>
      </w:r>
    </w:p>
    <w:p w14:paraId="189FD50B" w14:textId="0BA422DB" w:rsidR="00874255" w:rsidRDefault="00AC4655" w:rsidP="00A22A9B">
      <w:pPr>
        <w:jc w:val="both"/>
        <w:rPr>
          <w:rFonts w:ascii="Arial" w:hAnsi="Arial"/>
          <w:sz w:val="24"/>
          <w:szCs w:val="24"/>
        </w:rPr>
      </w:pPr>
      <w:r w:rsidRPr="00874255">
        <w:rPr>
          <w:rFonts w:ascii="Arial" w:hAnsi="Arial"/>
          <w:sz w:val="24"/>
          <w:szCs w:val="24"/>
        </w:rPr>
        <w:t xml:space="preserve">Food transported to a market must be wrapped, </w:t>
      </w:r>
      <w:r w:rsidR="00182D4C" w:rsidRPr="00874255">
        <w:rPr>
          <w:rFonts w:ascii="Arial" w:hAnsi="Arial"/>
          <w:sz w:val="24"/>
          <w:szCs w:val="24"/>
        </w:rPr>
        <w:t>covered,</w:t>
      </w:r>
      <w:r w:rsidRPr="00874255">
        <w:rPr>
          <w:rFonts w:ascii="Arial" w:hAnsi="Arial"/>
          <w:sz w:val="24"/>
          <w:szCs w:val="24"/>
        </w:rPr>
        <w:t xml:space="preserve"> or placed in suitable contai</w:t>
      </w:r>
      <w:r w:rsidR="00874255">
        <w:rPr>
          <w:rFonts w:ascii="Arial" w:hAnsi="Arial"/>
          <w:sz w:val="24"/>
          <w:szCs w:val="24"/>
        </w:rPr>
        <w:t xml:space="preserve">ners to prevent contamination. </w:t>
      </w:r>
      <w:r w:rsidRPr="00874255">
        <w:rPr>
          <w:rFonts w:ascii="Arial" w:hAnsi="Arial"/>
          <w:sz w:val="24"/>
          <w:szCs w:val="24"/>
        </w:rPr>
        <w:t>Vehicles and containers should be kept clean and in good repair</w:t>
      </w:r>
      <w:r w:rsidR="00455573" w:rsidRPr="00874255">
        <w:rPr>
          <w:rFonts w:ascii="Arial" w:hAnsi="Arial"/>
          <w:sz w:val="24"/>
          <w:szCs w:val="24"/>
        </w:rPr>
        <w:t>.</w:t>
      </w:r>
      <w:r w:rsidRPr="00874255">
        <w:rPr>
          <w:rFonts w:ascii="Arial" w:hAnsi="Arial"/>
          <w:sz w:val="24"/>
          <w:szCs w:val="24"/>
        </w:rPr>
        <w:t xml:space="preserve"> If the vehicle is used for other purposes, it should be thoroughly cleaned before use. High-risk foods must be kept at </w:t>
      </w:r>
      <w:r w:rsidR="00137630" w:rsidRPr="00874255">
        <w:rPr>
          <w:rFonts w:ascii="Arial" w:hAnsi="Arial"/>
          <w:sz w:val="24"/>
          <w:szCs w:val="24"/>
        </w:rPr>
        <w:t>a safe temperature.</w:t>
      </w:r>
    </w:p>
    <w:p w14:paraId="46BCCCD5" w14:textId="77777777" w:rsidR="00874255" w:rsidRPr="00486ABB" w:rsidRDefault="00874255" w:rsidP="00A22A9B">
      <w:pPr>
        <w:jc w:val="both"/>
        <w:rPr>
          <w:rFonts w:ascii="Arial" w:hAnsi="Arial"/>
          <w:sz w:val="24"/>
          <w:szCs w:val="24"/>
        </w:rPr>
      </w:pPr>
    </w:p>
    <w:p w14:paraId="4319650B" w14:textId="77777777" w:rsidR="006F005F" w:rsidRDefault="006F005F" w:rsidP="00A22A9B">
      <w:pPr>
        <w:jc w:val="both"/>
        <w:rPr>
          <w:rFonts w:ascii="Arial" w:hAnsi="Arial" w:cs="Arial"/>
          <w:b/>
          <w:sz w:val="28"/>
          <w:szCs w:val="28"/>
        </w:rPr>
      </w:pPr>
    </w:p>
    <w:p w14:paraId="5F117BD2" w14:textId="77777777" w:rsidR="006F005F" w:rsidRDefault="006F005F" w:rsidP="00A22A9B">
      <w:pPr>
        <w:jc w:val="both"/>
        <w:rPr>
          <w:rFonts w:ascii="Arial" w:hAnsi="Arial" w:cs="Arial"/>
          <w:b/>
          <w:sz w:val="28"/>
          <w:szCs w:val="28"/>
        </w:rPr>
      </w:pPr>
    </w:p>
    <w:p w14:paraId="540AD172" w14:textId="40462BF7" w:rsidR="00E35C21" w:rsidRPr="001404C0" w:rsidRDefault="001404C0" w:rsidP="00A22A9B">
      <w:pPr>
        <w:jc w:val="both"/>
        <w:rPr>
          <w:rFonts w:ascii="Arial" w:hAnsi="Arial" w:cs="Arial"/>
          <w:b/>
          <w:sz w:val="28"/>
          <w:szCs w:val="28"/>
        </w:rPr>
      </w:pPr>
      <w:r>
        <w:rPr>
          <w:rFonts w:ascii="Arial" w:hAnsi="Arial" w:cs="Arial"/>
          <w:b/>
          <w:sz w:val="28"/>
          <w:szCs w:val="28"/>
        </w:rPr>
        <w:lastRenderedPageBreak/>
        <w:t>Construction</w:t>
      </w:r>
    </w:p>
    <w:p w14:paraId="3E11DE47" w14:textId="0A4295D0" w:rsidR="00AC4655" w:rsidRPr="00486ABB" w:rsidRDefault="00A4529A" w:rsidP="00A22A9B">
      <w:pPr>
        <w:pStyle w:val="ListParagraph"/>
        <w:numPr>
          <w:ilvl w:val="0"/>
          <w:numId w:val="9"/>
        </w:numPr>
        <w:ind w:left="426" w:hanging="426"/>
        <w:jc w:val="both"/>
        <w:rPr>
          <w:rFonts w:ascii="Arial" w:hAnsi="Arial" w:cs="Arial"/>
          <w:sz w:val="24"/>
          <w:szCs w:val="24"/>
        </w:rPr>
      </w:pPr>
      <w:r w:rsidRPr="00486ABB">
        <w:rPr>
          <w:rFonts w:ascii="Arial" w:hAnsi="Arial" w:cs="Arial"/>
          <w:sz w:val="24"/>
          <w:szCs w:val="24"/>
        </w:rPr>
        <w:t xml:space="preserve">All food stalls, </w:t>
      </w:r>
      <w:r w:rsidR="00AC4655" w:rsidRPr="00486ABB">
        <w:rPr>
          <w:rFonts w:ascii="Arial" w:hAnsi="Arial" w:cs="Arial"/>
          <w:sz w:val="24"/>
          <w:szCs w:val="24"/>
        </w:rPr>
        <w:t xml:space="preserve">mobile vehicles </w:t>
      </w:r>
      <w:r w:rsidRPr="00486ABB">
        <w:rPr>
          <w:rFonts w:ascii="Arial" w:hAnsi="Arial" w:cs="Arial"/>
          <w:sz w:val="24"/>
          <w:szCs w:val="24"/>
        </w:rPr>
        <w:t xml:space="preserve">and food equipment </w:t>
      </w:r>
      <w:r w:rsidR="007E766E">
        <w:rPr>
          <w:rFonts w:ascii="Arial" w:hAnsi="Arial" w:cs="Arial"/>
          <w:sz w:val="24"/>
          <w:szCs w:val="24"/>
        </w:rPr>
        <w:t>must be of sound construction enabling effective</w:t>
      </w:r>
      <w:r w:rsidR="00AC4655" w:rsidRPr="00486ABB">
        <w:rPr>
          <w:rFonts w:ascii="Arial" w:hAnsi="Arial" w:cs="Arial"/>
          <w:sz w:val="24"/>
          <w:szCs w:val="24"/>
        </w:rPr>
        <w:t xml:space="preserve"> c</w:t>
      </w:r>
      <w:r w:rsidR="007E766E">
        <w:rPr>
          <w:rFonts w:ascii="Arial" w:hAnsi="Arial" w:cs="Arial"/>
          <w:sz w:val="24"/>
          <w:szCs w:val="24"/>
        </w:rPr>
        <w:t>leaning.</w:t>
      </w:r>
      <w:r w:rsidR="00486ABB">
        <w:rPr>
          <w:rFonts w:ascii="Arial" w:hAnsi="Arial" w:cs="Arial"/>
          <w:sz w:val="24"/>
          <w:szCs w:val="24"/>
        </w:rPr>
        <w:t xml:space="preserve"> </w:t>
      </w:r>
      <w:r w:rsidR="00AC4655" w:rsidRPr="00486ABB">
        <w:rPr>
          <w:rFonts w:ascii="Arial" w:hAnsi="Arial" w:cs="Arial"/>
          <w:sz w:val="24"/>
          <w:szCs w:val="24"/>
        </w:rPr>
        <w:t xml:space="preserve">Choose ceiling, wall and floor finishes that are smooth, </w:t>
      </w:r>
      <w:r w:rsidR="00182D4C" w:rsidRPr="00486ABB">
        <w:rPr>
          <w:rFonts w:ascii="Arial" w:hAnsi="Arial" w:cs="Arial"/>
          <w:sz w:val="24"/>
          <w:szCs w:val="24"/>
        </w:rPr>
        <w:t>hard-wearing,</w:t>
      </w:r>
      <w:r w:rsidR="00AC4655" w:rsidRPr="00486ABB">
        <w:rPr>
          <w:rFonts w:ascii="Arial" w:hAnsi="Arial" w:cs="Arial"/>
          <w:sz w:val="24"/>
          <w:szCs w:val="24"/>
        </w:rPr>
        <w:t xml:space="preserve"> and washable. Floors should be non-slip. </w:t>
      </w:r>
    </w:p>
    <w:p w14:paraId="4E8917CB" w14:textId="77777777" w:rsidR="00AC4655" w:rsidRPr="00486ABB" w:rsidRDefault="00AC4655" w:rsidP="00A22A9B">
      <w:pPr>
        <w:pStyle w:val="ListParagraph"/>
        <w:numPr>
          <w:ilvl w:val="0"/>
          <w:numId w:val="9"/>
        </w:numPr>
        <w:ind w:left="426" w:hanging="426"/>
        <w:jc w:val="both"/>
        <w:rPr>
          <w:rFonts w:ascii="Arial" w:hAnsi="Arial" w:cs="Arial"/>
          <w:sz w:val="24"/>
          <w:szCs w:val="24"/>
        </w:rPr>
      </w:pPr>
      <w:r w:rsidRPr="00486ABB">
        <w:rPr>
          <w:rFonts w:ascii="Arial" w:hAnsi="Arial" w:cs="Arial"/>
          <w:sz w:val="24"/>
          <w:szCs w:val="24"/>
        </w:rPr>
        <w:t xml:space="preserve">Surfaces used for preparing or displaying food must be smooth and impervious to allow them to be thoroughly cleaned and disinfected. </w:t>
      </w:r>
    </w:p>
    <w:p w14:paraId="7C62A3F4" w14:textId="77777777" w:rsidR="00AC4655" w:rsidRPr="00486ABB" w:rsidRDefault="00AC4655" w:rsidP="00A22A9B">
      <w:pPr>
        <w:pStyle w:val="ListParagraph"/>
        <w:numPr>
          <w:ilvl w:val="0"/>
          <w:numId w:val="9"/>
        </w:numPr>
        <w:ind w:left="426" w:hanging="426"/>
        <w:jc w:val="both"/>
        <w:rPr>
          <w:rFonts w:ascii="Arial" w:hAnsi="Arial" w:cs="Arial"/>
          <w:sz w:val="24"/>
          <w:szCs w:val="24"/>
        </w:rPr>
      </w:pPr>
      <w:r w:rsidRPr="00486ABB">
        <w:rPr>
          <w:rFonts w:ascii="Arial" w:hAnsi="Arial" w:cs="Arial"/>
          <w:sz w:val="24"/>
          <w:szCs w:val="24"/>
        </w:rPr>
        <w:t xml:space="preserve">In the case of stalls, a canopy, together with side and back screening, should be provided to minimise risk of contamination of food. </w:t>
      </w:r>
    </w:p>
    <w:p w14:paraId="6F38C658" w14:textId="77777777" w:rsidR="00CF70B8" w:rsidRPr="00486ABB" w:rsidRDefault="00CF70B8" w:rsidP="00A22A9B">
      <w:pPr>
        <w:pStyle w:val="ListParagraph"/>
        <w:numPr>
          <w:ilvl w:val="0"/>
          <w:numId w:val="9"/>
        </w:numPr>
        <w:ind w:left="426" w:hanging="426"/>
        <w:jc w:val="both"/>
        <w:rPr>
          <w:rFonts w:ascii="Arial" w:hAnsi="Arial" w:cs="Arial"/>
          <w:sz w:val="24"/>
          <w:szCs w:val="24"/>
        </w:rPr>
      </w:pPr>
      <w:r w:rsidRPr="00486ABB">
        <w:rPr>
          <w:rFonts w:ascii="Arial" w:hAnsi="Arial" w:cs="Arial"/>
          <w:sz w:val="24"/>
          <w:szCs w:val="24"/>
        </w:rPr>
        <w:t xml:space="preserve">Suitable ventilation and lighting should be provided as appropriate e.g. </w:t>
      </w:r>
      <w:r w:rsidR="00D53CF6" w:rsidRPr="00486ABB">
        <w:rPr>
          <w:rFonts w:ascii="Arial" w:hAnsi="Arial" w:cs="Arial"/>
          <w:sz w:val="24"/>
          <w:szCs w:val="24"/>
        </w:rPr>
        <w:t xml:space="preserve">in </w:t>
      </w:r>
      <w:r w:rsidRPr="00486ABB">
        <w:rPr>
          <w:rFonts w:ascii="Arial" w:hAnsi="Arial" w:cs="Arial"/>
          <w:sz w:val="24"/>
          <w:szCs w:val="24"/>
        </w:rPr>
        <w:t>catering vehicles.</w:t>
      </w:r>
    </w:p>
    <w:p w14:paraId="701DFDCD" w14:textId="77777777" w:rsidR="00A4529A" w:rsidRPr="00486ABB" w:rsidRDefault="00A4529A" w:rsidP="00A22A9B">
      <w:pPr>
        <w:jc w:val="both"/>
        <w:rPr>
          <w:rFonts w:ascii="Arial" w:hAnsi="Arial" w:cs="Arial"/>
          <w:sz w:val="24"/>
          <w:szCs w:val="24"/>
        </w:rPr>
      </w:pPr>
    </w:p>
    <w:p w14:paraId="499E879A" w14:textId="77777777" w:rsidR="00E35C21" w:rsidRPr="001404C0" w:rsidRDefault="00486ABB" w:rsidP="00A22A9B">
      <w:pPr>
        <w:jc w:val="both"/>
        <w:rPr>
          <w:rFonts w:ascii="Arial" w:hAnsi="Arial" w:cs="Arial"/>
          <w:b/>
          <w:sz w:val="28"/>
          <w:szCs w:val="28"/>
        </w:rPr>
      </w:pPr>
      <w:r w:rsidRPr="00D35132">
        <w:rPr>
          <w:rFonts w:ascii="Arial" w:hAnsi="Arial" w:cs="Arial"/>
          <w:b/>
          <w:sz w:val="28"/>
          <w:szCs w:val="28"/>
        </w:rPr>
        <w:t>Storage, display &amp; service</w:t>
      </w:r>
    </w:p>
    <w:p w14:paraId="61C4E899" w14:textId="77777777" w:rsidR="00AC4655" w:rsidRPr="00486ABB" w:rsidRDefault="00AC4655" w:rsidP="00A22A9B">
      <w:pPr>
        <w:numPr>
          <w:ilvl w:val="0"/>
          <w:numId w:val="3"/>
        </w:numPr>
        <w:ind w:left="426" w:hanging="426"/>
        <w:jc w:val="both"/>
        <w:rPr>
          <w:rFonts w:ascii="Arial" w:hAnsi="Arial"/>
          <w:sz w:val="24"/>
          <w:szCs w:val="24"/>
        </w:rPr>
      </w:pPr>
      <w:r w:rsidRPr="00486ABB">
        <w:rPr>
          <w:rFonts w:ascii="Arial" w:hAnsi="Arial" w:cs="Arial"/>
          <w:sz w:val="24"/>
          <w:szCs w:val="24"/>
        </w:rPr>
        <w:t>Protect open foods from handling by the public</w:t>
      </w:r>
      <w:r w:rsidRPr="00486ABB">
        <w:rPr>
          <w:rFonts w:ascii="Arial" w:hAnsi="Arial"/>
          <w:sz w:val="24"/>
          <w:szCs w:val="24"/>
        </w:rPr>
        <w:t xml:space="preserve"> a</w:t>
      </w:r>
      <w:r w:rsidR="00486ABB">
        <w:rPr>
          <w:rFonts w:ascii="Arial" w:hAnsi="Arial"/>
          <w:sz w:val="24"/>
          <w:szCs w:val="24"/>
        </w:rPr>
        <w:t xml:space="preserve">nd environmental contamination. </w:t>
      </w:r>
      <w:r w:rsidRPr="00486ABB">
        <w:rPr>
          <w:rFonts w:ascii="Arial" w:hAnsi="Arial"/>
          <w:sz w:val="24"/>
          <w:szCs w:val="24"/>
        </w:rPr>
        <w:t>No foods should be placed directly onto the floor</w:t>
      </w:r>
      <w:r w:rsidR="00D80246" w:rsidRPr="00486ABB">
        <w:rPr>
          <w:rFonts w:ascii="Arial" w:hAnsi="Arial"/>
          <w:sz w:val="24"/>
          <w:szCs w:val="24"/>
        </w:rPr>
        <w:t xml:space="preserve"> - i</w:t>
      </w:r>
      <w:r w:rsidRPr="00486ABB">
        <w:rPr>
          <w:rFonts w:ascii="Arial" w:hAnsi="Arial"/>
          <w:sz w:val="24"/>
          <w:szCs w:val="24"/>
        </w:rPr>
        <w:t xml:space="preserve">t is best to keep all unwrapped food </w:t>
      </w:r>
      <w:r w:rsidR="00DB7474" w:rsidRPr="00486ABB">
        <w:rPr>
          <w:rFonts w:ascii="Arial" w:hAnsi="Arial"/>
          <w:sz w:val="24"/>
          <w:szCs w:val="24"/>
        </w:rPr>
        <w:t>off the ground by at least 45cm</w:t>
      </w:r>
      <w:r w:rsidR="00606E23" w:rsidRPr="00486ABB">
        <w:rPr>
          <w:rFonts w:ascii="Arial" w:hAnsi="Arial"/>
          <w:sz w:val="24"/>
          <w:szCs w:val="24"/>
        </w:rPr>
        <w:t>.</w:t>
      </w:r>
      <w:r w:rsidRPr="00486ABB">
        <w:rPr>
          <w:rFonts w:ascii="Arial" w:hAnsi="Arial"/>
          <w:sz w:val="24"/>
          <w:szCs w:val="24"/>
        </w:rPr>
        <w:t xml:space="preserve">  </w:t>
      </w:r>
    </w:p>
    <w:p w14:paraId="5A1C24A0" w14:textId="77777777" w:rsidR="00AC4655" w:rsidRPr="00486ABB" w:rsidRDefault="00AC4655" w:rsidP="00A22A9B">
      <w:pPr>
        <w:numPr>
          <w:ilvl w:val="0"/>
          <w:numId w:val="3"/>
        </w:numPr>
        <w:ind w:left="426" w:hanging="426"/>
        <w:jc w:val="both"/>
        <w:rPr>
          <w:rFonts w:ascii="Arial" w:hAnsi="Arial"/>
          <w:sz w:val="24"/>
          <w:szCs w:val="24"/>
        </w:rPr>
      </w:pPr>
      <w:r w:rsidRPr="00486ABB">
        <w:rPr>
          <w:rFonts w:ascii="Arial" w:hAnsi="Arial"/>
          <w:sz w:val="24"/>
          <w:szCs w:val="24"/>
        </w:rPr>
        <w:t>S</w:t>
      </w:r>
      <w:r w:rsidR="00486ABB">
        <w:rPr>
          <w:rFonts w:ascii="Arial" w:hAnsi="Arial"/>
          <w:sz w:val="24"/>
          <w:szCs w:val="24"/>
        </w:rPr>
        <w:t>tore and display raw and ready-to-</w:t>
      </w:r>
      <w:r w:rsidRPr="00486ABB">
        <w:rPr>
          <w:rFonts w:ascii="Arial" w:hAnsi="Arial"/>
          <w:sz w:val="24"/>
          <w:szCs w:val="24"/>
        </w:rPr>
        <w:t>eat foods separately</w:t>
      </w:r>
      <w:r w:rsidR="00DB7474" w:rsidRPr="00486ABB">
        <w:rPr>
          <w:rFonts w:ascii="Arial" w:hAnsi="Arial"/>
          <w:sz w:val="24"/>
          <w:szCs w:val="24"/>
        </w:rPr>
        <w:t xml:space="preserve"> to prevent cross</w:t>
      </w:r>
      <w:r w:rsidR="007E766E">
        <w:rPr>
          <w:rFonts w:ascii="Arial" w:hAnsi="Arial"/>
          <w:sz w:val="24"/>
          <w:szCs w:val="24"/>
        </w:rPr>
        <w:t>-</w:t>
      </w:r>
      <w:r w:rsidR="00DB7474" w:rsidRPr="00486ABB">
        <w:rPr>
          <w:rFonts w:ascii="Arial" w:hAnsi="Arial"/>
          <w:sz w:val="24"/>
          <w:szCs w:val="24"/>
        </w:rPr>
        <w:t xml:space="preserve"> contamination</w:t>
      </w:r>
      <w:r w:rsidR="00606E23" w:rsidRPr="00486ABB">
        <w:rPr>
          <w:rFonts w:ascii="Arial" w:hAnsi="Arial"/>
          <w:sz w:val="24"/>
          <w:szCs w:val="24"/>
        </w:rPr>
        <w:t>.</w:t>
      </w:r>
    </w:p>
    <w:p w14:paraId="04B5EF50" w14:textId="77777777" w:rsidR="00AC4655" w:rsidRPr="00486ABB" w:rsidRDefault="00AC4655" w:rsidP="00A22A9B">
      <w:pPr>
        <w:numPr>
          <w:ilvl w:val="0"/>
          <w:numId w:val="3"/>
        </w:numPr>
        <w:ind w:left="426" w:hanging="426"/>
        <w:jc w:val="both"/>
        <w:rPr>
          <w:rFonts w:ascii="Arial" w:hAnsi="Arial" w:cs="Arial"/>
          <w:sz w:val="24"/>
          <w:szCs w:val="24"/>
        </w:rPr>
      </w:pPr>
      <w:r w:rsidRPr="00486ABB">
        <w:rPr>
          <w:rFonts w:ascii="Arial" w:hAnsi="Arial"/>
          <w:sz w:val="24"/>
          <w:szCs w:val="24"/>
        </w:rPr>
        <w:t>Clean down surfaces regularly with a clean (preferably disposable) cloth</w:t>
      </w:r>
      <w:r w:rsidR="007F27B4" w:rsidRPr="00486ABB">
        <w:rPr>
          <w:rFonts w:ascii="Arial" w:hAnsi="Arial"/>
          <w:sz w:val="24"/>
          <w:szCs w:val="24"/>
        </w:rPr>
        <w:t>,</w:t>
      </w:r>
      <w:r w:rsidRPr="00486ABB">
        <w:rPr>
          <w:rFonts w:ascii="Arial" w:hAnsi="Arial"/>
          <w:sz w:val="24"/>
          <w:szCs w:val="24"/>
        </w:rPr>
        <w:t xml:space="preserve"> using </w:t>
      </w:r>
      <w:r w:rsidR="007F27B4" w:rsidRPr="00486ABB">
        <w:rPr>
          <w:rFonts w:ascii="Arial" w:hAnsi="Arial"/>
          <w:sz w:val="24"/>
          <w:szCs w:val="24"/>
        </w:rPr>
        <w:t xml:space="preserve">a </w:t>
      </w:r>
      <w:r w:rsidR="007F27B4" w:rsidRPr="00486ABB">
        <w:rPr>
          <w:rFonts w:ascii="Arial" w:eastAsia="Calibri" w:hAnsi="Arial" w:cs="Arial"/>
          <w:color w:val="000000"/>
          <w:sz w:val="24"/>
          <w:szCs w:val="24"/>
        </w:rPr>
        <w:t xml:space="preserve">suitable detergent and food grade disinfectant, or sanitising agent, </w:t>
      </w:r>
      <w:r w:rsidRPr="00486ABB">
        <w:rPr>
          <w:rFonts w:ascii="Arial" w:hAnsi="Arial"/>
          <w:sz w:val="24"/>
          <w:szCs w:val="24"/>
        </w:rPr>
        <w:t>and</w:t>
      </w:r>
      <w:r w:rsidR="00DB7474" w:rsidRPr="00486ABB">
        <w:rPr>
          <w:rFonts w:ascii="Arial" w:hAnsi="Arial" w:cs="Arial"/>
          <w:sz w:val="24"/>
          <w:szCs w:val="24"/>
        </w:rPr>
        <w:t xml:space="preserve"> clean water</w:t>
      </w:r>
      <w:r w:rsidR="007F27B4" w:rsidRPr="00486ABB">
        <w:rPr>
          <w:rFonts w:ascii="Arial" w:hAnsi="Arial" w:cs="Arial"/>
          <w:sz w:val="24"/>
          <w:szCs w:val="24"/>
        </w:rPr>
        <w:t>. E</w:t>
      </w:r>
      <w:r w:rsidR="00D53CF6" w:rsidRPr="00486ABB">
        <w:rPr>
          <w:rFonts w:ascii="Arial" w:hAnsi="Arial" w:cs="Arial"/>
          <w:sz w:val="24"/>
          <w:szCs w:val="24"/>
        </w:rPr>
        <w:t xml:space="preserve">nsure that equipment is </w:t>
      </w:r>
      <w:r w:rsidR="007F27B4" w:rsidRPr="00486ABB">
        <w:rPr>
          <w:rFonts w:ascii="Arial" w:hAnsi="Arial" w:cs="Arial"/>
          <w:sz w:val="24"/>
          <w:szCs w:val="24"/>
        </w:rPr>
        <w:t>thoroughly</w:t>
      </w:r>
      <w:r w:rsidR="00D53CF6" w:rsidRPr="00486ABB">
        <w:rPr>
          <w:rFonts w:ascii="Arial" w:hAnsi="Arial" w:cs="Arial"/>
          <w:sz w:val="24"/>
          <w:szCs w:val="24"/>
        </w:rPr>
        <w:t xml:space="preserve"> cleaned</w:t>
      </w:r>
      <w:r w:rsidR="00606E23" w:rsidRPr="00486ABB">
        <w:rPr>
          <w:rFonts w:ascii="Arial" w:hAnsi="Arial" w:cs="Arial"/>
          <w:sz w:val="24"/>
          <w:szCs w:val="24"/>
        </w:rPr>
        <w:t>.</w:t>
      </w:r>
    </w:p>
    <w:p w14:paraId="52AA73BA" w14:textId="4213C70C" w:rsidR="00AC4655" w:rsidRPr="00486ABB" w:rsidRDefault="00AC4655" w:rsidP="00A22A9B">
      <w:pPr>
        <w:numPr>
          <w:ilvl w:val="0"/>
          <w:numId w:val="3"/>
        </w:numPr>
        <w:shd w:val="clear" w:color="auto" w:fill="FFFFFF"/>
        <w:spacing w:before="100" w:beforeAutospacing="1" w:after="100" w:afterAutospacing="1"/>
        <w:ind w:left="426" w:hanging="426"/>
        <w:jc w:val="both"/>
        <w:rPr>
          <w:rFonts w:ascii="Arial" w:hAnsi="Arial"/>
          <w:sz w:val="24"/>
          <w:szCs w:val="24"/>
        </w:rPr>
      </w:pPr>
      <w:r w:rsidRPr="00486ABB">
        <w:rPr>
          <w:rFonts w:ascii="Arial" w:hAnsi="Arial" w:cs="Arial"/>
          <w:color w:val="000000"/>
          <w:sz w:val="24"/>
          <w:szCs w:val="24"/>
          <w:lang w:eastAsia="en-GB"/>
        </w:rPr>
        <w:t xml:space="preserve">Avoid directly handling unwrapped foods when serving customers. Spoons, tongs, plastic </w:t>
      </w:r>
      <w:r w:rsidR="00182D4C" w:rsidRPr="00486ABB">
        <w:rPr>
          <w:rFonts w:ascii="Arial" w:hAnsi="Arial" w:cs="Arial"/>
          <w:color w:val="000000"/>
          <w:sz w:val="24"/>
          <w:szCs w:val="24"/>
          <w:lang w:eastAsia="en-GB"/>
        </w:rPr>
        <w:t>wrapping,</w:t>
      </w:r>
      <w:r w:rsidRPr="00486ABB">
        <w:rPr>
          <w:rFonts w:ascii="Arial" w:hAnsi="Arial" w:cs="Arial"/>
          <w:color w:val="000000"/>
          <w:sz w:val="24"/>
          <w:szCs w:val="24"/>
          <w:lang w:eastAsia="en-GB"/>
        </w:rPr>
        <w:t xml:space="preserve"> or disposable gloves can be used to prevent hands from comin</w:t>
      </w:r>
      <w:r w:rsidR="00DB7474" w:rsidRPr="00486ABB">
        <w:rPr>
          <w:rFonts w:ascii="Arial" w:hAnsi="Arial" w:cs="Arial"/>
          <w:color w:val="000000"/>
          <w:sz w:val="24"/>
          <w:szCs w:val="24"/>
          <w:lang w:eastAsia="en-GB"/>
        </w:rPr>
        <w:t>g into direct contact with food</w:t>
      </w:r>
      <w:r w:rsidR="00606E23" w:rsidRPr="00486ABB">
        <w:rPr>
          <w:rFonts w:ascii="Arial" w:hAnsi="Arial" w:cs="Arial"/>
          <w:color w:val="000000"/>
          <w:sz w:val="24"/>
          <w:szCs w:val="24"/>
          <w:lang w:eastAsia="en-GB"/>
        </w:rPr>
        <w:t>.</w:t>
      </w:r>
    </w:p>
    <w:p w14:paraId="70269217" w14:textId="77777777" w:rsidR="00AC4655" w:rsidRPr="00486ABB" w:rsidRDefault="00AC4655" w:rsidP="00A22A9B">
      <w:pPr>
        <w:numPr>
          <w:ilvl w:val="0"/>
          <w:numId w:val="3"/>
        </w:numPr>
        <w:shd w:val="clear" w:color="auto" w:fill="FFFFFF"/>
        <w:spacing w:before="100" w:beforeAutospacing="1" w:after="100" w:afterAutospacing="1"/>
        <w:ind w:left="426" w:hanging="426"/>
        <w:jc w:val="both"/>
        <w:rPr>
          <w:rFonts w:ascii="Arial" w:hAnsi="Arial"/>
          <w:sz w:val="24"/>
          <w:szCs w:val="24"/>
        </w:rPr>
      </w:pPr>
      <w:r w:rsidRPr="00486ABB">
        <w:rPr>
          <w:rFonts w:ascii="Arial" w:hAnsi="Arial" w:cs="Arial"/>
          <w:color w:val="000000"/>
          <w:sz w:val="24"/>
          <w:szCs w:val="24"/>
          <w:lang w:eastAsia="en-GB"/>
        </w:rPr>
        <w:t>Wash hands frequently</w:t>
      </w:r>
      <w:r w:rsidR="000809A8" w:rsidRPr="00486ABB">
        <w:rPr>
          <w:rFonts w:ascii="Arial" w:hAnsi="Arial" w:cs="Arial"/>
          <w:color w:val="000000"/>
          <w:sz w:val="24"/>
          <w:szCs w:val="24"/>
          <w:lang w:eastAsia="en-GB"/>
        </w:rPr>
        <w:t>.</w:t>
      </w:r>
    </w:p>
    <w:p w14:paraId="12BF6F4C" w14:textId="77777777" w:rsidR="00AC4655" w:rsidRPr="00486ABB" w:rsidRDefault="00AC4655" w:rsidP="00A22A9B">
      <w:pPr>
        <w:numPr>
          <w:ilvl w:val="0"/>
          <w:numId w:val="3"/>
        </w:numPr>
        <w:shd w:val="clear" w:color="auto" w:fill="FFFFFF"/>
        <w:spacing w:before="100" w:beforeAutospacing="1" w:after="100" w:afterAutospacing="1"/>
        <w:ind w:left="426" w:hanging="426"/>
        <w:jc w:val="both"/>
        <w:rPr>
          <w:rFonts w:ascii="Arial" w:hAnsi="Arial"/>
          <w:sz w:val="24"/>
          <w:szCs w:val="24"/>
        </w:rPr>
      </w:pPr>
      <w:r w:rsidRPr="00486ABB">
        <w:rPr>
          <w:rFonts w:ascii="Arial" w:hAnsi="Arial"/>
          <w:sz w:val="24"/>
          <w:szCs w:val="24"/>
        </w:rPr>
        <w:t>Keep high-risk foods at safe temperatures</w:t>
      </w:r>
      <w:r w:rsidR="00606E23" w:rsidRPr="00486ABB">
        <w:rPr>
          <w:rFonts w:ascii="Arial" w:hAnsi="Arial"/>
          <w:sz w:val="24"/>
          <w:szCs w:val="24"/>
        </w:rPr>
        <w:t>.</w:t>
      </w:r>
    </w:p>
    <w:p w14:paraId="551D82A9" w14:textId="77777777" w:rsidR="00AC4655" w:rsidRDefault="00AC4655" w:rsidP="00A22A9B">
      <w:pPr>
        <w:numPr>
          <w:ilvl w:val="0"/>
          <w:numId w:val="3"/>
        </w:numPr>
        <w:ind w:left="426" w:hanging="426"/>
        <w:jc w:val="both"/>
        <w:rPr>
          <w:rFonts w:ascii="Arial" w:hAnsi="Arial" w:cs="Arial"/>
          <w:sz w:val="24"/>
          <w:szCs w:val="24"/>
        </w:rPr>
      </w:pPr>
      <w:r w:rsidRPr="00486ABB">
        <w:rPr>
          <w:rFonts w:ascii="Arial" w:hAnsi="Arial" w:cs="Arial"/>
          <w:sz w:val="24"/>
          <w:szCs w:val="24"/>
        </w:rPr>
        <w:t>Check dates on all food - do</w:t>
      </w:r>
      <w:r w:rsidR="00ED676B" w:rsidRPr="00486ABB">
        <w:rPr>
          <w:rFonts w:ascii="Arial" w:hAnsi="Arial" w:cs="Arial"/>
          <w:sz w:val="24"/>
          <w:szCs w:val="24"/>
        </w:rPr>
        <w:t xml:space="preserve"> not sell beyond ‘Use By’ dates</w:t>
      </w:r>
      <w:r w:rsidR="00606E23" w:rsidRPr="00486ABB">
        <w:rPr>
          <w:rFonts w:ascii="Arial" w:hAnsi="Arial" w:cs="Arial"/>
          <w:sz w:val="24"/>
          <w:szCs w:val="24"/>
        </w:rPr>
        <w:t>.</w:t>
      </w:r>
    </w:p>
    <w:p w14:paraId="682A753E" w14:textId="77777777" w:rsidR="001404C0" w:rsidRPr="005D50D7" w:rsidRDefault="001404C0" w:rsidP="00A22A9B">
      <w:pPr>
        <w:ind w:left="426"/>
        <w:jc w:val="both"/>
        <w:rPr>
          <w:rFonts w:ascii="Arial" w:hAnsi="Arial" w:cs="Arial"/>
          <w:sz w:val="24"/>
          <w:szCs w:val="24"/>
        </w:rPr>
      </w:pPr>
    </w:p>
    <w:p w14:paraId="3FE0C249" w14:textId="77777777" w:rsidR="00E35C21" w:rsidRPr="001404C0" w:rsidRDefault="00486ABB" w:rsidP="00A22A9B">
      <w:pPr>
        <w:jc w:val="both"/>
        <w:rPr>
          <w:rFonts w:ascii="Arial" w:hAnsi="Arial" w:cs="Arial"/>
          <w:b/>
          <w:sz w:val="28"/>
          <w:szCs w:val="28"/>
        </w:rPr>
      </w:pPr>
      <w:r w:rsidRPr="00D35132">
        <w:rPr>
          <w:rFonts w:ascii="Arial" w:hAnsi="Arial" w:cs="Arial"/>
          <w:b/>
          <w:sz w:val="28"/>
          <w:szCs w:val="28"/>
        </w:rPr>
        <w:t>Refuse</w:t>
      </w:r>
    </w:p>
    <w:p w14:paraId="2C8A408A" w14:textId="77777777" w:rsidR="00E35C21" w:rsidRDefault="00455573" w:rsidP="00A22A9B">
      <w:pPr>
        <w:jc w:val="both"/>
        <w:rPr>
          <w:rFonts w:ascii="Arial" w:hAnsi="Arial" w:cs="Arial"/>
          <w:sz w:val="24"/>
          <w:szCs w:val="24"/>
        </w:rPr>
      </w:pPr>
      <w:r w:rsidRPr="00486ABB">
        <w:rPr>
          <w:rFonts w:ascii="Arial" w:hAnsi="Arial" w:cs="Arial"/>
          <w:sz w:val="24"/>
          <w:szCs w:val="24"/>
        </w:rPr>
        <w:t>Provide a bin</w:t>
      </w:r>
      <w:r w:rsidR="00AC4655" w:rsidRPr="00486ABB">
        <w:rPr>
          <w:rFonts w:ascii="Arial" w:hAnsi="Arial" w:cs="Arial"/>
          <w:sz w:val="24"/>
          <w:szCs w:val="24"/>
        </w:rPr>
        <w:t xml:space="preserve"> for food waste and other rubbish</w:t>
      </w:r>
      <w:r w:rsidRPr="00486ABB">
        <w:rPr>
          <w:rFonts w:ascii="Arial" w:hAnsi="Arial" w:cs="Arial"/>
          <w:sz w:val="24"/>
          <w:szCs w:val="24"/>
        </w:rPr>
        <w:t>.</w:t>
      </w:r>
      <w:r w:rsidR="00AC4655" w:rsidRPr="00486ABB">
        <w:rPr>
          <w:rFonts w:ascii="Arial" w:hAnsi="Arial" w:cs="Arial"/>
          <w:sz w:val="24"/>
          <w:szCs w:val="24"/>
        </w:rPr>
        <w:t xml:space="preserve">  </w:t>
      </w:r>
      <w:proofErr w:type="gramStart"/>
      <w:r w:rsidR="00AC4655" w:rsidRPr="00486ABB">
        <w:rPr>
          <w:rFonts w:ascii="Arial" w:hAnsi="Arial" w:cs="Arial"/>
          <w:sz w:val="24"/>
          <w:szCs w:val="24"/>
        </w:rPr>
        <w:t>Waste water</w:t>
      </w:r>
      <w:proofErr w:type="gramEnd"/>
      <w:r w:rsidR="00AC4655" w:rsidRPr="00486ABB">
        <w:rPr>
          <w:rFonts w:ascii="Arial" w:hAnsi="Arial" w:cs="Arial"/>
          <w:sz w:val="24"/>
          <w:szCs w:val="24"/>
        </w:rPr>
        <w:t xml:space="preserve"> must be collected in a suitable container, clearly labelled as waste, for disposal in a foul drain (not in a road gully).</w:t>
      </w:r>
    </w:p>
    <w:p w14:paraId="4EDAB5B0" w14:textId="77777777" w:rsidR="00D35132" w:rsidRDefault="00AC4655" w:rsidP="00A22A9B">
      <w:pPr>
        <w:jc w:val="both"/>
        <w:rPr>
          <w:rFonts w:ascii="Arial" w:hAnsi="Arial" w:cs="Arial"/>
          <w:sz w:val="24"/>
          <w:szCs w:val="24"/>
        </w:rPr>
      </w:pPr>
      <w:r w:rsidRPr="00486ABB">
        <w:rPr>
          <w:rFonts w:ascii="Arial" w:hAnsi="Arial" w:cs="Arial"/>
          <w:sz w:val="24"/>
          <w:szCs w:val="24"/>
        </w:rPr>
        <w:t xml:space="preserve">      </w:t>
      </w:r>
    </w:p>
    <w:p w14:paraId="37790CAF" w14:textId="77777777" w:rsidR="00E35C21" w:rsidRPr="001404C0" w:rsidRDefault="00486ABB" w:rsidP="00A22A9B">
      <w:pPr>
        <w:jc w:val="both"/>
        <w:rPr>
          <w:rFonts w:ascii="Arial" w:hAnsi="Arial" w:cs="Arial"/>
          <w:sz w:val="28"/>
          <w:szCs w:val="28"/>
        </w:rPr>
      </w:pPr>
      <w:r w:rsidRPr="00D35132">
        <w:rPr>
          <w:rFonts w:ascii="Arial" w:hAnsi="Arial" w:cs="Arial"/>
          <w:b/>
          <w:sz w:val="28"/>
          <w:szCs w:val="28"/>
        </w:rPr>
        <w:t>Free samples</w:t>
      </w:r>
    </w:p>
    <w:p w14:paraId="39E8770E" w14:textId="12E42787" w:rsidR="00863C4F" w:rsidRPr="00486ABB" w:rsidRDefault="0034415A" w:rsidP="00A22A9B">
      <w:pPr>
        <w:jc w:val="both"/>
        <w:rPr>
          <w:rFonts w:ascii="Arial" w:hAnsi="Arial"/>
          <w:sz w:val="24"/>
          <w:szCs w:val="24"/>
        </w:rPr>
      </w:pPr>
      <w:r w:rsidRPr="00486ABB">
        <w:rPr>
          <w:rFonts w:ascii="Arial" w:hAnsi="Arial" w:cs="Arial"/>
          <w:color w:val="000000"/>
          <w:sz w:val="24"/>
          <w:szCs w:val="24"/>
          <w:lang w:eastAsia="en-GB"/>
        </w:rPr>
        <w:t>The law considers free samples as a sale regardless of no money being exchanged. Samples must be produced and handled hygienically</w:t>
      </w:r>
      <w:r w:rsidRPr="00486ABB">
        <w:rPr>
          <w:rFonts w:ascii="Tahoma" w:eastAsia="Calibri" w:hAnsi="Tahoma" w:cs="Tahoma"/>
          <w:color w:val="000000"/>
          <w:sz w:val="24"/>
          <w:szCs w:val="24"/>
        </w:rPr>
        <w:t xml:space="preserve"> and </w:t>
      </w:r>
      <w:r w:rsidR="00182D4C" w:rsidRPr="00486ABB">
        <w:rPr>
          <w:rFonts w:ascii="Arial" w:hAnsi="Arial" w:cs="Arial"/>
          <w:color w:val="000000"/>
          <w:sz w:val="24"/>
          <w:szCs w:val="24"/>
          <w:lang w:eastAsia="en-GB"/>
        </w:rPr>
        <w:t>should</w:t>
      </w:r>
      <w:r w:rsidRPr="00486ABB">
        <w:rPr>
          <w:rFonts w:ascii="Arial" w:hAnsi="Arial" w:cs="Arial"/>
          <w:color w:val="000000"/>
          <w:sz w:val="24"/>
          <w:szCs w:val="24"/>
          <w:lang w:eastAsia="en-GB"/>
        </w:rPr>
        <w:t xml:space="preserve"> be protected from contamination. Cocktail sticks or tongs help to stop customers from handling other samples. </w:t>
      </w:r>
      <w:r w:rsidRPr="00486ABB">
        <w:rPr>
          <w:rFonts w:ascii="Arial" w:hAnsi="Arial"/>
          <w:sz w:val="24"/>
          <w:szCs w:val="24"/>
        </w:rPr>
        <w:t xml:space="preserve">Most importantly, keep foods at safe temperatures and don't leave high risk foods out of chill control for long periods </w:t>
      </w:r>
      <w:r w:rsidRPr="00486ABB">
        <w:rPr>
          <w:rFonts w:ascii="Arial" w:eastAsia="Calibri" w:hAnsi="Arial" w:cs="Arial"/>
          <w:color w:val="000000"/>
          <w:sz w:val="24"/>
          <w:szCs w:val="24"/>
        </w:rPr>
        <w:t>(good practice is no longer than one hour)</w:t>
      </w:r>
      <w:r w:rsidRPr="00486ABB">
        <w:rPr>
          <w:rFonts w:ascii="Arial" w:hAnsi="Arial" w:cs="Arial"/>
          <w:sz w:val="24"/>
          <w:szCs w:val="24"/>
        </w:rPr>
        <w:t>,</w:t>
      </w:r>
      <w:r w:rsidRPr="00486ABB">
        <w:rPr>
          <w:rFonts w:ascii="Arial" w:hAnsi="Arial"/>
          <w:sz w:val="24"/>
          <w:szCs w:val="24"/>
        </w:rPr>
        <w:t xml:space="preserve"> so keep quantities to a minimum and throw out uneaten food.</w:t>
      </w:r>
    </w:p>
    <w:p w14:paraId="09B979F4" w14:textId="77777777" w:rsidR="00FA6922" w:rsidRDefault="00FA6922" w:rsidP="00A22A9B">
      <w:pPr>
        <w:jc w:val="both"/>
        <w:rPr>
          <w:rFonts w:ascii="Arial" w:hAnsi="Arial"/>
          <w:sz w:val="24"/>
          <w:szCs w:val="24"/>
        </w:rPr>
      </w:pPr>
    </w:p>
    <w:p w14:paraId="28279A99" w14:textId="77777777" w:rsidR="00E35C21" w:rsidRPr="001404C0" w:rsidRDefault="00486ABB" w:rsidP="00A22A9B">
      <w:pPr>
        <w:jc w:val="both"/>
        <w:rPr>
          <w:rFonts w:ascii="Arial" w:hAnsi="Arial" w:cs="Arial"/>
          <w:b/>
          <w:sz w:val="28"/>
          <w:szCs w:val="28"/>
        </w:rPr>
      </w:pPr>
      <w:r w:rsidRPr="00D35132">
        <w:rPr>
          <w:rFonts w:ascii="Arial" w:hAnsi="Arial" w:cs="Arial"/>
          <w:b/>
          <w:sz w:val="28"/>
          <w:szCs w:val="28"/>
        </w:rPr>
        <w:t>Manufacturing food at home for sale from your market stall</w:t>
      </w:r>
    </w:p>
    <w:p w14:paraId="1262995B" w14:textId="1D2AA748" w:rsidR="006D16DA" w:rsidRPr="00486ABB" w:rsidRDefault="00AC4655" w:rsidP="00A22A9B">
      <w:pPr>
        <w:jc w:val="both"/>
        <w:rPr>
          <w:rFonts w:ascii="Comic Sans MS" w:hAnsi="Comic Sans MS"/>
          <w:b/>
          <w:sz w:val="24"/>
          <w:szCs w:val="24"/>
        </w:rPr>
      </w:pPr>
      <w:r w:rsidRPr="00486ABB">
        <w:rPr>
          <w:rFonts w:ascii="Arial" w:hAnsi="Arial"/>
          <w:sz w:val="24"/>
          <w:szCs w:val="24"/>
        </w:rPr>
        <w:t xml:space="preserve">This covers everything from </w:t>
      </w:r>
      <w:r w:rsidR="00182D4C" w:rsidRPr="00486ABB">
        <w:rPr>
          <w:rFonts w:ascii="Arial" w:hAnsi="Arial"/>
          <w:sz w:val="24"/>
          <w:szCs w:val="24"/>
        </w:rPr>
        <w:t>low-risk</w:t>
      </w:r>
      <w:r w:rsidR="00455573" w:rsidRPr="00486ABB">
        <w:rPr>
          <w:rFonts w:ascii="Arial" w:hAnsi="Arial"/>
          <w:sz w:val="24"/>
          <w:szCs w:val="24"/>
        </w:rPr>
        <w:t xml:space="preserve"> foods, such as </w:t>
      </w:r>
      <w:r w:rsidRPr="00486ABB">
        <w:rPr>
          <w:rFonts w:ascii="Arial" w:hAnsi="Arial"/>
          <w:sz w:val="24"/>
          <w:szCs w:val="24"/>
        </w:rPr>
        <w:t>jams and cakes</w:t>
      </w:r>
      <w:r w:rsidR="00455573" w:rsidRPr="00486ABB">
        <w:rPr>
          <w:rFonts w:ascii="Arial" w:hAnsi="Arial"/>
          <w:sz w:val="24"/>
          <w:szCs w:val="24"/>
        </w:rPr>
        <w:t>,</w:t>
      </w:r>
      <w:r w:rsidRPr="00486ABB">
        <w:rPr>
          <w:rFonts w:ascii="Arial" w:hAnsi="Arial"/>
          <w:sz w:val="24"/>
          <w:szCs w:val="24"/>
        </w:rPr>
        <w:t xml:space="preserve"> to </w:t>
      </w:r>
      <w:r w:rsidR="00455573" w:rsidRPr="00486ABB">
        <w:rPr>
          <w:rFonts w:ascii="Arial" w:hAnsi="Arial"/>
          <w:sz w:val="24"/>
          <w:szCs w:val="24"/>
        </w:rPr>
        <w:t xml:space="preserve">high risk </w:t>
      </w:r>
      <w:r w:rsidRPr="00486ABB">
        <w:rPr>
          <w:rFonts w:ascii="Arial" w:hAnsi="Arial"/>
          <w:sz w:val="24"/>
          <w:szCs w:val="24"/>
        </w:rPr>
        <w:t xml:space="preserve">frozen and chilled meals and meat products. Special rules and regulations apply to some of these foods, particularly when making meat, </w:t>
      </w:r>
      <w:r w:rsidR="00182D4C" w:rsidRPr="00486ABB">
        <w:rPr>
          <w:rFonts w:ascii="Arial" w:hAnsi="Arial"/>
          <w:sz w:val="24"/>
          <w:szCs w:val="24"/>
        </w:rPr>
        <w:t>fish,</w:t>
      </w:r>
      <w:r w:rsidRPr="00486ABB">
        <w:rPr>
          <w:rFonts w:ascii="Arial" w:hAnsi="Arial"/>
          <w:sz w:val="24"/>
          <w:szCs w:val="24"/>
        </w:rPr>
        <w:t xml:space="preserve"> and dairy products. Before starting out, it </w:t>
      </w:r>
      <w:r w:rsidR="00486ABB">
        <w:rPr>
          <w:rFonts w:ascii="Arial" w:hAnsi="Arial"/>
          <w:sz w:val="24"/>
          <w:szCs w:val="24"/>
        </w:rPr>
        <w:t xml:space="preserve">is </w:t>
      </w:r>
      <w:r w:rsidRPr="00486ABB">
        <w:rPr>
          <w:rFonts w:ascii="Arial" w:hAnsi="Arial"/>
          <w:sz w:val="24"/>
          <w:szCs w:val="24"/>
        </w:rPr>
        <w:t xml:space="preserve">essential that you contact your local Environmental </w:t>
      </w:r>
      <w:r w:rsidR="00F04E0A" w:rsidRPr="00486ABB">
        <w:rPr>
          <w:rFonts w:ascii="Arial" w:hAnsi="Arial"/>
          <w:sz w:val="24"/>
          <w:szCs w:val="24"/>
        </w:rPr>
        <w:t xml:space="preserve">Health </w:t>
      </w:r>
      <w:r w:rsidRPr="00486ABB">
        <w:rPr>
          <w:rFonts w:ascii="Arial" w:hAnsi="Arial"/>
          <w:sz w:val="24"/>
          <w:szCs w:val="24"/>
        </w:rPr>
        <w:t>and Trading Standards department</w:t>
      </w:r>
      <w:r w:rsidR="00F04E0A" w:rsidRPr="00486ABB">
        <w:rPr>
          <w:rFonts w:ascii="Arial" w:hAnsi="Arial"/>
          <w:sz w:val="24"/>
          <w:szCs w:val="24"/>
        </w:rPr>
        <w:t>s</w:t>
      </w:r>
      <w:r w:rsidRPr="00486ABB">
        <w:rPr>
          <w:rFonts w:ascii="Arial" w:hAnsi="Arial"/>
          <w:sz w:val="24"/>
          <w:szCs w:val="24"/>
        </w:rPr>
        <w:t xml:space="preserve"> for specific advice to ensure that you are trading </w:t>
      </w:r>
      <w:r w:rsidR="00F04E0A" w:rsidRPr="00486ABB">
        <w:rPr>
          <w:rFonts w:ascii="Arial" w:hAnsi="Arial"/>
          <w:sz w:val="24"/>
          <w:szCs w:val="24"/>
        </w:rPr>
        <w:t xml:space="preserve">safely </w:t>
      </w:r>
      <w:r w:rsidRPr="00486ABB">
        <w:rPr>
          <w:rFonts w:ascii="Arial" w:hAnsi="Arial"/>
          <w:sz w:val="24"/>
          <w:szCs w:val="24"/>
        </w:rPr>
        <w:t>and</w:t>
      </w:r>
      <w:r w:rsidR="00F04E0A" w:rsidRPr="00486ABB">
        <w:rPr>
          <w:rFonts w:ascii="Arial" w:hAnsi="Arial"/>
          <w:sz w:val="24"/>
          <w:szCs w:val="24"/>
        </w:rPr>
        <w:t xml:space="preserve"> legally</w:t>
      </w:r>
      <w:r w:rsidRPr="00486ABB">
        <w:rPr>
          <w:rFonts w:ascii="Arial" w:hAnsi="Arial"/>
          <w:sz w:val="24"/>
          <w:szCs w:val="24"/>
        </w:rPr>
        <w:t xml:space="preserve">. </w:t>
      </w:r>
    </w:p>
    <w:p w14:paraId="6BA1ED41" w14:textId="77777777" w:rsidR="006D16DA" w:rsidRPr="00486ABB" w:rsidRDefault="006D16DA" w:rsidP="00A22A9B">
      <w:pPr>
        <w:jc w:val="both"/>
        <w:rPr>
          <w:rFonts w:ascii="Arial" w:hAnsi="Arial" w:cs="Arial"/>
          <w:b/>
          <w:sz w:val="24"/>
          <w:szCs w:val="24"/>
        </w:rPr>
      </w:pPr>
    </w:p>
    <w:p w14:paraId="3E17D578" w14:textId="77777777" w:rsidR="00E35C21" w:rsidRPr="001404C0" w:rsidRDefault="00486ABB" w:rsidP="00A22A9B">
      <w:pPr>
        <w:jc w:val="both"/>
        <w:rPr>
          <w:rFonts w:ascii="Arial" w:hAnsi="Arial" w:cs="Arial"/>
          <w:b/>
          <w:sz w:val="28"/>
          <w:szCs w:val="28"/>
        </w:rPr>
      </w:pPr>
      <w:r w:rsidRPr="00D35132">
        <w:rPr>
          <w:rFonts w:ascii="Arial" w:hAnsi="Arial" w:cs="Arial"/>
          <w:b/>
          <w:sz w:val="28"/>
          <w:szCs w:val="28"/>
        </w:rPr>
        <w:t>Selling farm-produced meat</w:t>
      </w:r>
    </w:p>
    <w:p w14:paraId="33652400" w14:textId="77777777" w:rsidR="00AC4655" w:rsidRPr="00486ABB" w:rsidRDefault="00AC4655" w:rsidP="00A22A9B">
      <w:pPr>
        <w:jc w:val="both"/>
        <w:rPr>
          <w:rFonts w:ascii="Arial" w:hAnsi="Arial"/>
          <w:sz w:val="24"/>
          <w:szCs w:val="24"/>
        </w:rPr>
      </w:pPr>
      <w:r w:rsidRPr="00486ABB">
        <w:rPr>
          <w:rFonts w:ascii="Arial" w:hAnsi="Arial"/>
          <w:sz w:val="24"/>
          <w:szCs w:val="24"/>
        </w:rPr>
        <w:t xml:space="preserve">Many aspects of the sale of meat have their own sets of rules and regulations. It is a complicated area of the law and needs explaining in more depth than can be provided in this </w:t>
      </w:r>
      <w:r w:rsidR="00C27255">
        <w:rPr>
          <w:rFonts w:ascii="Arial" w:hAnsi="Arial"/>
          <w:sz w:val="24"/>
          <w:szCs w:val="24"/>
        </w:rPr>
        <w:t>guidance</w:t>
      </w:r>
      <w:r w:rsidR="00455573" w:rsidRPr="00486ABB">
        <w:rPr>
          <w:rFonts w:ascii="Arial" w:hAnsi="Arial"/>
          <w:sz w:val="24"/>
          <w:szCs w:val="24"/>
        </w:rPr>
        <w:t>. Please</w:t>
      </w:r>
      <w:r w:rsidR="00486ABB">
        <w:rPr>
          <w:rFonts w:ascii="Arial" w:hAnsi="Arial"/>
          <w:sz w:val="24"/>
          <w:szCs w:val="24"/>
        </w:rPr>
        <w:t xml:space="preserve"> contact </w:t>
      </w:r>
      <w:r w:rsidRPr="00486ABB">
        <w:rPr>
          <w:rFonts w:ascii="Arial" w:hAnsi="Arial"/>
          <w:sz w:val="24"/>
          <w:szCs w:val="24"/>
        </w:rPr>
        <w:t>Environmental Health</w:t>
      </w:r>
      <w:r w:rsidR="00486ABB">
        <w:rPr>
          <w:rFonts w:ascii="Arial" w:hAnsi="Arial"/>
          <w:sz w:val="24"/>
          <w:szCs w:val="24"/>
        </w:rPr>
        <w:t xml:space="preserve"> at your local authority</w:t>
      </w:r>
      <w:r w:rsidRPr="00486ABB">
        <w:rPr>
          <w:rFonts w:ascii="Arial" w:hAnsi="Arial"/>
          <w:sz w:val="24"/>
          <w:szCs w:val="24"/>
        </w:rPr>
        <w:t xml:space="preserve"> for specific advice</w:t>
      </w:r>
      <w:r w:rsidR="00455573" w:rsidRPr="00486ABB">
        <w:rPr>
          <w:rFonts w:ascii="Arial" w:hAnsi="Arial"/>
          <w:sz w:val="24"/>
          <w:szCs w:val="24"/>
        </w:rPr>
        <w:t>.</w:t>
      </w:r>
    </w:p>
    <w:p w14:paraId="4A22F1CF" w14:textId="77777777" w:rsidR="00486ABB" w:rsidRPr="005D50D7" w:rsidRDefault="00486ABB" w:rsidP="00CF70B8">
      <w:pPr>
        <w:jc w:val="both"/>
        <w:rPr>
          <w:rFonts w:ascii="Arial" w:hAnsi="Arial"/>
          <w:sz w:val="24"/>
          <w:szCs w:val="24"/>
        </w:rPr>
      </w:pPr>
    </w:p>
    <w:p w14:paraId="39A37BEC" w14:textId="77777777" w:rsidR="000312D4" w:rsidRPr="00D35132" w:rsidRDefault="001D7326" w:rsidP="00A17D52">
      <w:pPr>
        <w:shd w:val="clear" w:color="auto" w:fill="92D050"/>
        <w:jc w:val="center"/>
        <w:rPr>
          <w:rFonts w:ascii="Arial" w:hAnsi="Arial" w:cs="Arial"/>
          <w:b/>
          <w:sz w:val="32"/>
          <w:szCs w:val="32"/>
        </w:rPr>
      </w:pPr>
      <w:r w:rsidRPr="00D35132">
        <w:rPr>
          <w:rFonts w:ascii="Arial" w:hAnsi="Arial" w:cs="Arial"/>
          <w:b/>
          <w:sz w:val="32"/>
          <w:szCs w:val="32"/>
        </w:rPr>
        <w:t>FOOD STANDARDS</w:t>
      </w:r>
    </w:p>
    <w:p w14:paraId="4FD5F1E3" w14:textId="77777777" w:rsidR="00486ABB" w:rsidRPr="00486ABB" w:rsidRDefault="00486ABB" w:rsidP="001D7326">
      <w:pPr>
        <w:jc w:val="both"/>
        <w:rPr>
          <w:rFonts w:ascii="Arial" w:hAnsi="Arial" w:cs="Arial"/>
          <w:sz w:val="24"/>
          <w:szCs w:val="24"/>
        </w:rPr>
      </w:pPr>
    </w:p>
    <w:p w14:paraId="5DAD738B" w14:textId="77777777" w:rsidR="001D7326" w:rsidRPr="00486ABB" w:rsidRDefault="001D7326" w:rsidP="006E6F5C">
      <w:pPr>
        <w:jc w:val="both"/>
        <w:rPr>
          <w:rFonts w:ascii="Arial" w:hAnsi="Arial" w:cs="Arial"/>
          <w:sz w:val="24"/>
          <w:szCs w:val="24"/>
        </w:rPr>
      </w:pPr>
      <w:r w:rsidRPr="00486ABB">
        <w:rPr>
          <w:rFonts w:ascii="Arial" w:hAnsi="Arial" w:cs="Arial"/>
          <w:sz w:val="24"/>
          <w:szCs w:val="24"/>
        </w:rPr>
        <w:t xml:space="preserve">The following is a simplified guide to food standards legislation. Please contact your local </w:t>
      </w:r>
      <w:r w:rsidR="000312D4" w:rsidRPr="00486ABB">
        <w:rPr>
          <w:rFonts w:ascii="Arial" w:hAnsi="Arial" w:cs="Arial"/>
          <w:sz w:val="24"/>
          <w:szCs w:val="24"/>
        </w:rPr>
        <w:t>T</w:t>
      </w:r>
      <w:r w:rsidRPr="00486ABB">
        <w:rPr>
          <w:rFonts w:ascii="Arial" w:hAnsi="Arial" w:cs="Arial"/>
          <w:sz w:val="24"/>
          <w:szCs w:val="24"/>
        </w:rPr>
        <w:t xml:space="preserve">rading </w:t>
      </w:r>
      <w:r w:rsidR="000312D4" w:rsidRPr="00486ABB">
        <w:rPr>
          <w:rFonts w:ascii="Arial" w:hAnsi="Arial" w:cs="Arial"/>
          <w:sz w:val="24"/>
          <w:szCs w:val="24"/>
        </w:rPr>
        <w:t>S</w:t>
      </w:r>
      <w:r w:rsidR="005D667E">
        <w:rPr>
          <w:rFonts w:ascii="Arial" w:hAnsi="Arial" w:cs="Arial"/>
          <w:sz w:val="24"/>
          <w:szCs w:val="24"/>
        </w:rPr>
        <w:t xml:space="preserve">tandards </w:t>
      </w:r>
      <w:r w:rsidRPr="00486ABB">
        <w:rPr>
          <w:rFonts w:ascii="Arial" w:hAnsi="Arial" w:cs="Arial"/>
          <w:sz w:val="24"/>
          <w:szCs w:val="24"/>
        </w:rPr>
        <w:t>office for further information</w:t>
      </w:r>
      <w:r w:rsidR="0083366A">
        <w:rPr>
          <w:rFonts w:ascii="Arial" w:hAnsi="Arial" w:cs="Arial"/>
          <w:sz w:val="24"/>
          <w:szCs w:val="24"/>
        </w:rPr>
        <w:t xml:space="preserve"> and advice</w:t>
      </w:r>
      <w:r w:rsidRPr="00486ABB">
        <w:rPr>
          <w:rFonts w:ascii="Arial" w:hAnsi="Arial" w:cs="Arial"/>
          <w:sz w:val="24"/>
          <w:szCs w:val="24"/>
        </w:rPr>
        <w:t>.</w:t>
      </w:r>
    </w:p>
    <w:p w14:paraId="623692C8" w14:textId="77777777" w:rsidR="001D7326" w:rsidRPr="005D50D7" w:rsidRDefault="001D7326" w:rsidP="006E6F5C">
      <w:pPr>
        <w:jc w:val="both"/>
        <w:rPr>
          <w:rFonts w:ascii="Arial" w:hAnsi="Arial" w:cs="Arial"/>
          <w:sz w:val="24"/>
          <w:szCs w:val="24"/>
        </w:rPr>
      </w:pPr>
    </w:p>
    <w:p w14:paraId="62A9E316" w14:textId="77777777" w:rsidR="00E35C21" w:rsidRPr="00437B2C" w:rsidRDefault="005D667E" w:rsidP="006E6F5C">
      <w:pPr>
        <w:jc w:val="both"/>
        <w:rPr>
          <w:rFonts w:ascii="Arial" w:hAnsi="Arial" w:cs="Arial"/>
          <w:b/>
          <w:sz w:val="28"/>
          <w:szCs w:val="28"/>
        </w:rPr>
      </w:pPr>
      <w:r w:rsidRPr="00D35132">
        <w:rPr>
          <w:rFonts w:ascii="Arial" w:hAnsi="Arial" w:cs="Arial"/>
          <w:b/>
          <w:sz w:val="28"/>
          <w:szCs w:val="28"/>
        </w:rPr>
        <w:t>Food labelling</w:t>
      </w:r>
    </w:p>
    <w:p w14:paraId="2A79BA6E" w14:textId="77777777" w:rsidR="001D7326" w:rsidRPr="005D667E" w:rsidRDefault="001D7326" w:rsidP="006E6F5C">
      <w:pPr>
        <w:pStyle w:val="BodyText"/>
        <w:numPr>
          <w:ilvl w:val="0"/>
          <w:numId w:val="19"/>
        </w:numPr>
        <w:ind w:left="426" w:hanging="426"/>
        <w:jc w:val="both"/>
        <w:rPr>
          <w:b/>
          <w:bCs/>
          <w:iCs/>
          <w:sz w:val="24"/>
          <w:szCs w:val="24"/>
        </w:rPr>
      </w:pPr>
      <w:r w:rsidRPr="005D667E">
        <w:rPr>
          <w:b/>
          <w:bCs/>
          <w:iCs/>
          <w:sz w:val="24"/>
          <w:szCs w:val="24"/>
        </w:rPr>
        <w:t>Products sold loose or pre-packed for direct sale</w:t>
      </w:r>
    </w:p>
    <w:p w14:paraId="1AF1D5F8" w14:textId="77777777" w:rsidR="001D7326" w:rsidRPr="005D667E" w:rsidRDefault="001D7326" w:rsidP="006E6F5C">
      <w:pPr>
        <w:pStyle w:val="BodyText"/>
        <w:jc w:val="both"/>
        <w:rPr>
          <w:sz w:val="24"/>
          <w:szCs w:val="24"/>
        </w:rPr>
      </w:pPr>
      <w:r w:rsidRPr="005D667E">
        <w:rPr>
          <w:sz w:val="24"/>
          <w:szCs w:val="24"/>
        </w:rPr>
        <w:t xml:space="preserve">If you sell products which are loose or which you have pre-packed yourself and are trading from a stall under your own name, you are likely to be exempt from the full food labelling requirements.  You will still </w:t>
      </w:r>
      <w:r w:rsidR="00501BED">
        <w:rPr>
          <w:sz w:val="24"/>
          <w:szCs w:val="24"/>
        </w:rPr>
        <w:t>need to label the product with:</w:t>
      </w:r>
    </w:p>
    <w:p w14:paraId="4AAA53EC" w14:textId="77777777" w:rsidR="001D7326" w:rsidRPr="005D667E" w:rsidRDefault="001D7326" w:rsidP="006E6F5C">
      <w:pPr>
        <w:pStyle w:val="BodyText"/>
        <w:numPr>
          <w:ilvl w:val="0"/>
          <w:numId w:val="11"/>
        </w:numPr>
        <w:ind w:left="426" w:hanging="426"/>
        <w:jc w:val="both"/>
        <w:rPr>
          <w:sz w:val="24"/>
          <w:szCs w:val="24"/>
        </w:rPr>
      </w:pPr>
      <w:r w:rsidRPr="005D667E">
        <w:rPr>
          <w:b/>
          <w:sz w:val="24"/>
          <w:szCs w:val="24"/>
        </w:rPr>
        <w:t xml:space="preserve">Name of the food: </w:t>
      </w:r>
      <w:r w:rsidRPr="005D667E">
        <w:rPr>
          <w:sz w:val="24"/>
          <w:szCs w:val="24"/>
        </w:rPr>
        <w:t xml:space="preserve">this must be sufficiently precise to </w:t>
      </w:r>
      <w:r w:rsidR="00651C5C">
        <w:rPr>
          <w:sz w:val="24"/>
          <w:szCs w:val="24"/>
        </w:rPr>
        <w:t>inform the customer what it is.</w:t>
      </w:r>
    </w:p>
    <w:p w14:paraId="036273DB" w14:textId="77777777" w:rsidR="001D7326" w:rsidRPr="005D667E" w:rsidRDefault="005D667E" w:rsidP="006E6F5C">
      <w:pPr>
        <w:pStyle w:val="BodyText"/>
        <w:numPr>
          <w:ilvl w:val="0"/>
          <w:numId w:val="11"/>
        </w:numPr>
        <w:ind w:left="426" w:hanging="426"/>
        <w:jc w:val="both"/>
        <w:rPr>
          <w:sz w:val="24"/>
          <w:szCs w:val="24"/>
        </w:rPr>
      </w:pPr>
      <w:r>
        <w:rPr>
          <w:b/>
          <w:bCs/>
          <w:sz w:val="24"/>
          <w:szCs w:val="24"/>
          <w:lang w:val="en-US"/>
        </w:rPr>
        <w:t>Quantitative ingredients d</w:t>
      </w:r>
      <w:r w:rsidR="001D7326" w:rsidRPr="005D667E">
        <w:rPr>
          <w:b/>
          <w:bCs/>
          <w:sz w:val="24"/>
          <w:szCs w:val="24"/>
          <w:lang w:val="en-US"/>
        </w:rPr>
        <w:t xml:space="preserve">eclaration: </w:t>
      </w:r>
      <w:r w:rsidR="001D7326" w:rsidRPr="005D667E">
        <w:rPr>
          <w:bCs/>
          <w:sz w:val="24"/>
          <w:szCs w:val="24"/>
          <w:lang w:val="en-US"/>
        </w:rPr>
        <w:t xml:space="preserve">if </w:t>
      </w:r>
      <w:r w:rsidR="001D7326" w:rsidRPr="005D667E">
        <w:rPr>
          <w:sz w:val="24"/>
          <w:szCs w:val="24"/>
        </w:rPr>
        <w:t>you sell any meat products, you will be required to indicate the percentage of meat ingredients in the product.</w:t>
      </w:r>
    </w:p>
    <w:p w14:paraId="73035A58" w14:textId="77777777" w:rsidR="001D7326" w:rsidRPr="005D667E" w:rsidRDefault="001D7326" w:rsidP="006E6F5C">
      <w:pPr>
        <w:pStyle w:val="BodyText"/>
        <w:numPr>
          <w:ilvl w:val="0"/>
          <w:numId w:val="11"/>
        </w:numPr>
        <w:ind w:left="426" w:hanging="426"/>
        <w:jc w:val="both"/>
        <w:rPr>
          <w:sz w:val="24"/>
          <w:szCs w:val="24"/>
        </w:rPr>
      </w:pPr>
      <w:r w:rsidRPr="005D667E">
        <w:rPr>
          <w:b/>
          <w:bCs/>
          <w:sz w:val="24"/>
          <w:szCs w:val="24"/>
          <w:lang w:val="en-US"/>
        </w:rPr>
        <w:t xml:space="preserve">Claims: </w:t>
      </w:r>
      <w:r w:rsidRPr="005D667E">
        <w:rPr>
          <w:bCs/>
          <w:sz w:val="24"/>
          <w:szCs w:val="24"/>
          <w:lang w:val="en-US"/>
        </w:rPr>
        <w:t>t</w:t>
      </w:r>
      <w:r w:rsidRPr="005D667E">
        <w:rPr>
          <w:sz w:val="24"/>
          <w:szCs w:val="24"/>
          <w:lang w:val="en-US"/>
        </w:rPr>
        <w:t>here are strict requirements in relation to claims you can make about the produ</w:t>
      </w:r>
      <w:r w:rsidR="005D667E">
        <w:rPr>
          <w:sz w:val="24"/>
          <w:szCs w:val="24"/>
          <w:lang w:val="en-US"/>
        </w:rPr>
        <w:t xml:space="preserve">cts or any of the ingredients. </w:t>
      </w:r>
      <w:r w:rsidRPr="005D667E">
        <w:rPr>
          <w:sz w:val="24"/>
          <w:szCs w:val="24"/>
          <w:lang w:val="en-US"/>
        </w:rPr>
        <w:t>Should you wish to use any specific terms, such as organic, fresh, natural, authentic, traditional, pure and other similar claims, you should contact Trading Standards for advice.</w:t>
      </w:r>
    </w:p>
    <w:p w14:paraId="62ADCE3D" w14:textId="77777777" w:rsidR="005D667E" w:rsidRPr="00BB289E" w:rsidRDefault="005D667E" w:rsidP="006E6F5C">
      <w:pPr>
        <w:pStyle w:val="BodyText"/>
        <w:numPr>
          <w:ilvl w:val="0"/>
          <w:numId w:val="11"/>
        </w:numPr>
        <w:ind w:left="426" w:hanging="426"/>
        <w:jc w:val="both"/>
        <w:rPr>
          <w:sz w:val="24"/>
          <w:szCs w:val="24"/>
        </w:rPr>
      </w:pPr>
      <w:r>
        <w:rPr>
          <w:b/>
          <w:bCs/>
          <w:sz w:val="24"/>
          <w:szCs w:val="24"/>
          <w:lang w:val="en-US"/>
        </w:rPr>
        <w:t>Allergenic i</w:t>
      </w:r>
      <w:r w:rsidR="001D7326" w:rsidRPr="005D667E">
        <w:rPr>
          <w:b/>
          <w:bCs/>
          <w:sz w:val="24"/>
          <w:szCs w:val="24"/>
          <w:lang w:val="en-US"/>
        </w:rPr>
        <w:t>ngredients:</w:t>
      </w:r>
      <w:r w:rsidR="00A72FB1">
        <w:rPr>
          <w:b/>
          <w:bCs/>
          <w:sz w:val="24"/>
          <w:szCs w:val="24"/>
          <w:lang w:val="en-US"/>
        </w:rPr>
        <w:t xml:space="preserve"> </w:t>
      </w:r>
      <w:r w:rsidR="00A72FB1">
        <w:rPr>
          <w:bCs/>
          <w:sz w:val="24"/>
          <w:szCs w:val="24"/>
          <w:lang w:val="en-US"/>
        </w:rPr>
        <w:t xml:space="preserve">the Food Information for Consumers Regulations 2011 require anyone selling food that is </w:t>
      </w:r>
      <w:r w:rsidR="005E7553">
        <w:rPr>
          <w:bCs/>
          <w:sz w:val="24"/>
          <w:szCs w:val="24"/>
          <w:lang w:val="en-US"/>
        </w:rPr>
        <w:t xml:space="preserve">loose or that they have </w:t>
      </w:r>
      <w:r w:rsidR="00A72FB1">
        <w:rPr>
          <w:bCs/>
          <w:sz w:val="24"/>
          <w:szCs w:val="24"/>
          <w:lang w:val="en-US"/>
        </w:rPr>
        <w:t xml:space="preserve">pre-packed </w:t>
      </w:r>
      <w:r w:rsidR="005E7553">
        <w:rPr>
          <w:bCs/>
          <w:sz w:val="24"/>
          <w:szCs w:val="24"/>
          <w:lang w:val="en-US"/>
        </w:rPr>
        <w:t>themselves</w:t>
      </w:r>
      <w:r w:rsidR="0083366A">
        <w:rPr>
          <w:bCs/>
          <w:sz w:val="24"/>
          <w:szCs w:val="24"/>
          <w:lang w:val="en-US"/>
        </w:rPr>
        <w:t>,</w:t>
      </w:r>
      <w:r w:rsidR="005E7553">
        <w:rPr>
          <w:bCs/>
          <w:sz w:val="24"/>
          <w:szCs w:val="24"/>
          <w:lang w:val="en-US"/>
        </w:rPr>
        <w:t xml:space="preserve"> </w:t>
      </w:r>
      <w:r w:rsidR="00A72FB1">
        <w:rPr>
          <w:bCs/>
          <w:sz w:val="24"/>
          <w:szCs w:val="24"/>
          <w:lang w:val="en-US"/>
        </w:rPr>
        <w:t>to provide their customers with information on the allergenic ingredients they contain.</w:t>
      </w:r>
      <w:r w:rsidR="001D7326" w:rsidRPr="005D667E">
        <w:rPr>
          <w:b/>
          <w:bCs/>
          <w:sz w:val="24"/>
          <w:szCs w:val="24"/>
          <w:lang w:val="en-US"/>
        </w:rPr>
        <w:t xml:space="preserve"> </w:t>
      </w:r>
      <w:r>
        <w:rPr>
          <w:sz w:val="24"/>
          <w:szCs w:val="24"/>
          <w:lang w:val="en-US"/>
        </w:rPr>
        <w:t>The</w:t>
      </w:r>
      <w:r w:rsidR="00E66C0A">
        <w:rPr>
          <w:sz w:val="24"/>
          <w:szCs w:val="24"/>
          <w:lang w:val="en-US"/>
        </w:rPr>
        <w:t xml:space="preserve"> </w:t>
      </w:r>
      <w:r w:rsidR="00A72FB1">
        <w:rPr>
          <w:sz w:val="24"/>
          <w:szCs w:val="24"/>
          <w:lang w:val="en-US"/>
        </w:rPr>
        <w:t>14 listed allergens ar</w:t>
      </w:r>
      <w:r>
        <w:rPr>
          <w:sz w:val="24"/>
          <w:szCs w:val="24"/>
          <w:lang w:val="en-US"/>
        </w:rPr>
        <w:t>e:</w:t>
      </w:r>
    </w:p>
    <w:p w14:paraId="09161819" w14:textId="77777777" w:rsidR="00BB289E" w:rsidRPr="00BB289E" w:rsidRDefault="00BB289E" w:rsidP="00BB289E">
      <w:pPr>
        <w:pStyle w:val="BodyText"/>
        <w:ind w:left="426"/>
        <w:jc w:val="both"/>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390"/>
        <w:gridCol w:w="3118"/>
        <w:gridCol w:w="2228"/>
      </w:tblGrid>
      <w:tr w:rsidR="006D6392" w14:paraId="66D313F0" w14:textId="77777777" w:rsidTr="00BB289E">
        <w:tc>
          <w:tcPr>
            <w:tcW w:w="4390" w:type="dxa"/>
          </w:tcPr>
          <w:p w14:paraId="683ED34A" w14:textId="4E464FCF" w:rsidR="00B1463B" w:rsidRPr="00B1463B" w:rsidRDefault="006D6392" w:rsidP="00F06A13">
            <w:pPr>
              <w:pStyle w:val="BodyText"/>
              <w:numPr>
                <w:ilvl w:val="0"/>
                <w:numId w:val="34"/>
              </w:numPr>
              <w:spacing w:line="276" w:lineRule="auto"/>
              <w:jc w:val="both"/>
              <w:rPr>
                <w:sz w:val="24"/>
                <w:szCs w:val="24"/>
              </w:rPr>
            </w:pPr>
            <w:r w:rsidRPr="00501BED">
              <w:rPr>
                <w:bCs/>
                <w:sz w:val="24"/>
                <w:szCs w:val="24"/>
                <w:lang w:val="en-US"/>
              </w:rPr>
              <w:t>Celery</w:t>
            </w:r>
          </w:p>
          <w:p w14:paraId="4EB01800" w14:textId="465C3013" w:rsidR="00B1463B" w:rsidRDefault="00B1463B" w:rsidP="00F06A13">
            <w:pPr>
              <w:pStyle w:val="BodyText"/>
              <w:numPr>
                <w:ilvl w:val="0"/>
                <w:numId w:val="34"/>
              </w:numPr>
              <w:spacing w:line="276" w:lineRule="auto"/>
              <w:jc w:val="both"/>
              <w:rPr>
                <w:sz w:val="24"/>
                <w:szCs w:val="24"/>
              </w:rPr>
            </w:pPr>
            <w:r>
              <w:rPr>
                <w:sz w:val="24"/>
                <w:szCs w:val="24"/>
              </w:rPr>
              <w:t>Cereals containing gluten</w:t>
            </w:r>
          </w:p>
          <w:p w14:paraId="5F744337" w14:textId="4289D0F4" w:rsidR="00B1463B" w:rsidRDefault="00B1463B" w:rsidP="00F06A13">
            <w:pPr>
              <w:pStyle w:val="BodyText"/>
              <w:numPr>
                <w:ilvl w:val="0"/>
                <w:numId w:val="34"/>
              </w:numPr>
              <w:spacing w:line="276" w:lineRule="auto"/>
              <w:jc w:val="both"/>
              <w:rPr>
                <w:sz w:val="24"/>
                <w:szCs w:val="24"/>
              </w:rPr>
            </w:pPr>
            <w:r>
              <w:rPr>
                <w:sz w:val="24"/>
                <w:szCs w:val="24"/>
              </w:rPr>
              <w:t>Crustaceans</w:t>
            </w:r>
          </w:p>
          <w:p w14:paraId="7C48ACBC" w14:textId="2E5431D9" w:rsidR="00B1463B" w:rsidRDefault="00B1463B" w:rsidP="00F06A13">
            <w:pPr>
              <w:pStyle w:val="BodyText"/>
              <w:numPr>
                <w:ilvl w:val="0"/>
                <w:numId w:val="34"/>
              </w:numPr>
              <w:spacing w:line="276" w:lineRule="auto"/>
              <w:jc w:val="both"/>
              <w:rPr>
                <w:sz w:val="24"/>
                <w:szCs w:val="24"/>
              </w:rPr>
            </w:pPr>
            <w:r>
              <w:rPr>
                <w:sz w:val="24"/>
                <w:szCs w:val="24"/>
              </w:rPr>
              <w:t>Eggs</w:t>
            </w:r>
          </w:p>
          <w:p w14:paraId="09235F4D" w14:textId="238B45D5" w:rsidR="00B1463B" w:rsidRPr="00365054" w:rsidRDefault="00B1463B" w:rsidP="00F06A13">
            <w:pPr>
              <w:pStyle w:val="BodyText"/>
              <w:numPr>
                <w:ilvl w:val="0"/>
                <w:numId w:val="34"/>
              </w:numPr>
              <w:spacing w:line="276" w:lineRule="auto"/>
              <w:jc w:val="both"/>
              <w:rPr>
                <w:sz w:val="24"/>
                <w:szCs w:val="24"/>
              </w:rPr>
            </w:pPr>
            <w:r>
              <w:rPr>
                <w:sz w:val="24"/>
                <w:szCs w:val="24"/>
              </w:rPr>
              <w:t>Fish</w:t>
            </w:r>
          </w:p>
        </w:tc>
        <w:tc>
          <w:tcPr>
            <w:tcW w:w="3118" w:type="dxa"/>
          </w:tcPr>
          <w:p w14:paraId="3F469E7A" w14:textId="77777777" w:rsidR="00B1463B" w:rsidRDefault="00B1463B" w:rsidP="00F06A13">
            <w:pPr>
              <w:pStyle w:val="BodyText"/>
              <w:numPr>
                <w:ilvl w:val="0"/>
                <w:numId w:val="34"/>
              </w:numPr>
              <w:spacing w:line="276" w:lineRule="auto"/>
              <w:jc w:val="both"/>
              <w:rPr>
                <w:sz w:val="24"/>
                <w:szCs w:val="24"/>
              </w:rPr>
            </w:pPr>
            <w:r>
              <w:rPr>
                <w:sz w:val="24"/>
                <w:szCs w:val="24"/>
              </w:rPr>
              <w:t>Lupin</w:t>
            </w:r>
          </w:p>
          <w:p w14:paraId="5162FC3C" w14:textId="30221EF2" w:rsidR="00365054" w:rsidRDefault="00365054" w:rsidP="00F06A13">
            <w:pPr>
              <w:pStyle w:val="BodyText"/>
              <w:numPr>
                <w:ilvl w:val="0"/>
                <w:numId w:val="34"/>
              </w:numPr>
              <w:spacing w:line="276" w:lineRule="auto"/>
              <w:jc w:val="both"/>
              <w:rPr>
                <w:sz w:val="24"/>
                <w:szCs w:val="24"/>
              </w:rPr>
            </w:pPr>
            <w:r>
              <w:rPr>
                <w:sz w:val="24"/>
                <w:szCs w:val="24"/>
              </w:rPr>
              <w:t>Milk</w:t>
            </w:r>
          </w:p>
          <w:p w14:paraId="233BF4EB" w14:textId="7DCFD443" w:rsidR="00365054" w:rsidRDefault="00365054" w:rsidP="00F06A13">
            <w:pPr>
              <w:pStyle w:val="BodyText"/>
              <w:numPr>
                <w:ilvl w:val="0"/>
                <w:numId w:val="34"/>
              </w:numPr>
              <w:spacing w:line="276" w:lineRule="auto"/>
              <w:jc w:val="both"/>
              <w:rPr>
                <w:sz w:val="24"/>
                <w:szCs w:val="24"/>
              </w:rPr>
            </w:pPr>
            <w:r>
              <w:rPr>
                <w:sz w:val="24"/>
                <w:szCs w:val="24"/>
              </w:rPr>
              <w:t>Molluscs</w:t>
            </w:r>
          </w:p>
          <w:p w14:paraId="40EA450A" w14:textId="7318154B" w:rsidR="00365054" w:rsidRDefault="00365054" w:rsidP="00F06A13">
            <w:pPr>
              <w:pStyle w:val="BodyText"/>
              <w:numPr>
                <w:ilvl w:val="0"/>
                <w:numId w:val="34"/>
              </w:numPr>
              <w:spacing w:line="276" w:lineRule="auto"/>
              <w:jc w:val="both"/>
              <w:rPr>
                <w:sz w:val="24"/>
                <w:szCs w:val="24"/>
              </w:rPr>
            </w:pPr>
            <w:r>
              <w:rPr>
                <w:sz w:val="24"/>
                <w:szCs w:val="24"/>
              </w:rPr>
              <w:t>Mustard</w:t>
            </w:r>
          </w:p>
          <w:p w14:paraId="2D0BCE50" w14:textId="4F985951" w:rsidR="006D6392" w:rsidRPr="006D48B6" w:rsidRDefault="00365054" w:rsidP="00F06A13">
            <w:pPr>
              <w:pStyle w:val="BodyText"/>
              <w:numPr>
                <w:ilvl w:val="0"/>
                <w:numId w:val="34"/>
              </w:numPr>
              <w:spacing w:line="276" w:lineRule="auto"/>
              <w:jc w:val="both"/>
              <w:rPr>
                <w:sz w:val="24"/>
                <w:szCs w:val="24"/>
              </w:rPr>
            </w:pPr>
            <w:r>
              <w:rPr>
                <w:sz w:val="24"/>
                <w:szCs w:val="24"/>
              </w:rPr>
              <w:t>Nuts</w:t>
            </w:r>
          </w:p>
        </w:tc>
        <w:tc>
          <w:tcPr>
            <w:tcW w:w="2228" w:type="dxa"/>
          </w:tcPr>
          <w:p w14:paraId="26B10B2E" w14:textId="77777777" w:rsidR="006D6392" w:rsidRDefault="006D6392" w:rsidP="00F06A13">
            <w:pPr>
              <w:pStyle w:val="BodyText"/>
              <w:numPr>
                <w:ilvl w:val="0"/>
                <w:numId w:val="34"/>
              </w:numPr>
              <w:spacing w:line="276" w:lineRule="auto"/>
              <w:jc w:val="both"/>
              <w:rPr>
                <w:sz w:val="24"/>
                <w:szCs w:val="24"/>
              </w:rPr>
            </w:pPr>
            <w:r>
              <w:rPr>
                <w:sz w:val="24"/>
                <w:szCs w:val="24"/>
              </w:rPr>
              <w:t>Peanuts</w:t>
            </w:r>
          </w:p>
          <w:p w14:paraId="00893045" w14:textId="77777777" w:rsidR="006D48B6" w:rsidRDefault="006D48B6" w:rsidP="00F06A13">
            <w:pPr>
              <w:pStyle w:val="BodyText"/>
              <w:numPr>
                <w:ilvl w:val="0"/>
                <w:numId w:val="34"/>
              </w:numPr>
              <w:spacing w:line="276" w:lineRule="auto"/>
              <w:jc w:val="both"/>
              <w:rPr>
                <w:sz w:val="24"/>
                <w:szCs w:val="24"/>
              </w:rPr>
            </w:pPr>
            <w:r>
              <w:rPr>
                <w:sz w:val="24"/>
                <w:szCs w:val="24"/>
              </w:rPr>
              <w:t>Sesame Seeds</w:t>
            </w:r>
          </w:p>
          <w:p w14:paraId="1FB9585C" w14:textId="77777777" w:rsidR="006D48B6" w:rsidRDefault="006D48B6" w:rsidP="00F06A13">
            <w:pPr>
              <w:pStyle w:val="BodyText"/>
              <w:numPr>
                <w:ilvl w:val="0"/>
                <w:numId w:val="34"/>
              </w:numPr>
              <w:spacing w:line="276" w:lineRule="auto"/>
              <w:jc w:val="both"/>
              <w:rPr>
                <w:sz w:val="24"/>
                <w:szCs w:val="24"/>
              </w:rPr>
            </w:pPr>
            <w:r>
              <w:rPr>
                <w:sz w:val="24"/>
                <w:szCs w:val="24"/>
              </w:rPr>
              <w:t>Soya</w:t>
            </w:r>
          </w:p>
          <w:p w14:paraId="38F69586" w14:textId="469097E3" w:rsidR="006D48B6" w:rsidRPr="000F63F6" w:rsidRDefault="006D48B6" w:rsidP="00F06A13">
            <w:pPr>
              <w:pStyle w:val="BodyText"/>
              <w:numPr>
                <w:ilvl w:val="0"/>
                <w:numId w:val="34"/>
              </w:numPr>
              <w:spacing w:line="276" w:lineRule="auto"/>
              <w:jc w:val="both"/>
              <w:rPr>
                <w:sz w:val="24"/>
                <w:szCs w:val="24"/>
              </w:rPr>
            </w:pPr>
            <w:r>
              <w:rPr>
                <w:sz w:val="24"/>
                <w:szCs w:val="24"/>
              </w:rPr>
              <w:t>Sulphur dioxide</w:t>
            </w:r>
          </w:p>
        </w:tc>
      </w:tr>
    </w:tbl>
    <w:p w14:paraId="356E700C" w14:textId="77777777" w:rsidR="00A17829" w:rsidRDefault="00A17829" w:rsidP="00A17829">
      <w:pPr>
        <w:pStyle w:val="Header"/>
        <w:tabs>
          <w:tab w:val="clear" w:pos="4153"/>
          <w:tab w:val="left" w:pos="426"/>
        </w:tabs>
        <w:jc w:val="both"/>
        <w:rPr>
          <w:rFonts w:ascii="Arial" w:hAnsi="Arial" w:cs="Arial"/>
          <w:bCs/>
          <w:iCs/>
          <w:sz w:val="24"/>
          <w:szCs w:val="24"/>
          <w:lang w:val="en-US"/>
        </w:rPr>
      </w:pPr>
    </w:p>
    <w:p w14:paraId="37EADEA4" w14:textId="31D437D3" w:rsidR="00A17829" w:rsidRDefault="00A17829" w:rsidP="00A17829">
      <w:pPr>
        <w:pStyle w:val="Header"/>
        <w:tabs>
          <w:tab w:val="clear" w:pos="4153"/>
          <w:tab w:val="left" w:pos="426"/>
        </w:tabs>
        <w:jc w:val="both"/>
        <w:rPr>
          <w:rFonts w:ascii="Arial" w:hAnsi="Arial" w:cs="Arial"/>
          <w:bCs/>
          <w:iCs/>
          <w:sz w:val="24"/>
          <w:szCs w:val="24"/>
          <w:lang w:val="en-US"/>
        </w:rPr>
      </w:pPr>
      <w:r>
        <w:rPr>
          <w:rFonts w:ascii="Arial" w:hAnsi="Arial" w:cs="Arial"/>
          <w:bCs/>
          <w:iCs/>
          <w:sz w:val="24"/>
          <w:szCs w:val="24"/>
          <w:lang w:val="en-US"/>
        </w:rPr>
        <w:t xml:space="preserve">The FSA has issued guidance on how you can provide this information for </w:t>
      </w:r>
      <w:r w:rsidRPr="007D6918">
        <w:rPr>
          <w:rFonts w:ascii="Arial" w:hAnsi="Arial" w:cs="Arial"/>
          <w:bCs/>
          <w:iCs/>
          <w:sz w:val="24"/>
          <w:szCs w:val="24"/>
          <w:lang w:val="en-US"/>
        </w:rPr>
        <w:t>loose</w:t>
      </w:r>
      <w:r>
        <w:rPr>
          <w:rFonts w:ascii="Arial" w:hAnsi="Arial" w:cs="Arial"/>
          <w:bCs/>
          <w:iCs/>
          <w:sz w:val="24"/>
          <w:szCs w:val="24"/>
          <w:lang w:val="en-US"/>
        </w:rPr>
        <w:t xml:space="preserve"> and </w:t>
      </w:r>
      <w:r w:rsidRPr="007D6918">
        <w:rPr>
          <w:rFonts w:ascii="Arial" w:hAnsi="Arial" w:cs="Arial"/>
          <w:bCs/>
          <w:iCs/>
          <w:sz w:val="24"/>
          <w:szCs w:val="24"/>
          <w:lang w:val="en-US"/>
        </w:rPr>
        <w:t>pre-packed</w:t>
      </w:r>
      <w:r>
        <w:rPr>
          <w:rFonts w:ascii="Arial" w:hAnsi="Arial" w:cs="Arial"/>
          <w:bCs/>
          <w:iCs/>
          <w:sz w:val="24"/>
          <w:szCs w:val="24"/>
          <w:lang w:val="en-US"/>
        </w:rPr>
        <w:t xml:space="preserve"> foods on their website </w:t>
      </w:r>
      <w:hyperlink r:id="rId13" w:history="1">
        <w:r w:rsidRPr="007D6918">
          <w:rPr>
            <w:rStyle w:val="Hyperlink"/>
            <w:rFonts w:ascii="Arial" w:hAnsi="Arial" w:cs="Arial"/>
            <w:bCs/>
            <w:iCs/>
            <w:sz w:val="24"/>
            <w:szCs w:val="24"/>
            <w:lang w:val="en-US"/>
          </w:rPr>
          <w:t>here</w:t>
        </w:r>
      </w:hyperlink>
      <w:r>
        <w:rPr>
          <w:rFonts w:ascii="Arial" w:hAnsi="Arial" w:cs="Arial"/>
          <w:bCs/>
          <w:iCs/>
          <w:sz w:val="24"/>
          <w:szCs w:val="24"/>
          <w:lang w:val="en-US"/>
        </w:rPr>
        <w:t>.</w:t>
      </w:r>
    </w:p>
    <w:p w14:paraId="799BF995" w14:textId="77777777" w:rsidR="00501BED" w:rsidRDefault="00501BED" w:rsidP="006D6392">
      <w:pPr>
        <w:pStyle w:val="BodyText"/>
        <w:jc w:val="both"/>
        <w:rPr>
          <w:bCs/>
          <w:sz w:val="24"/>
          <w:szCs w:val="24"/>
          <w:lang w:val="en-US"/>
        </w:rPr>
      </w:pPr>
    </w:p>
    <w:p w14:paraId="7A81BE49" w14:textId="77777777" w:rsidR="00A17829" w:rsidRPr="005D667E" w:rsidRDefault="00A17829" w:rsidP="00A17829">
      <w:pPr>
        <w:pStyle w:val="Header"/>
        <w:tabs>
          <w:tab w:val="clear" w:pos="4153"/>
          <w:tab w:val="left" w:pos="426"/>
        </w:tabs>
        <w:jc w:val="both"/>
        <w:rPr>
          <w:rFonts w:ascii="Arial" w:hAnsi="Arial" w:cs="Arial"/>
          <w:b/>
          <w:bCs/>
          <w:iCs/>
          <w:sz w:val="24"/>
          <w:szCs w:val="24"/>
          <w:lang w:val="en-US"/>
        </w:rPr>
      </w:pPr>
      <w:r>
        <w:rPr>
          <w:rFonts w:ascii="Arial" w:hAnsi="Arial" w:cs="Arial"/>
          <w:b/>
          <w:bCs/>
          <w:iCs/>
          <w:sz w:val="24"/>
          <w:szCs w:val="24"/>
          <w:lang w:val="en-US"/>
        </w:rPr>
        <w:t>b)</w:t>
      </w:r>
      <w:r>
        <w:rPr>
          <w:rFonts w:ascii="Arial" w:hAnsi="Arial" w:cs="Arial"/>
          <w:b/>
          <w:bCs/>
          <w:iCs/>
          <w:sz w:val="24"/>
          <w:szCs w:val="24"/>
          <w:lang w:val="en-US"/>
        </w:rPr>
        <w:tab/>
      </w:r>
      <w:r w:rsidRPr="005D667E">
        <w:rPr>
          <w:rFonts w:ascii="Arial" w:hAnsi="Arial" w:cs="Arial"/>
          <w:b/>
          <w:bCs/>
          <w:iCs/>
          <w:sz w:val="24"/>
          <w:szCs w:val="24"/>
          <w:lang w:val="en-US"/>
        </w:rPr>
        <w:t>Fully pre-packed products</w:t>
      </w:r>
    </w:p>
    <w:p w14:paraId="5E6DF78B" w14:textId="77777777" w:rsidR="00A17829" w:rsidRPr="00D35132" w:rsidRDefault="00A17829" w:rsidP="00A17829">
      <w:pPr>
        <w:pStyle w:val="Header"/>
        <w:jc w:val="both"/>
        <w:rPr>
          <w:rFonts w:ascii="Arial" w:hAnsi="Arial" w:cs="Arial"/>
          <w:b/>
          <w:bCs/>
          <w:sz w:val="24"/>
          <w:szCs w:val="24"/>
        </w:rPr>
      </w:pPr>
      <w:r w:rsidRPr="00D35132">
        <w:rPr>
          <w:rFonts w:ascii="Arial" w:hAnsi="Arial" w:cs="Arial"/>
          <w:sz w:val="24"/>
          <w:szCs w:val="24"/>
          <w:lang w:val="en-US"/>
        </w:rPr>
        <w:t>If you sell pre-packed products which you have not manufactured and packed yourself, these will need to comply with full labelling requirements.</w:t>
      </w:r>
      <w:r>
        <w:rPr>
          <w:rFonts w:ascii="Arial" w:hAnsi="Arial" w:cs="Arial"/>
          <w:sz w:val="24"/>
          <w:szCs w:val="24"/>
          <w:lang w:val="en-US"/>
        </w:rPr>
        <w:t xml:space="preserve"> </w:t>
      </w:r>
      <w:r w:rsidRPr="00D35132">
        <w:rPr>
          <w:rFonts w:ascii="Arial" w:hAnsi="Arial" w:cs="Arial"/>
          <w:sz w:val="24"/>
          <w:szCs w:val="24"/>
          <w:lang w:val="en-US"/>
        </w:rPr>
        <w:t>The necessary labelling should have be</w:t>
      </w:r>
      <w:r>
        <w:rPr>
          <w:rFonts w:ascii="Arial" w:hAnsi="Arial" w:cs="Arial"/>
          <w:sz w:val="24"/>
          <w:szCs w:val="24"/>
          <w:lang w:val="en-US"/>
        </w:rPr>
        <w:t>en applied by the manufacturer/</w:t>
      </w:r>
      <w:r w:rsidRPr="00D35132">
        <w:rPr>
          <w:rFonts w:ascii="Arial" w:hAnsi="Arial" w:cs="Arial"/>
          <w:sz w:val="24"/>
          <w:szCs w:val="24"/>
          <w:lang w:val="en-US"/>
        </w:rPr>
        <w:t xml:space="preserve">packer of the pre-packed foods and, in addition to the above, will </w:t>
      </w:r>
      <w:r>
        <w:rPr>
          <w:rFonts w:ascii="Arial" w:hAnsi="Arial" w:cs="Arial"/>
          <w:sz w:val="24"/>
          <w:szCs w:val="24"/>
          <w:lang w:val="en-US"/>
        </w:rPr>
        <w:t xml:space="preserve">include further information on </w:t>
      </w:r>
      <w:r w:rsidRPr="00D35132">
        <w:rPr>
          <w:rFonts w:ascii="Arial" w:hAnsi="Arial" w:cs="Arial"/>
          <w:sz w:val="24"/>
          <w:szCs w:val="24"/>
          <w:lang w:val="en-US"/>
        </w:rPr>
        <w:t xml:space="preserve">specific allergenic ingredients, an indication of appropriate durability (i.e. Use </w:t>
      </w:r>
      <w:proofErr w:type="gramStart"/>
      <w:r w:rsidRPr="00D35132">
        <w:rPr>
          <w:rFonts w:ascii="Arial" w:hAnsi="Arial" w:cs="Arial"/>
          <w:sz w:val="24"/>
          <w:szCs w:val="24"/>
          <w:lang w:val="en-US"/>
        </w:rPr>
        <w:t>By</w:t>
      </w:r>
      <w:proofErr w:type="gramEnd"/>
      <w:r w:rsidRPr="00D35132">
        <w:rPr>
          <w:rFonts w:ascii="Arial" w:hAnsi="Arial" w:cs="Arial"/>
          <w:sz w:val="24"/>
          <w:szCs w:val="24"/>
          <w:lang w:val="en-US"/>
        </w:rPr>
        <w:t xml:space="preserve"> or Bes</w:t>
      </w:r>
      <w:r>
        <w:rPr>
          <w:rFonts w:ascii="Arial" w:hAnsi="Arial" w:cs="Arial"/>
          <w:sz w:val="24"/>
          <w:szCs w:val="24"/>
          <w:lang w:val="en-US"/>
        </w:rPr>
        <w:t xml:space="preserve">t Before), storage conditions, </w:t>
      </w:r>
      <w:r w:rsidRPr="00D35132">
        <w:rPr>
          <w:rFonts w:ascii="Arial" w:hAnsi="Arial" w:cs="Arial"/>
          <w:sz w:val="24"/>
          <w:szCs w:val="24"/>
          <w:lang w:val="en-US"/>
        </w:rPr>
        <w:t xml:space="preserve">instructions for use and details of the manufacturer/packer. </w:t>
      </w:r>
    </w:p>
    <w:p w14:paraId="0E2F02CB" w14:textId="77777777" w:rsidR="006D6392" w:rsidRDefault="006D6392" w:rsidP="006D6392">
      <w:pPr>
        <w:pStyle w:val="BodyText"/>
        <w:jc w:val="both"/>
        <w:rPr>
          <w:bCs/>
          <w:sz w:val="24"/>
          <w:szCs w:val="24"/>
          <w:lang w:val="en-US"/>
        </w:rPr>
      </w:pPr>
    </w:p>
    <w:p w14:paraId="6F29745B" w14:textId="77777777" w:rsidR="00A17829" w:rsidRPr="001404C0" w:rsidRDefault="00A17829" w:rsidP="00A17829">
      <w:pPr>
        <w:pStyle w:val="Header"/>
        <w:jc w:val="both"/>
        <w:rPr>
          <w:rFonts w:ascii="Arial" w:hAnsi="Arial" w:cs="Arial"/>
          <w:b/>
          <w:bCs/>
          <w:sz w:val="28"/>
          <w:szCs w:val="28"/>
          <w:lang w:val="en-US"/>
        </w:rPr>
      </w:pPr>
      <w:r w:rsidRPr="00D35132">
        <w:rPr>
          <w:rFonts w:ascii="Arial" w:hAnsi="Arial" w:cs="Arial"/>
          <w:b/>
          <w:bCs/>
          <w:sz w:val="28"/>
          <w:szCs w:val="28"/>
          <w:lang w:val="en-US"/>
        </w:rPr>
        <w:t>Weights and measures</w:t>
      </w:r>
    </w:p>
    <w:p w14:paraId="2461C7D3" w14:textId="77777777" w:rsidR="00A17829" w:rsidRPr="00D35132" w:rsidRDefault="00A17829" w:rsidP="00A17829">
      <w:pPr>
        <w:pStyle w:val="ListParagraph"/>
        <w:tabs>
          <w:tab w:val="left" w:pos="709"/>
        </w:tabs>
        <w:autoSpaceDE w:val="0"/>
        <w:autoSpaceDN w:val="0"/>
        <w:adjustRightInd w:val="0"/>
        <w:ind w:left="0"/>
        <w:jc w:val="both"/>
        <w:rPr>
          <w:rFonts w:ascii="Arial" w:hAnsi="Arial" w:cs="Arial"/>
          <w:sz w:val="24"/>
          <w:szCs w:val="24"/>
          <w:lang w:val="en-US"/>
        </w:rPr>
      </w:pPr>
      <w:r>
        <w:rPr>
          <w:rFonts w:ascii="Arial" w:hAnsi="Arial" w:cs="Arial"/>
          <w:sz w:val="24"/>
          <w:szCs w:val="24"/>
          <w:lang w:val="en-US"/>
        </w:rPr>
        <w:t>Y</w:t>
      </w:r>
      <w:r w:rsidRPr="00D35132">
        <w:rPr>
          <w:rFonts w:ascii="Arial" w:hAnsi="Arial" w:cs="Arial"/>
          <w:sz w:val="24"/>
          <w:szCs w:val="24"/>
          <w:lang w:val="en-US"/>
        </w:rPr>
        <w:t>ou are not permitted to use household scales to determine the net weight of products which are sold by weig</w:t>
      </w:r>
      <w:r>
        <w:rPr>
          <w:rFonts w:ascii="Arial" w:hAnsi="Arial" w:cs="Arial"/>
          <w:sz w:val="24"/>
          <w:szCs w:val="24"/>
          <w:lang w:val="en-US"/>
        </w:rPr>
        <w:t xml:space="preserve">ht. </w:t>
      </w:r>
      <w:r w:rsidRPr="00D35132">
        <w:rPr>
          <w:rFonts w:ascii="Arial" w:hAnsi="Arial" w:cs="Arial"/>
          <w:sz w:val="24"/>
          <w:szCs w:val="24"/>
          <w:lang w:val="en-US"/>
        </w:rPr>
        <w:t xml:space="preserve">You must use scales which have </w:t>
      </w:r>
      <w:r>
        <w:rPr>
          <w:rFonts w:ascii="Arial" w:hAnsi="Arial" w:cs="Arial"/>
          <w:sz w:val="24"/>
          <w:szCs w:val="24"/>
          <w:lang w:val="en-US"/>
        </w:rPr>
        <w:t>been approved as fit for</w:t>
      </w:r>
      <w:r w:rsidRPr="00D35132">
        <w:rPr>
          <w:rFonts w:ascii="Arial" w:hAnsi="Arial" w:cs="Arial"/>
          <w:sz w:val="24"/>
          <w:szCs w:val="24"/>
          <w:lang w:val="en-US"/>
        </w:rPr>
        <w:t xml:space="preserve"> trade</w:t>
      </w:r>
      <w:r>
        <w:rPr>
          <w:rFonts w:ascii="Arial" w:hAnsi="Arial" w:cs="Arial"/>
          <w:sz w:val="24"/>
          <w:szCs w:val="24"/>
          <w:lang w:val="en-US"/>
        </w:rPr>
        <w:t xml:space="preserve"> use</w:t>
      </w:r>
      <w:r w:rsidRPr="00D35132">
        <w:rPr>
          <w:rFonts w:ascii="Arial" w:hAnsi="Arial" w:cs="Arial"/>
          <w:sz w:val="24"/>
          <w:szCs w:val="24"/>
          <w:lang w:val="en-US"/>
        </w:rPr>
        <w:t xml:space="preserve"> and which </w:t>
      </w:r>
      <w:r>
        <w:rPr>
          <w:rFonts w:ascii="Arial" w:hAnsi="Arial" w:cs="Arial"/>
          <w:sz w:val="24"/>
          <w:szCs w:val="24"/>
          <w:lang w:val="en-US"/>
        </w:rPr>
        <w:t>are suitable for your purposes.</w:t>
      </w:r>
      <w:r w:rsidRPr="00D35132">
        <w:rPr>
          <w:rFonts w:ascii="Arial" w:hAnsi="Arial" w:cs="Arial"/>
          <w:sz w:val="24"/>
          <w:szCs w:val="24"/>
          <w:lang w:val="en-US"/>
        </w:rPr>
        <w:t xml:space="preserve"> If you are not sure if the scales you are using are suitable, Trading Standards will be able to advise you. </w:t>
      </w:r>
    </w:p>
    <w:p w14:paraId="563BB627" w14:textId="77777777" w:rsidR="00A17829" w:rsidRPr="00D35132" w:rsidRDefault="00A17829" w:rsidP="00A17829">
      <w:pPr>
        <w:pStyle w:val="ListParagraph"/>
        <w:autoSpaceDE w:val="0"/>
        <w:autoSpaceDN w:val="0"/>
        <w:adjustRightInd w:val="0"/>
        <w:ind w:left="0"/>
        <w:jc w:val="both"/>
        <w:rPr>
          <w:rFonts w:ascii="Arial" w:hAnsi="Arial" w:cs="Arial"/>
          <w:sz w:val="24"/>
          <w:szCs w:val="24"/>
          <w:lang w:val="en-US"/>
        </w:rPr>
      </w:pPr>
      <w:r w:rsidRPr="00D35132">
        <w:rPr>
          <w:rFonts w:ascii="Arial" w:hAnsi="Arial" w:cs="Arial"/>
          <w:sz w:val="24"/>
          <w:szCs w:val="24"/>
          <w:lang w:val="en-US"/>
        </w:rPr>
        <w:t xml:space="preserve">If selling goods loose from bulk, you must indicate to the consumer the exact metric weight of the product that they are buying. </w:t>
      </w:r>
      <w:r>
        <w:rPr>
          <w:rFonts w:ascii="Arial" w:hAnsi="Arial" w:cs="Arial"/>
          <w:sz w:val="24"/>
          <w:szCs w:val="24"/>
          <w:lang w:val="en-US"/>
        </w:rPr>
        <w:t>Some products may be sold by number and/or weight</w:t>
      </w:r>
      <w:r w:rsidRPr="00D35132">
        <w:rPr>
          <w:rFonts w:ascii="Arial" w:hAnsi="Arial" w:cs="Arial"/>
          <w:sz w:val="24"/>
          <w:szCs w:val="24"/>
          <w:lang w:val="en-US"/>
        </w:rPr>
        <w:t>.</w:t>
      </w:r>
      <w:r>
        <w:rPr>
          <w:rFonts w:ascii="Arial" w:hAnsi="Arial" w:cs="Arial"/>
          <w:sz w:val="24"/>
          <w:szCs w:val="24"/>
          <w:lang w:val="en-US"/>
        </w:rPr>
        <w:t xml:space="preserve"> You should contact your local Trading Standards if you have any queries.</w:t>
      </w:r>
    </w:p>
    <w:p w14:paraId="38BBAEDA" w14:textId="77777777" w:rsidR="00A17829" w:rsidRDefault="00A17829" w:rsidP="006D6392">
      <w:pPr>
        <w:pStyle w:val="BodyText"/>
        <w:jc w:val="both"/>
        <w:rPr>
          <w:bCs/>
          <w:sz w:val="24"/>
          <w:szCs w:val="24"/>
          <w:lang w:val="en-US"/>
        </w:rPr>
      </w:pPr>
    </w:p>
    <w:p w14:paraId="18B16F1F" w14:textId="77777777" w:rsidR="00A17829" w:rsidRPr="001404C0" w:rsidRDefault="00A17829" w:rsidP="00A17829">
      <w:pPr>
        <w:jc w:val="both"/>
        <w:rPr>
          <w:rFonts w:ascii="Arial" w:hAnsi="Arial" w:cs="Arial"/>
          <w:b/>
          <w:sz w:val="28"/>
          <w:szCs w:val="28"/>
        </w:rPr>
      </w:pPr>
      <w:r w:rsidRPr="00D35132">
        <w:rPr>
          <w:rFonts w:ascii="Arial" w:hAnsi="Arial" w:cs="Arial"/>
          <w:b/>
          <w:sz w:val="28"/>
          <w:szCs w:val="28"/>
        </w:rPr>
        <w:lastRenderedPageBreak/>
        <w:t>Prices</w:t>
      </w:r>
    </w:p>
    <w:p w14:paraId="6A00A524" w14:textId="77777777" w:rsidR="00A17829" w:rsidRPr="00D35132" w:rsidRDefault="00A17829" w:rsidP="00A17829">
      <w:pPr>
        <w:jc w:val="both"/>
        <w:rPr>
          <w:rFonts w:ascii="Arial" w:hAnsi="Arial"/>
          <w:sz w:val="24"/>
          <w:szCs w:val="24"/>
        </w:rPr>
      </w:pPr>
      <w:r w:rsidRPr="00D35132">
        <w:rPr>
          <w:rFonts w:ascii="Arial" w:hAnsi="Arial"/>
          <w:sz w:val="24"/>
          <w:szCs w:val="24"/>
        </w:rPr>
        <w:t xml:space="preserve">Prices must be clearly displayed, either per item or per kilogram, litre, square metre or metre as appropriate. If in addition you wish to give the price in pounds and ounces, this should not be displayed more prominently than the metric price. The price can be displayed as a list at the stall or shown directly on the product. </w:t>
      </w:r>
    </w:p>
    <w:p w14:paraId="252AA7DB" w14:textId="77777777" w:rsidR="00A17829" w:rsidRDefault="00A17829" w:rsidP="006D6392">
      <w:pPr>
        <w:pStyle w:val="BodyText"/>
        <w:jc w:val="both"/>
        <w:rPr>
          <w:bCs/>
          <w:sz w:val="24"/>
          <w:szCs w:val="24"/>
          <w:lang w:val="en-US"/>
        </w:rPr>
      </w:pPr>
    </w:p>
    <w:p w14:paraId="7025BF2E" w14:textId="77777777" w:rsidR="00A17829" w:rsidRPr="001404C0" w:rsidRDefault="00A17829" w:rsidP="00A17829">
      <w:pPr>
        <w:jc w:val="both"/>
        <w:rPr>
          <w:rFonts w:ascii="Arial" w:hAnsi="Arial" w:cs="Arial"/>
          <w:b/>
          <w:sz w:val="28"/>
          <w:szCs w:val="28"/>
        </w:rPr>
      </w:pPr>
      <w:r w:rsidRPr="00D35132">
        <w:rPr>
          <w:rFonts w:ascii="Arial" w:hAnsi="Arial" w:cs="Arial"/>
          <w:b/>
          <w:sz w:val="28"/>
          <w:szCs w:val="28"/>
        </w:rPr>
        <w:t>Business names</w:t>
      </w:r>
    </w:p>
    <w:p w14:paraId="73243C99" w14:textId="77777777" w:rsidR="00A17829" w:rsidRDefault="00A17829" w:rsidP="00A17829">
      <w:pPr>
        <w:jc w:val="both"/>
        <w:rPr>
          <w:rFonts w:ascii="Arial" w:hAnsi="Arial"/>
          <w:sz w:val="24"/>
          <w:szCs w:val="24"/>
        </w:rPr>
      </w:pPr>
      <w:r w:rsidRPr="00D35132">
        <w:rPr>
          <w:rFonts w:ascii="Arial" w:hAnsi="Arial"/>
          <w:sz w:val="24"/>
          <w:szCs w:val="24"/>
        </w:rPr>
        <w:t>It is a legal requirement to clearly display to customers, the full business name and address of the owners of the stall.</w:t>
      </w:r>
    </w:p>
    <w:p w14:paraId="01D2B2CC" w14:textId="77777777" w:rsidR="00A17829" w:rsidRDefault="00A17829" w:rsidP="006D6392">
      <w:pPr>
        <w:pStyle w:val="BodyText"/>
        <w:jc w:val="both"/>
        <w:rPr>
          <w:bCs/>
          <w:sz w:val="24"/>
          <w:szCs w:val="24"/>
          <w:lang w:val="en-US"/>
        </w:rPr>
      </w:pPr>
    </w:p>
    <w:p w14:paraId="56EAAD8E" w14:textId="77777777" w:rsidR="00A17829" w:rsidRPr="005D50D7" w:rsidRDefault="00A17829" w:rsidP="00A17829">
      <w:pPr>
        <w:rPr>
          <w:rFonts w:ascii="Arial" w:hAnsi="Arial"/>
          <w:sz w:val="24"/>
          <w:szCs w:val="24"/>
        </w:rPr>
      </w:pPr>
    </w:p>
    <w:p w14:paraId="0410F87B" w14:textId="77777777" w:rsidR="00A17829" w:rsidRPr="00D35132" w:rsidRDefault="00A17829" w:rsidP="00A17829">
      <w:pPr>
        <w:shd w:val="clear" w:color="auto" w:fill="92D050"/>
        <w:jc w:val="center"/>
        <w:rPr>
          <w:rFonts w:ascii="Arial" w:hAnsi="Arial" w:cs="Arial"/>
          <w:sz w:val="32"/>
          <w:szCs w:val="32"/>
        </w:rPr>
      </w:pPr>
      <w:r w:rsidRPr="00D35132">
        <w:rPr>
          <w:rFonts w:ascii="Arial" w:hAnsi="Arial" w:cs="Arial"/>
          <w:b/>
          <w:sz w:val="32"/>
          <w:szCs w:val="32"/>
        </w:rPr>
        <w:t>HEALTH &amp; SAFETY</w:t>
      </w:r>
    </w:p>
    <w:p w14:paraId="1A193CA2" w14:textId="77777777" w:rsidR="00A17829" w:rsidRPr="00D35132" w:rsidRDefault="00A17829" w:rsidP="00A17829">
      <w:pPr>
        <w:jc w:val="both"/>
        <w:rPr>
          <w:rFonts w:ascii="Arial" w:hAnsi="Arial" w:cs="Arial"/>
          <w:sz w:val="24"/>
          <w:szCs w:val="24"/>
        </w:rPr>
      </w:pPr>
    </w:p>
    <w:p w14:paraId="5537E44C" w14:textId="77777777" w:rsidR="00A17829" w:rsidRPr="00D35132" w:rsidRDefault="00A17829" w:rsidP="00A17829">
      <w:pPr>
        <w:jc w:val="both"/>
        <w:rPr>
          <w:rFonts w:ascii="Arial" w:hAnsi="Arial" w:cs="Arial"/>
          <w:sz w:val="24"/>
          <w:szCs w:val="24"/>
        </w:rPr>
      </w:pPr>
      <w:r w:rsidRPr="00D35132">
        <w:rPr>
          <w:rFonts w:ascii="Arial" w:hAnsi="Arial" w:cs="Arial"/>
          <w:sz w:val="24"/>
          <w:szCs w:val="24"/>
        </w:rPr>
        <w:t xml:space="preserve">The following information </w:t>
      </w:r>
      <w:r w:rsidRPr="00D35132">
        <w:rPr>
          <w:rFonts w:ascii="Arial" w:eastAsia="Calibri" w:hAnsi="Arial" w:cs="Arial"/>
          <w:sz w:val="24"/>
          <w:szCs w:val="24"/>
        </w:rPr>
        <w:t>highlights some of the Health &amp; Safety hazards associated with mobile catering vehicles and examples of the precautionary measures which should</w:t>
      </w:r>
      <w:r>
        <w:rPr>
          <w:rFonts w:ascii="Arial" w:eastAsia="Calibri" w:hAnsi="Arial" w:cs="Arial"/>
          <w:sz w:val="24"/>
          <w:szCs w:val="24"/>
        </w:rPr>
        <w:t xml:space="preserve"> be taken to prevent accidents. </w:t>
      </w:r>
      <w:r w:rsidRPr="00D35132">
        <w:rPr>
          <w:rFonts w:ascii="Arial" w:eastAsia="Calibri" w:hAnsi="Arial" w:cs="Arial"/>
          <w:sz w:val="24"/>
          <w:szCs w:val="24"/>
        </w:rPr>
        <w:t xml:space="preserve">This is not an exhaustive list and can vary according to your own </w:t>
      </w:r>
      <w:proofErr w:type="gramStart"/>
      <w:r w:rsidRPr="00D35132">
        <w:rPr>
          <w:rFonts w:ascii="Arial" w:eastAsia="Calibri" w:hAnsi="Arial" w:cs="Arial"/>
          <w:sz w:val="24"/>
          <w:szCs w:val="24"/>
        </w:rPr>
        <w:t>particular type o</w:t>
      </w:r>
      <w:r w:rsidRPr="00D35132">
        <w:rPr>
          <w:rFonts w:ascii="Arial" w:hAnsi="Arial" w:cs="Arial"/>
          <w:sz w:val="24"/>
          <w:szCs w:val="24"/>
        </w:rPr>
        <w:t xml:space="preserve">f </w:t>
      </w:r>
      <w:r w:rsidRPr="00D35132">
        <w:rPr>
          <w:rFonts w:ascii="Arial" w:eastAsia="Calibri" w:hAnsi="Arial" w:cs="Arial"/>
          <w:sz w:val="24"/>
          <w:szCs w:val="24"/>
        </w:rPr>
        <w:t>operation</w:t>
      </w:r>
      <w:proofErr w:type="gramEnd"/>
      <w:r w:rsidRPr="00D35132">
        <w:rPr>
          <w:rFonts w:ascii="Arial" w:eastAsia="Calibri" w:hAnsi="Arial" w:cs="Arial"/>
          <w:sz w:val="24"/>
          <w:szCs w:val="24"/>
        </w:rPr>
        <w:t>.</w:t>
      </w:r>
    </w:p>
    <w:p w14:paraId="5C3E2275" w14:textId="77777777" w:rsidR="00A17829" w:rsidRPr="005D50D7" w:rsidRDefault="00A17829" w:rsidP="00A17829">
      <w:pPr>
        <w:autoSpaceDE w:val="0"/>
        <w:autoSpaceDN w:val="0"/>
        <w:adjustRightInd w:val="0"/>
        <w:jc w:val="both"/>
        <w:rPr>
          <w:rFonts w:ascii="Arial" w:eastAsia="Calibri" w:hAnsi="Arial" w:cs="Arial"/>
          <w:b/>
          <w:bCs/>
          <w:sz w:val="24"/>
          <w:szCs w:val="24"/>
        </w:rPr>
      </w:pPr>
    </w:p>
    <w:p w14:paraId="56BCBD17" w14:textId="77777777" w:rsidR="00A17829" w:rsidRPr="00437B2C" w:rsidRDefault="00A17829" w:rsidP="00A17829">
      <w:pPr>
        <w:autoSpaceDE w:val="0"/>
        <w:autoSpaceDN w:val="0"/>
        <w:adjustRightInd w:val="0"/>
        <w:jc w:val="both"/>
        <w:rPr>
          <w:rFonts w:ascii="Arial" w:eastAsia="Calibri" w:hAnsi="Arial" w:cs="Arial"/>
          <w:b/>
          <w:bCs/>
          <w:sz w:val="28"/>
          <w:szCs w:val="28"/>
        </w:rPr>
      </w:pPr>
      <w:r w:rsidRPr="00D35132">
        <w:rPr>
          <w:rFonts w:ascii="Arial" w:eastAsia="Calibri" w:hAnsi="Arial" w:cs="Arial"/>
          <w:b/>
          <w:bCs/>
          <w:sz w:val="28"/>
          <w:szCs w:val="28"/>
        </w:rPr>
        <w:t>Liquified petroleum gas (LPG)</w:t>
      </w:r>
    </w:p>
    <w:p w14:paraId="21AF0C59" w14:textId="77777777" w:rsidR="00A17829" w:rsidRPr="00D35132" w:rsidRDefault="00A17829" w:rsidP="00A17829">
      <w:pPr>
        <w:autoSpaceDE w:val="0"/>
        <w:autoSpaceDN w:val="0"/>
        <w:adjustRightInd w:val="0"/>
        <w:jc w:val="both"/>
        <w:rPr>
          <w:rFonts w:ascii="Arial" w:eastAsia="Calibri" w:hAnsi="Arial" w:cs="Arial"/>
          <w:b/>
          <w:bCs/>
          <w:sz w:val="24"/>
          <w:szCs w:val="24"/>
        </w:rPr>
      </w:pPr>
      <w:r w:rsidRPr="00D35132">
        <w:rPr>
          <w:rFonts w:ascii="Arial" w:eastAsia="Calibri" w:hAnsi="Arial" w:cs="Arial"/>
          <w:b/>
          <w:bCs/>
          <w:sz w:val="24"/>
          <w:szCs w:val="24"/>
        </w:rPr>
        <w:t>Hazards</w:t>
      </w:r>
    </w:p>
    <w:p w14:paraId="537988E0" w14:textId="77777777" w:rsidR="00A17829" w:rsidRPr="00D35132" w:rsidRDefault="00A17829" w:rsidP="00A17829">
      <w:pPr>
        <w:autoSpaceDE w:val="0"/>
        <w:autoSpaceDN w:val="0"/>
        <w:adjustRightInd w:val="0"/>
        <w:jc w:val="both"/>
        <w:rPr>
          <w:rFonts w:ascii="Arial" w:eastAsia="Calibri" w:hAnsi="Arial" w:cs="Arial"/>
          <w:sz w:val="24"/>
          <w:szCs w:val="24"/>
        </w:rPr>
      </w:pPr>
      <w:r w:rsidRPr="00D35132">
        <w:rPr>
          <w:rFonts w:ascii="Arial" w:eastAsia="Calibri" w:hAnsi="Arial" w:cs="Arial"/>
          <w:sz w:val="24"/>
          <w:szCs w:val="24"/>
        </w:rPr>
        <w:t>Once mixed with air in small quantities LPG can become highly explosive. If there is a leak in a confined space, there may also be a risk of asphyxiation. LPG is heavier than air and will sink to the floor of a mobile unit and</w:t>
      </w:r>
      <w:r>
        <w:rPr>
          <w:rFonts w:ascii="Arial" w:eastAsia="Calibri" w:hAnsi="Arial" w:cs="Arial"/>
          <w:sz w:val="24"/>
          <w:szCs w:val="24"/>
        </w:rPr>
        <w:t xml:space="preserve"> could therefore be undetected, so </w:t>
      </w:r>
      <w:r w:rsidRPr="00D35132">
        <w:rPr>
          <w:rFonts w:ascii="Arial" w:eastAsia="Calibri" w:hAnsi="Arial" w:cs="Arial"/>
          <w:sz w:val="24"/>
          <w:szCs w:val="24"/>
        </w:rPr>
        <w:t>f</w:t>
      </w:r>
      <w:r>
        <w:rPr>
          <w:rFonts w:ascii="Arial" w:eastAsia="Calibri" w:hAnsi="Arial" w:cs="Arial"/>
          <w:sz w:val="24"/>
          <w:szCs w:val="24"/>
        </w:rPr>
        <w:t xml:space="preserve">loor level venting is </w:t>
      </w:r>
      <w:r w:rsidRPr="00D35132">
        <w:rPr>
          <w:rFonts w:ascii="Arial" w:eastAsia="Calibri" w:hAnsi="Arial" w:cs="Arial"/>
          <w:sz w:val="24"/>
          <w:szCs w:val="24"/>
        </w:rPr>
        <w:t>essential.</w:t>
      </w:r>
    </w:p>
    <w:p w14:paraId="3138D06D" w14:textId="77777777" w:rsidR="00A17829" w:rsidRDefault="00A17829" w:rsidP="006D6392">
      <w:pPr>
        <w:pStyle w:val="BodyText"/>
        <w:jc w:val="both"/>
        <w:rPr>
          <w:bCs/>
          <w:sz w:val="24"/>
          <w:szCs w:val="24"/>
          <w:lang w:val="en-US"/>
        </w:rPr>
      </w:pPr>
    </w:p>
    <w:p w14:paraId="702B4D3A" w14:textId="77777777" w:rsidR="00A17829" w:rsidRPr="00D35132" w:rsidRDefault="00A17829" w:rsidP="00A17829">
      <w:pPr>
        <w:autoSpaceDE w:val="0"/>
        <w:autoSpaceDN w:val="0"/>
        <w:adjustRightInd w:val="0"/>
        <w:jc w:val="both"/>
        <w:rPr>
          <w:rFonts w:ascii="Arial" w:eastAsia="Calibri" w:hAnsi="Arial" w:cs="Arial"/>
          <w:b/>
          <w:bCs/>
          <w:sz w:val="24"/>
          <w:szCs w:val="24"/>
        </w:rPr>
      </w:pPr>
      <w:r>
        <w:rPr>
          <w:rFonts w:ascii="Arial" w:eastAsia="Calibri" w:hAnsi="Arial" w:cs="Arial"/>
          <w:b/>
          <w:bCs/>
          <w:sz w:val="24"/>
          <w:szCs w:val="24"/>
        </w:rPr>
        <w:t>Managing the risk</w:t>
      </w:r>
    </w:p>
    <w:p w14:paraId="483E9811" w14:textId="77777777" w:rsidR="00A17829" w:rsidRPr="00F463C3" w:rsidRDefault="00A17829" w:rsidP="00A17829">
      <w:pPr>
        <w:pStyle w:val="ListParagraph"/>
        <w:numPr>
          <w:ilvl w:val="0"/>
          <w:numId w:val="4"/>
        </w:numPr>
        <w:autoSpaceDE w:val="0"/>
        <w:autoSpaceDN w:val="0"/>
        <w:adjustRightInd w:val="0"/>
        <w:ind w:left="426" w:hanging="426"/>
        <w:jc w:val="both"/>
        <w:rPr>
          <w:rFonts w:ascii="Arial" w:eastAsia="Calibri" w:hAnsi="Arial" w:cs="Arial"/>
          <w:color w:val="000000"/>
          <w:sz w:val="24"/>
          <w:szCs w:val="24"/>
        </w:rPr>
      </w:pPr>
      <w:r>
        <w:rPr>
          <w:rFonts w:ascii="Arial" w:eastAsia="Calibri" w:hAnsi="Arial" w:cs="Arial"/>
          <w:color w:val="000000"/>
          <w:sz w:val="24"/>
          <w:szCs w:val="24"/>
        </w:rPr>
        <w:t xml:space="preserve">Gas appliances </w:t>
      </w:r>
      <w:r w:rsidRPr="00F463C3">
        <w:rPr>
          <w:rFonts w:ascii="Arial" w:eastAsia="Calibri" w:hAnsi="Arial" w:cs="Arial"/>
          <w:color w:val="000000"/>
          <w:sz w:val="24"/>
          <w:szCs w:val="24"/>
        </w:rPr>
        <w:t xml:space="preserve">including pipework should be installed and regularly </w:t>
      </w:r>
      <w:r>
        <w:rPr>
          <w:rFonts w:ascii="Arial" w:eastAsia="Calibri" w:hAnsi="Arial" w:cs="Arial"/>
          <w:color w:val="000000"/>
          <w:sz w:val="24"/>
          <w:szCs w:val="24"/>
        </w:rPr>
        <w:t xml:space="preserve">serviced and </w:t>
      </w:r>
      <w:r w:rsidRPr="00F463C3">
        <w:rPr>
          <w:rFonts w:ascii="Arial" w:eastAsia="Calibri" w:hAnsi="Arial" w:cs="Arial"/>
          <w:color w:val="000000"/>
          <w:sz w:val="24"/>
          <w:szCs w:val="24"/>
        </w:rPr>
        <w:t>maintained by a competent person (Gas Safe registered for LPG). A current Gas Safety Certificate is required.</w:t>
      </w:r>
    </w:p>
    <w:p w14:paraId="245C9088" w14:textId="77777777" w:rsidR="00A17829" w:rsidRPr="00F463C3" w:rsidRDefault="00A17829" w:rsidP="00A17829">
      <w:pPr>
        <w:pStyle w:val="ListParagraph"/>
        <w:numPr>
          <w:ilvl w:val="0"/>
          <w:numId w:val="13"/>
        </w:numPr>
        <w:autoSpaceDE w:val="0"/>
        <w:autoSpaceDN w:val="0"/>
        <w:adjustRightInd w:val="0"/>
        <w:ind w:left="426" w:hanging="426"/>
        <w:jc w:val="both"/>
        <w:rPr>
          <w:rFonts w:ascii="Arial" w:eastAsia="Calibri" w:hAnsi="Arial" w:cs="Arial"/>
          <w:sz w:val="24"/>
          <w:szCs w:val="24"/>
        </w:rPr>
      </w:pPr>
      <w:r w:rsidRPr="00F463C3">
        <w:rPr>
          <w:rFonts w:ascii="Arial" w:eastAsia="Calibri" w:hAnsi="Arial" w:cs="Arial"/>
          <w:sz w:val="24"/>
          <w:szCs w:val="24"/>
        </w:rPr>
        <w:t>Cylinders should be fitted with automatic cut-off valves and be protected from tampering.</w:t>
      </w:r>
    </w:p>
    <w:p w14:paraId="0E216868" w14:textId="77777777" w:rsidR="00A17829" w:rsidRPr="00F463C3" w:rsidRDefault="00A17829" w:rsidP="00A17829">
      <w:pPr>
        <w:pStyle w:val="ListParagraph"/>
        <w:numPr>
          <w:ilvl w:val="0"/>
          <w:numId w:val="14"/>
        </w:numPr>
        <w:autoSpaceDE w:val="0"/>
        <w:autoSpaceDN w:val="0"/>
        <w:adjustRightInd w:val="0"/>
        <w:ind w:left="426" w:hanging="426"/>
        <w:jc w:val="both"/>
        <w:rPr>
          <w:rFonts w:ascii="Arial" w:eastAsia="Calibri" w:hAnsi="Arial" w:cs="Arial"/>
          <w:sz w:val="24"/>
          <w:szCs w:val="24"/>
        </w:rPr>
      </w:pPr>
      <w:r w:rsidRPr="00F463C3">
        <w:rPr>
          <w:rFonts w:ascii="Arial" w:eastAsia="Calibri" w:hAnsi="Arial" w:cs="Arial"/>
          <w:sz w:val="24"/>
          <w:szCs w:val="24"/>
        </w:rPr>
        <w:t>Cylinders must be stored upright so that they cannot fall</w:t>
      </w:r>
      <w:r>
        <w:rPr>
          <w:rFonts w:ascii="Arial" w:eastAsia="Calibri" w:hAnsi="Arial" w:cs="Arial"/>
          <w:sz w:val="24"/>
          <w:szCs w:val="24"/>
        </w:rPr>
        <w:t xml:space="preserve"> and</w:t>
      </w:r>
      <w:r w:rsidRPr="00F463C3">
        <w:rPr>
          <w:rFonts w:ascii="Arial" w:eastAsia="Calibri" w:hAnsi="Arial" w:cs="Arial"/>
          <w:sz w:val="24"/>
          <w:szCs w:val="24"/>
        </w:rPr>
        <w:t xml:space="preserve"> </w:t>
      </w:r>
      <w:r>
        <w:rPr>
          <w:rFonts w:ascii="Arial" w:eastAsia="Calibri" w:hAnsi="Arial" w:cs="Arial"/>
          <w:sz w:val="24"/>
          <w:szCs w:val="24"/>
        </w:rPr>
        <w:t xml:space="preserve">be positioned </w:t>
      </w:r>
      <w:r w:rsidRPr="00F463C3">
        <w:rPr>
          <w:rFonts w:ascii="Arial" w:eastAsia="Calibri" w:hAnsi="Arial" w:cs="Arial"/>
          <w:sz w:val="24"/>
          <w:szCs w:val="24"/>
        </w:rPr>
        <w:t xml:space="preserve">away from heat and ignition sources. </w:t>
      </w:r>
    </w:p>
    <w:p w14:paraId="32AF1DB2" w14:textId="77777777" w:rsidR="00A17829" w:rsidRPr="00F463C3" w:rsidRDefault="00A17829" w:rsidP="00A17829">
      <w:pPr>
        <w:pStyle w:val="ListParagraph"/>
        <w:numPr>
          <w:ilvl w:val="0"/>
          <w:numId w:val="14"/>
        </w:numPr>
        <w:autoSpaceDE w:val="0"/>
        <w:autoSpaceDN w:val="0"/>
        <w:adjustRightInd w:val="0"/>
        <w:ind w:left="426" w:hanging="426"/>
        <w:jc w:val="both"/>
        <w:rPr>
          <w:rFonts w:ascii="Arial" w:eastAsia="Calibri" w:hAnsi="Arial" w:cs="Arial"/>
          <w:color w:val="000000"/>
          <w:sz w:val="24"/>
          <w:szCs w:val="24"/>
        </w:rPr>
      </w:pPr>
      <w:r w:rsidRPr="00F463C3">
        <w:rPr>
          <w:rFonts w:ascii="Arial" w:eastAsia="Calibri" w:hAnsi="Arial" w:cs="Arial"/>
          <w:sz w:val="24"/>
          <w:szCs w:val="24"/>
        </w:rPr>
        <w:t>Gas storage compartments in trailers must have half an hour fire protection between the gas compartment and the inside of the unit. Access must be from the outside of the unit and there should be adequate ventilation at high and low levels. The cylinder must be secured in an upright position and be securely fastened during transit</w:t>
      </w:r>
      <w:r w:rsidRPr="00F463C3">
        <w:rPr>
          <w:rFonts w:ascii="FSAlbert-Light" w:eastAsia="Calibri" w:hAnsi="FSAlbert-Light" w:cs="FSAlbert-Light"/>
          <w:sz w:val="24"/>
          <w:szCs w:val="24"/>
        </w:rPr>
        <w:t>.</w:t>
      </w:r>
    </w:p>
    <w:p w14:paraId="03130D2F" w14:textId="77777777" w:rsidR="00A17829" w:rsidRPr="00F463C3" w:rsidRDefault="00A17829" w:rsidP="00A17829">
      <w:pPr>
        <w:pStyle w:val="ListParagraph"/>
        <w:numPr>
          <w:ilvl w:val="0"/>
          <w:numId w:val="4"/>
        </w:numPr>
        <w:autoSpaceDE w:val="0"/>
        <w:autoSpaceDN w:val="0"/>
        <w:adjustRightInd w:val="0"/>
        <w:ind w:left="426" w:hanging="426"/>
        <w:jc w:val="both"/>
        <w:rPr>
          <w:rFonts w:ascii="Arial" w:eastAsia="Calibri" w:hAnsi="Arial" w:cs="Arial"/>
          <w:color w:val="000000"/>
          <w:sz w:val="24"/>
          <w:szCs w:val="24"/>
        </w:rPr>
      </w:pPr>
      <w:r w:rsidRPr="00F463C3">
        <w:rPr>
          <w:rFonts w:ascii="Arial" w:eastAsia="Calibri" w:hAnsi="Arial" w:cs="Arial"/>
          <w:color w:val="000000"/>
          <w:sz w:val="24"/>
          <w:szCs w:val="24"/>
        </w:rPr>
        <w:t>All pipes and fittings should be to the correct British Standard for LPG and kept as short as possible with appropriate crimp or compression fittings (not slip-on fittings).</w:t>
      </w:r>
    </w:p>
    <w:p w14:paraId="3634E985" w14:textId="77777777" w:rsidR="00A17829" w:rsidRPr="00F463C3" w:rsidRDefault="00A17829" w:rsidP="00A17829">
      <w:pPr>
        <w:pStyle w:val="ListParagraph"/>
        <w:numPr>
          <w:ilvl w:val="0"/>
          <w:numId w:val="4"/>
        </w:numPr>
        <w:autoSpaceDE w:val="0"/>
        <w:autoSpaceDN w:val="0"/>
        <w:adjustRightInd w:val="0"/>
        <w:ind w:left="426" w:hanging="426"/>
        <w:jc w:val="both"/>
        <w:rPr>
          <w:rFonts w:ascii="Arial" w:eastAsia="Calibri" w:hAnsi="Arial" w:cs="Arial"/>
          <w:color w:val="000000"/>
          <w:sz w:val="24"/>
          <w:szCs w:val="24"/>
        </w:rPr>
      </w:pPr>
      <w:r w:rsidRPr="00F463C3">
        <w:rPr>
          <w:rFonts w:ascii="Arial" w:eastAsia="Calibri" w:hAnsi="Arial" w:cs="Arial"/>
          <w:sz w:val="24"/>
          <w:szCs w:val="24"/>
        </w:rPr>
        <w:t>All pipes should be protected from abrasi</w:t>
      </w:r>
      <w:r>
        <w:rPr>
          <w:rFonts w:ascii="Arial" w:eastAsia="Calibri" w:hAnsi="Arial" w:cs="Arial"/>
          <w:sz w:val="24"/>
          <w:szCs w:val="24"/>
        </w:rPr>
        <w:t xml:space="preserve">on or mechanical damage </w:t>
      </w:r>
      <w:r w:rsidRPr="00F463C3">
        <w:rPr>
          <w:rFonts w:ascii="Arial" w:eastAsia="Calibri" w:hAnsi="Arial" w:cs="Arial"/>
          <w:sz w:val="24"/>
          <w:szCs w:val="24"/>
        </w:rPr>
        <w:t>(armoured if subject to temperatures over 50°C)</w:t>
      </w:r>
    </w:p>
    <w:p w14:paraId="26EF637E" w14:textId="77777777" w:rsidR="00A17829" w:rsidRPr="00F463C3" w:rsidRDefault="00A17829" w:rsidP="00A17829">
      <w:pPr>
        <w:pStyle w:val="ListParagraph"/>
        <w:numPr>
          <w:ilvl w:val="0"/>
          <w:numId w:val="4"/>
        </w:numPr>
        <w:autoSpaceDE w:val="0"/>
        <w:autoSpaceDN w:val="0"/>
        <w:adjustRightInd w:val="0"/>
        <w:ind w:left="426" w:hanging="426"/>
        <w:jc w:val="both"/>
        <w:rPr>
          <w:rFonts w:ascii="Arial" w:eastAsia="Calibri" w:hAnsi="Arial" w:cs="Arial"/>
          <w:color w:val="000000"/>
          <w:sz w:val="24"/>
          <w:szCs w:val="24"/>
        </w:rPr>
      </w:pPr>
      <w:r w:rsidRPr="00F463C3">
        <w:rPr>
          <w:rFonts w:ascii="Arial" w:eastAsia="Calibri" w:hAnsi="Arial" w:cs="Arial"/>
          <w:sz w:val="24"/>
          <w:szCs w:val="24"/>
        </w:rPr>
        <w:t xml:space="preserve">Flexible piping must be checked regularly and replaced if damaged or worn. </w:t>
      </w:r>
    </w:p>
    <w:p w14:paraId="48C899E3" w14:textId="77777777" w:rsidR="00A17829" w:rsidRPr="00F463C3" w:rsidRDefault="00A17829" w:rsidP="00A17829">
      <w:pPr>
        <w:pStyle w:val="ListParagraph"/>
        <w:numPr>
          <w:ilvl w:val="1"/>
          <w:numId w:val="12"/>
        </w:numPr>
        <w:autoSpaceDE w:val="0"/>
        <w:autoSpaceDN w:val="0"/>
        <w:adjustRightInd w:val="0"/>
        <w:ind w:left="426" w:hanging="426"/>
        <w:jc w:val="both"/>
        <w:rPr>
          <w:rFonts w:ascii="Arial" w:eastAsia="Calibri" w:hAnsi="Arial" w:cs="Arial"/>
          <w:color w:val="000000"/>
          <w:sz w:val="24"/>
          <w:szCs w:val="24"/>
        </w:rPr>
      </w:pPr>
      <w:r w:rsidRPr="00F463C3">
        <w:rPr>
          <w:rFonts w:ascii="Arial" w:eastAsia="Calibri" w:hAnsi="Arial" w:cs="Arial"/>
          <w:color w:val="000000"/>
          <w:sz w:val="24"/>
          <w:szCs w:val="24"/>
        </w:rPr>
        <w:t>All gas appliances must be fitted with a flame failure device and be adequately ventilated.</w:t>
      </w:r>
    </w:p>
    <w:p w14:paraId="52C46D62" w14:textId="77777777" w:rsidR="00A17829" w:rsidRPr="00F463C3" w:rsidRDefault="00A17829" w:rsidP="00A17829">
      <w:pPr>
        <w:pStyle w:val="ListParagraph"/>
        <w:numPr>
          <w:ilvl w:val="1"/>
          <w:numId w:val="12"/>
        </w:numPr>
        <w:autoSpaceDE w:val="0"/>
        <w:autoSpaceDN w:val="0"/>
        <w:adjustRightInd w:val="0"/>
        <w:ind w:left="426" w:hanging="426"/>
        <w:jc w:val="both"/>
        <w:rPr>
          <w:rFonts w:ascii="Arial" w:eastAsia="Calibri" w:hAnsi="Arial" w:cs="Arial"/>
          <w:color w:val="000000"/>
          <w:sz w:val="24"/>
          <w:szCs w:val="24"/>
        </w:rPr>
      </w:pPr>
      <w:r w:rsidRPr="00F463C3">
        <w:rPr>
          <w:rFonts w:ascii="Arial" w:eastAsia="Calibri" w:hAnsi="Arial" w:cs="Arial"/>
          <w:color w:val="000000"/>
          <w:sz w:val="24"/>
          <w:szCs w:val="24"/>
        </w:rPr>
        <w:t>All fryers should be fitted with an automatic high temperature-limiting device (operates at a fat temperature of 250°C or lower).</w:t>
      </w:r>
    </w:p>
    <w:p w14:paraId="54A53339" w14:textId="77777777" w:rsidR="00A17829" w:rsidRPr="00F463C3" w:rsidRDefault="00A17829" w:rsidP="00A17829">
      <w:pPr>
        <w:pStyle w:val="ListParagraph"/>
        <w:numPr>
          <w:ilvl w:val="1"/>
          <w:numId w:val="12"/>
        </w:numPr>
        <w:autoSpaceDE w:val="0"/>
        <w:autoSpaceDN w:val="0"/>
        <w:adjustRightInd w:val="0"/>
        <w:ind w:left="426" w:hanging="426"/>
        <w:jc w:val="both"/>
        <w:rPr>
          <w:rFonts w:ascii="Arial" w:eastAsia="Calibri" w:hAnsi="Arial" w:cs="Arial"/>
          <w:sz w:val="24"/>
          <w:szCs w:val="24"/>
        </w:rPr>
      </w:pPr>
      <w:r>
        <w:rPr>
          <w:rFonts w:ascii="Arial" w:eastAsia="Calibri" w:hAnsi="Arial" w:cs="Arial"/>
          <w:color w:val="000000"/>
          <w:sz w:val="24"/>
          <w:szCs w:val="24"/>
        </w:rPr>
        <w:t xml:space="preserve">Suitable signs indicating </w:t>
      </w:r>
      <w:r w:rsidRPr="00F463C3">
        <w:rPr>
          <w:rFonts w:ascii="Arial" w:eastAsia="Calibri" w:hAnsi="Arial" w:cs="Arial"/>
          <w:b/>
          <w:color w:val="000000"/>
          <w:sz w:val="24"/>
          <w:szCs w:val="24"/>
        </w:rPr>
        <w:t>‘Caution – LPG’</w:t>
      </w:r>
      <w:r>
        <w:rPr>
          <w:rFonts w:ascii="Arial" w:eastAsia="Calibri" w:hAnsi="Arial" w:cs="Arial"/>
          <w:color w:val="000000"/>
          <w:sz w:val="24"/>
          <w:szCs w:val="24"/>
        </w:rPr>
        <w:t xml:space="preserve"> and </w:t>
      </w:r>
      <w:r w:rsidRPr="00F463C3">
        <w:rPr>
          <w:rFonts w:ascii="Arial" w:eastAsia="Calibri" w:hAnsi="Arial" w:cs="Arial"/>
          <w:b/>
          <w:color w:val="000000"/>
          <w:sz w:val="24"/>
          <w:szCs w:val="24"/>
        </w:rPr>
        <w:t xml:space="preserve">‘Highly Flammable’ </w:t>
      </w:r>
      <w:r w:rsidRPr="00F463C3">
        <w:rPr>
          <w:rFonts w:ascii="Arial" w:eastAsia="Calibri" w:hAnsi="Arial" w:cs="Arial"/>
          <w:color w:val="000000"/>
          <w:sz w:val="24"/>
          <w:szCs w:val="24"/>
        </w:rPr>
        <w:t>should be displayed.</w:t>
      </w:r>
    </w:p>
    <w:p w14:paraId="60AAFDC1" w14:textId="77777777" w:rsidR="00A17829" w:rsidRPr="00F463C3" w:rsidRDefault="00A17829" w:rsidP="00A17829">
      <w:pPr>
        <w:pStyle w:val="ListParagraph"/>
        <w:numPr>
          <w:ilvl w:val="1"/>
          <w:numId w:val="12"/>
        </w:numPr>
        <w:autoSpaceDE w:val="0"/>
        <w:autoSpaceDN w:val="0"/>
        <w:adjustRightInd w:val="0"/>
        <w:ind w:left="426" w:hanging="426"/>
        <w:jc w:val="both"/>
        <w:rPr>
          <w:rFonts w:ascii="Arial" w:eastAsia="Calibri" w:hAnsi="Arial" w:cs="Arial"/>
          <w:sz w:val="24"/>
          <w:szCs w:val="24"/>
        </w:rPr>
      </w:pPr>
      <w:r w:rsidRPr="00F463C3">
        <w:rPr>
          <w:rFonts w:ascii="Arial" w:eastAsia="Calibri" w:hAnsi="Arial" w:cs="Arial"/>
          <w:sz w:val="24"/>
          <w:szCs w:val="24"/>
        </w:rPr>
        <w:t>People who change the cylinders should be properly trained and a safety notice on h</w:t>
      </w:r>
      <w:r>
        <w:rPr>
          <w:rFonts w:ascii="Arial" w:eastAsia="Calibri" w:hAnsi="Arial" w:cs="Arial"/>
          <w:sz w:val="24"/>
          <w:szCs w:val="24"/>
        </w:rPr>
        <w:t>ow to connect and disconnect</w:t>
      </w:r>
      <w:r w:rsidRPr="00F463C3">
        <w:rPr>
          <w:rFonts w:ascii="Arial" w:eastAsia="Calibri" w:hAnsi="Arial" w:cs="Arial"/>
          <w:sz w:val="24"/>
          <w:szCs w:val="24"/>
        </w:rPr>
        <w:t xml:space="preserve"> LPG bottles should be displayed in the gas compartment.</w:t>
      </w:r>
    </w:p>
    <w:p w14:paraId="1AD5AC1C" w14:textId="77777777" w:rsidR="00A17829" w:rsidRPr="00F463C3" w:rsidRDefault="00A17829" w:rsidP="00A17829">
      <w:pPr>
        <w:pStyle w:val="ListParagraph"/>
        <w:numPr>
          <w:ilvl w:val="1"/>
          <w:numId w:val="12"/>
        </w:numPr>
        <w:autoSpaceDE w:val="0"/>
        <w:autoSpaceDN w:val="0"/>
        <w:adjustRightInd w:val="0"/>
        <w:ind w:left="426" w:hanging="426"/>
        <w:jc w:val="both"/>
        <w:rPr>
          <w:rFonts w:ascii="Arial" w:eastAsia="Calibri" w:hAnsi="Arial" w:cs="Arial"/>
          <w:sz w:val="24"/>
          <w:szCs w:val="24"/>
        </w:rPr>
      </w:pPr>
      <w:r w:rsidRPr="00F463C3">
        <w:rPr>
          <w:rFonts w:ascii="Arial" w:eastAsia="Calibri" w:hAnsi="Arial" w:cs="Arial"/>
          <w:sz w:val="24"/>
          <w:szCs w:val="24"/>
        </w:rPr>
        <w:t>Cylinder valves and gas appliances must be turned off when not in use.</w:t>
      </w:r>
    </w:p>
    <w:p w14:paraId="0D13ECF9" w14:textId="77777777" w:rsidR="00A17829" w:rsidRDefault="00A17829" w:rsidP="006D6392">
      <w:pPr>
        <w:pStyle w:val="BodyText"/>
        <w:jc w:val="both"/>
        <w:rPr>
          <w:bCs/>
          <w:sz w:val="24"/>
          <w:szCs w:val="24"/>
          <w:lang w:val="en-US"/>
        </w:rPr>
      </w:pPr>
    </w:p>
    <w:p w14:paraId="1DF7BD82" w14:textId="77777777" w:rsidR="00A17829" w:rsidRPr="00437B2C" w:rsidRDefault="00A17829" w:rsidP="00A17829">
      <w:pPr>
        <w:autoSpaceDE w:val="0"/>
        <w:autoSpaceDN w:val="0"/>
        <w:adjustRightInd w:val="0"/>
        <w:jc w:val="both"/>
        <w:rPr>
          <w:rFonts w:ascii="Arial" w:eastAsia="Calibri" w:hAnsi="Arial" w:cs="Arial"/>
          <w:b/>
          <w:bCs/>
          <w:sz w:val="28"/>
          <w:szCs w:val="28"/>
        </w:rPr>
      </w:pPr>
      <w:r w:rsidRPr="00F463C3">
        <w:rPr>
          <w:rFonts w:ascii="Arial" w:eastAsia="Calibri" w:hAnsi="Arial" w:cs="Arial"/>
          <w:b/>
          <w:bCs/>
          <w:sz w:val="28"/>
          <w:szCs w:val="28"/>
        </w:rPr>
        <w:lastRenderedPageBreak/>
        <w:t>Electrical safety</w:t>
      </w:r>
    </w:p>
    <w:p w14:paraId="442DE9E9" w14:textId="77777777" w:rsidR="00A17829" w:rsidRPr="00F463C3" w:rsidRDefault="00A17829" w:rsidP="00A17829">
      <w:pPr>
        <w:autoSpaceDE w:val="0"/>
        <w:autoSpaceDN w:val="0"/>
        <w:adjustRightInd w:val="0"/>
        <w:jc w:val="both"/>
        <w:rPr>
          <w:rFonts w:ascii="Arial" w:eastAsia="Calibri" w:hAnsi="Arial" w:cs="Arial"/>
          <w:b/>
          <w:bCs/>
          <w:sz w:val="24"/>
          <w:szCs w:val="24"/>
        </w:rPr>
      </w:pPr>
      <w:r w:rsidRPr="00F463C3">
        <w:rPr>
          <w:rFonts w:ascii="Arial" w:eastAsia="Calibri" w:hAnsi="Arial" w:cs="Arial"/>
          <w:b/>
          <w:bCs/>
          <w:sz w:val="24"/>
          <w:szCs w:val="24"/>
        </w:rPr>
        <w:t>Hazards</w:t>
      </w:r>
    </w:p>
    <w:p w14:paraId="307366A3" w14:textId="77777777" w:rsidR="00A17829" w:rsidRPr="00F463C3" w:rsidRDefault="00A17829" w:rsidP="00A17829">
      <w:pPr>
        <w:autoSpaceDE w:val="0"/>
        <w:autoSpaceDN w:val="0"/>
        <w:adjustRightInd w:val="0"/>
        <w:jc w:val="both"/>
        <w:rPr>
          <w:rFonts w:ascii="Arial" w:eastAsia="Calibri" w:hAnsi="Arial" w:cs="Arial"/>
          <w:sz w:val="24"/>
          <w:szCs w:val="24"/>
        </w:rPr>
      </w:pPr>
      <w:r w:rsidRPr="00F463C3">
        <w:rPr>
          <w:rFonts w:ascii="Arial" w:eastAsia="Calibri" w:hAnsi="Arial" w:cs="Arial"/>
          <w:sz w:val="24"/>
          <w:szCs w:val="24"/>
        </w:rPr>
        <w:t>Unsuitable and/or poorly maintained generators, fittings and cabling can cause fire or electric shock.  Trailing cables can cause a tripping hazard.</w:t>
      </w:r>
    </w:p>
    <w:p w14:paraId="751B9799" w14:textId="77777777" w:rsidR="00A17829" w:rsidRDefault="00A17829" w:rsidP="006D6392">
      <w:pPr>
        <w:pStyle w:val="BodyText"/>
        <w:jc w:val="both"/>
        <w:rPr>
          <w:bCs/>
          <w:sz w:val="24"/>
          <w:szCs w:val="24"/>
          <w:lang w:val="en-US"/>
        </w:rPr>
      </w:pPr>
    </w:p>
    <w:p w14:paraId="7D233143" w14:textId="77777777" w:rsidR="00A17829" w:rsidRPr="00F463C3" w:rsidRDefault="00A17829" w:rsidP="00A17829">
      <w:pPr>
        <w:autoSpaceDE w:val="0"/>
        <w:autoSpaceDN w:val="0"/>
        <w:adjustRightInd w:val="0"/>
        <w:jc w:val="both"/>
        <w:rPr>
          <w:rFonts w:ascii="Arial" w:eastAsia="Calibri" w:hAnsi="Arial" w:cs="Arial"/>
          <w:b/>
          <w:bCs/>
          <w:sz w:val="24"/>
          <w:szCs w:val="24"/>
        </w:rPr>
      </w:pPr>
      <w:r>
        <w:rPr>
          <w:rFonts w:ascii="Arial" w:eastAsia="Calibri" w:hAnsi="Arial" w:cs="Arial"/>
          <w:b/>
          <w:bCs/>
          <w:sz w:val="24"/>
          <w:szCs w:val="24"/>
        </w:rPr>
        <w:t>Managing the risk</w:t>
      </w:r>
    </w:p>
    <w:p w14:paraId="4A25D0D6" w14:textId="77777777" w:rsidR="00A17829" w:rsidRPr="00F463C3" w:rsidRDefault="00A17829" w:rsidP="00A17829">
      <w:pPr>
        <w:pStyle w:val="ListParagraph"/>
        <w:numPr>
          <w:ilvl w:val="0"/>
          <w:numId w:val="5"/>
        </w:numPr>
        <w:autoSpaceDE w:val="0"/>
        <w:autoSpaceDN w:val="0"/>
        <w:adjustRightInd w:val="0"/>
        <w:ind w:left="426" w:hanging="426"/>
        <w:jc w:val="both"/>
        <w:rPr>
          <w:rFonts w:ascii="Arial" w:eastAsia="Calibri" w:hAnsi="Arial" w:cs="Arial"/>
          <w:sz w:val="24"/>
          <w:szCs w:val="24"/>
        </w:rPr>
      </w:pPr>
      <w:r w:rsidRPr="00F463C3">
        <w:rPr>
          <w:rFonts w:ascii="Arial" w:eastAsia="Calibri" w:hAnsi="Arial" w:cs="Arial"/>
          <w:sz w:val="24"/>
          <w:szCs w:val="24"/>
        </w:rPr>
        <w:t>Ensure that your electrical system and appliances are properly maintained.</w:t>
      </w:r>
    </w:p>
    <w:p w14:paraId="27C97CC8" w14:textId="77777777" w:rsidR="00A17829" w:rsidRPr="00F463C3" w:rsidRDefault="00A17829" w:rsidP="00A17829">
      <w:pPr>
        <w:pStyle w:val="ListParagraph"/>
        <w:numPr>
          <w:ilvl w:val="0"/>
          <w:numId w:val="5"/>
        </w:numPr>
        <w:autoSpaceDE w:val="0"/>
        <w:autoSpaceDN w:val="0"/>
        <w:adjustRightInd w:val="0"/>
        <w:ind w:left="426" w:hanging="426"/>
        <w:jc w:val="both"/>
        <w:rPr>
          <w:rFonts w:ascii="Comic Sans MS" w:eastAsia="Calibri" w:hAnsi="Comic Sans MS" w:cs="Arial"/>
          <w:b/>
          <w:bCs/>
          <w:sz w:val="24"/>
          <w:szCs w:val="24"/>
        </w:rPr>
      </w:pPr>
      <w:r w:rsidRPr="00F463C3">
        <w:rPr>
          <w:rFonts w:ascii="Arial" w:eastAsia="Calibri" w:hAnsi="Arial" w:cs="Arial"/>
          <w:sz w:val="24"/>
          <w:szCs w:val="24"/>
        </w:rPr>
        <w:t>Use a qualified electrical contractor to carry out repairs and to regularly check the safety of the entire system.</w:t>
      </w:r>
    </w:p>
    <w:p w14:paraId="77C4D2BA" w14:textId="77777777" w:rsidR="00A17829" w:rsidRPr="00F463C3" w:rsidRDefault="00A17829" w:rsidP="00A17829">
      <w:pPr>
        <w:pStyle w:val="ListParagraph"/>
        <w:numPr>
          <w:ilvl w:val="0"/>
          <w:numId w:val="5"/>
        </w:numPr>
        <w:autoSpaceDE w:val="0"/>
        <w:autoSpaceDN w:val="0"/>
        <w:adjustRightInd w:val="0"/>
        <w:ind w:left="426" w:hanging="426"/>
        <w:jc w:val="both"/>
        <w:rPr>
          <w:rFonts w:ascii="Comic Sans MS" w:eastAsia="Calibri" w:hAnsi="Comic Sans MS" w:cs="Arial"/>
          <w:b/>
          <w:bCs/>
          <w:sz w:val="24"/>
          <w:szCs w:val="24"/>
        </w:rPr>
      </w:pPr>
      <w:r w:rsidRPr="00F463C3">
        <w:rPr>
          <w:rFonts w:ascii="Arial" w:eastAsia="Calibri" w:hAnsi="Arial" w:cs="Arial"/>
          <w:sz w:val="24"/>
          <w:szCs w:val="24"/>
        </w:rPr>
        <w:t>Appliances must be protected by a suitable Residual Current Device(s) (RCD).</w:t>
      </w:r>
    </w:p>
    <w:p w14:paraId="54D5341D" w14:textId="77777777" w:rsidR="00A17829" w:rsidRPr="00F463C3" w:rsidRDefault="00A17829" w:rsidP="00A17829">
      <w:pPr>
        <w:pStyle w:val="ListParagraph"/>
        <w:numPr>
          <w:ilvl w:val="0"/>
          <w:numId w:val="5"/>
        </w:numPr>
        <w:autoSpaceDE w:val="0"/>
        <w:autoSpaceDN w:val="0"/>
        <w:adjustRightInd w:val="0"/>
        <w:ind w:left="360"/>
        <w:jc w:val="both"/>
        <w:rPr>
          <w:rFonts w:ascii="FSAlbert-Light" w:eastAsia="Calibri" w:hAnsi="FSAlbert-Light" w:cs="FSAlbert-Light"/>
          <w:sz w:val="24"/>
          <w:szCs w:val="24"/>
        </w:rPr>
      </w:pPr>
      <w:r w:rsidRPr="00F463C3">
        <w:rPr>
          <w:rFonts w:ascii="Arial" w:eastAsia="Calibri" w:hAnsi="Arial" w:cs="Arial"/>
          <w:sz w:val="24"/>
          <w:szCs w:val="24"/>
        </w:rPr>
        <w:t>Cables, plugs and sockets used externally must be designed for this purpose.</w:t>
      </w:r>
    </w:p>
    <w:p w14:paraId="123D10D5" w14:textId="77777777" w:rsidR="00A17829" w:rsidRPr="00F463C3" w:rsidRDefault="00A17829" w:rsidP="00A17829">
      <w:pPr>
        <w:pStyle w:val="ListParagraph"/>
        <w:numPr>
          <w:ilvl w:val="0"/>
          <w:numId w:val="5"/>
        </w:numPr>
        <w:autoSpaceDE w:val="0"/>
        <w:autoSpaceDN w:val="0"/>
        <w:adjustRightInd w:val="0"/>
        <w:ind w:left="360"/>
        <w:jc w:val="both"/>
        <w:rPr>
          <w:rFonts w:ascii="FSAlbert-Light" w:eastAsia="Calibri" w:hAnsi="FSAlbert-Light" w:cs="FSAlbert-Light"/>
          <w:sz w:val="24"/>
          <w:szCs w:val="24"/>
        </w:rPr>
      </w:pPr>
      <w:r w:rsidRPr="00F463C3">
        <w:rPr>
          <w:rFonts w:ascii="Arial" w:eastAsia="Calibri" w:hAnsi="Arial" w:cs="Arial"/>
          <w:sz w:val="24"/>
          <w:szCs w:val="24"/>
        </w:rPr>
        <w:t>Cables must not be a tripping hazard and should be protected from accidental damage.</w:t>
      </w:r>
    </w:p>
    <w:p w14:paraId="4BBB7C1E" w14:textId="77777777" w:rsidR="00A17829" w:rsidRDefault="00A17829" w:rsidP="00A17829">
      <w:pPr>
        <w:pStyle w:val="ListParagraph"/>
        <w:numPr>
          <w:ilvl w:val="0"/>
          <w:numId w:val="5"/>
        </w:numPr>
        <w:autoSpaceDE w:val="0"/>
        <w:autoSpaceDN w:val="0"/>
        <w:adjustRightInd w:val="0"/>
        <w:ind w:left="426" w:hanging="426"/>
        <w:jc w:val="both"/>
        <w:rPr>
          <w:rFonts w:ascii="Arial" w:eastAsia="Calibri" w:hAnsi="Arial" w:cs="Arial"/>
          <w:sz w:val="24"/>
          <w:szCs w:val="24"/>
        </w:rPr>
      </w:pPr>
      <w:r w:rsidRPr="00F463C3">
        <w:rPr>
          <w:rFonts w:ascii="Arial" w:eastAsia="Calibri" w:hAnsi="Arial" w:cs="Arial"/>
          <w:sz w:val="24"/>
          <w:szCs w:val="24"/>
        </w:rPr>
        <w:t>Take care with portable generators. Precautions depend on the type of generator, but include earthing, equipotential bonding and adequate protection and insulation of cables.</w:t>
      </w:r>
      <w:r w:rsidRPr="00F463C3">
        <w:rPr>
          <w:rFonts w:ascii="FSAlbert-Light" w:eastAsia="Calibri" w:hAnsi="FSAlbert-Light" w:cs="FSAlbert-Light"/>
          <w:sz w:val="24"/>
          <w:szCs w:val="24"/>
        </w:rPr>
        <w:t xml:space="preserve"> </w:t>
      </w:r>
      <w:r w:rsidRPr="00F463C3">
        <w:rPr>
          <w:rFonts w:ascii="Arial" w:eastAsia="Calibri" w:hAnsi="Arial" w:cs="Arial"/>
          <w:sz w:val="24"/>
          <w:szCs w:val="24"/>
        </w:rPr>
        <w:t>Generators need to be protected from inclement weather but always have good ventilation. They should be sited away from the public and/or in a protective cage on a hard standing or firm ground.</w:t>
      </w:r>
    </w:p>
    <w:p w14:paraId="01AC6783" w14:textId="77777777" w:rsidR="00A17829" w:rsidRPr="00A17829" w:rsidRDefault="00A17829" w:rsidP="00A17829">
      <w:pPr>
        <w:autoSpaceDE w:val="0"/>
        <w:autoSpaceDN w:val="0"/>
        <w:adjustRightInd w:val="0"/>
        <w:jc w:val="both"/>
        <w:rPr>
          <w:rFonts w:ascii="Arial" w:eastAsia="Calibri" w:hAnsi="Arial" w:cs="Arial"/>
          <w:sz w:val="24"/>
          <w:szCs w:val="24"/>
        </w:rPr>
      </w:pPr>
    </w:p>
    <w:p w14:paraId="3696C97D" w14:textId="77777777" w:rsidR="00A17829" w:rsidRPr="00437B2C" w:rsidRDefault="00A17829" w:rsidP="00A17829">
      <w:pPr>
        <w:autoSpaceDE w:val="0"/>
        <w:autoSpaceDN w:val="0"/>
        <w:adjustRightInd w:val="0"/>
        <w:jc w:val="both"/>
        <w:rPr>
          <w:rFonts w:ascii="Arial" w:eastAsia="Calibri" w:hAnsi="Arial" w:cs="Arial"/>
          <w:b/>
          <w:bCs/>
          <w:sz w:val="28"/>
          <w:szCs w:val="28"/>
        </w:rPr>
      </w:pPr>
      <w:r w:rsidRPr="00F463C3">
        <w:rPr>
          <w:rFonts w:ascii="Arial" w:eastAsia="Calibri" w:hAnsi="Arial" w:cs="Arial"/>
          <w:b/>
          <w:bCs/>
          <w:sz w:val="28"/>
          <w:szCs w:val="28"/>
        </w:rPr>
        <w:t>Fire safety.</w:t>
      </w:r>
    </w:p>
    <w:p w14:paraId="51BC7ED3" w14:textId="77777777" w:rsidR="00A17829" w:rsidRPr="00F463C3" w:rsidRDefault="00A17829" w:rsidP="00A17829">
      <w:pPr>
        <w:autoSpaceDE w:val="0"/>
        <w:autoSpaceDN w:val="0"/>
        <w:adjustRightInd w:val="0"/>
        <w:jc w:val="both"/>
        <w:rPr>
          <w:rFonts w:ascii="Arial" w:eastAsia="Calibri" w:hAnsi="Arial" w:cs="Arial"/>
          <w:b/>
          <w:bCs/>
          <w:sz w:val="24"/>
          <w:szCs w:val="24"/>
        </w:rPr>
      </w:pPr>
      <w:r w:rsidRPr="00F463C3">
        <w:rPr>
          <w:rFonts w:ascii="Arial" w:eastAsia="Calibri" w:hAnsi="Arial" w:cs="Arial"/>
          <w:b/>
          <w:bCs/>
          <w:sz w:val="24"/>
          <w:szCs w:val="24"/>
        </w:rPr>
        <w:t>Hazards</w:t>
      </w:r>
    </w:p>
    <w:p w14:paraId="475A4A41" w14:textId="77777777" w:rsidR="00A17829" w:rsidRPr="00F463C3" w:rsidRDefault="00A17829" w:rsidP="00A17829">
      <w:pPr>
        <w:autoSpaceDE w:val="0"/>
        <w:autoSpaceDN w:val="0"/>
        <w:adjustRightInd w:val="0"/>
        <w:jc w:val="both"/>
        <w:rPr>
          <w:rFonts w:ascii="Arial" w:eastAsia="Calibri" w:hAnsi="Arial" w:cs="Arial"/>
          <w:sz w:val="24"/>
          <w:szCs w:val="24"/>
        </w:rPr>
      </w:pPr>
      <w:r w:rsidRPr="00F463C3">
        <w:rPr>
          <w:rFonts w:ascii="Arial" w:eastAsia="Calibri" w:hAnsi="Arial" w:cs="Arial"/>
          <w:sz w:val="24"/>
          <w:szCs w:val="24"/>
        </w:rPr>
        <w:t xml:space="preserve">Fire can be caused by electrical faults, unsafe use of LPG and hot fat or grease. </w:t>
      </w:r>
    </w:p>
    <w:p w14:paraId="6DDF8523" w14:textId="77777777" w:rsidR="00A17829" w:rsidRPr="00F463C3" w:rsidRDefault="00A17829" w:rsidP="00A17829">
      <w:pPr>
        <w:autoSpaceDE w:val="0"/>
        <w:autoSpaceDN w:val="0"/>
        <w:adjustRightInd w:val="0"/>
        <w:jc w:val="both"/>
        <w:rPr>
          <w:rFonts w:ascii="Arial" w:eastAsia="Calibri" w:hAnsi="Arial" w:cs="Arial"/>
          <w:sz w:val="24"/>
          <w:szCs w:val="24"/>
        </w:rPr>
      </w:pPr>
    </w:p>
    <w:p w14:paraId="330394A4" w14:textId="77777777" w:rsidR="00A17829" w:rsidRPr="00F463C3" w:rsidRDefault="00A17829" w:rsidP="00A17829">
      <w:pPr>
        <w:autoSpaceDE w:val="0"/>
        <w:autoSpaceDN w:val="0"/>
        <w:adjustRightInd w:val="0"/>
        <w:jc w:val="both"/>
        <w:rPr>
          <w:rFonts w:ascii="Arial" w:eastAsia="Calibri" w:hAnsi="Arial" w:cs="Arial"/>
          <w:b/>
          <w:bCs/>
          <w:sz w:val="24"/>
          <w:szCs w:val="24"/>
        </w:rPr>
      </w:pPr>
      <w:r w:rsidRPr="00F463C3">
        <w:rPr>
          <w:rFonts w:ascii="Arial" w:eastAsia="Calibri" w:hAnsi="Arial" w:cs="Arial"/>
          <w:b/>
          <w:bCs/>
          <w:sz w:val="24"/>
          <w:szCs w:val="24"/>
        </w:rPr>
        <w:t>Managing the risk</w:t>
      </w:r>
    </w:p>
    <w:p w14:paraId="2B6A140C" w14:textId="77777777" w:rsidR="00A17829" w:rsidRPr="00F463C3" w:rsidRDefault="00A17829" w:rsidP="00A17829">
      <w:pPr>
        <w:pStyle w:val="ListParagraph"/>
        <w:numPr>
          <w:ilvl w:val="1"/>
          <w:numId w:val="6"/>
        </w:numPr>
        <w:autoSpaceDE w:val="0"/>
        <w:autoSpaceDN w:val="0"/>
        <w:adjustRightInd w:val="0"/>
        <w:ind w:left="426" w:hanging="426"/>
        <w:jc w:val="both"/>
        <w:rPr>
          <w:rFonts w:ascii="Arial" w:eastAsia="Calibri" w:hAnsi="Arial" w:cs="Arial"/>
          <w:sz w:val="24"/>
          <w:szCs w:val="24"/>
        </w:rPr>
      </w:pPr>
      <w:r w:rsidRPr="00F463C3">
        <w:rPr>
          <w:rFonts w:ascii="Arial" w:eastAsia="Calibri" w:hAnsi="Arial" w:cs="Arial"/>
          <w:sz w:val="24"/>
          <w:szCs w:val="24"/>
        </w:rPr>
        <w:t>Properly maintain all LPG, electrical and cooking equipment.</w:t>
      </w:r>
    </w:p>
    <w:p w14:paraId="1F8FDA3E" w14:textId="77777777" w:rsidR="00A17829" w:rsidRPr="00F463C3" w:rsidRDefault="00A17829" w:rsidP="00A17829">
      <w:pPr>
        <w:pStyle w:val="ListParagraph"/>
        <w:numPr>
          <w:ilvl w:val="0"/>
          <w:numId w:val="15"/>
        </w:numPr>
        <w:autoSpaceDE w:val="0"/>
        <w:autoSpaceDN w:val="0"/>
        <w:adjustRightInd w:val="0"/>
        <w:ind w:left="426" w:hanging="426"/>
        <w:jc w:val="both"/>
        <w:rPr>
          <w:rFonts w:ascii="Arial" w:eastAsia="Calibri" w:hAnsi="Arial" w:cs="Arial"/>
          <w:sz w:val="24"/>
          <w:szCs w:val="24"/>
        </w:rPr>
      </w:pPr>
      <w:r w:rsidRPr="00F463C3">
        <w:rPr>
          <w:rFonts w:ascii="Arial" w:eastAsia="Calibri" w:hAnsi="Arial" w:cs="Arial"/>
          <w:sz w:val="24"/>
          <w:szCs w:val="24"/>
        </w:rPr>
        <w:t>Structures, curtains and drapes should be treated with a flame retardant.</w:t>
      </w:r>
    </w:p>
    <w:p w14:paraId="6CB433BE" w14:textId="77777777" w:rsidR="00A17829" w:rsidRPr="00F463C3" w:rsidRDefault="00A17829" w:rsidP="00A17829">
      <w:pPr>
        <w:pStyle w:val="Default"/>
        <w:numPr>
          <w:ilvl w:val="0"/>
          <w:numId w:val="6"/>
        </w:numPr>
        <w:ind w:left="426" w:hanging="426"/>
        <w:jc w:val="both"/>
      </w:pPr>
      <w:r w:rsidRPr="00F463C3">
        <w:t xml:space="preserve">Generators should be sited away from gas supplies and other flammable materials. </w:t>
      </w:r>
    </w:p>
    <w:p w14:paraId="5831FB34" w14:textId="77777777" w:rsidR="00A17829" w:rsidRPr="00F463C3" w:rsidRDefault="00A17829" w:rsidP="00A17829">
      <w:pPr>
        <w:pStyle w:val="Default"/>
        <w:numPr>
          <w:ilvl w:val="0"/>
          <w:numId w:val="18"/>
        </w:numPr>
        <w:adjustRightInd/>
        <w:ind w:left="426" w:hanging="426"/>
        <w:jc w:val="both"/>
      </w:pPr>
      <w:r w:rsidRPr="00F463C3">
        <w:t>Fuel must be stored in closed approved containers. Quantities should be kept to a minimum. It is recommended to use diesel rather than petrol because it is less flammable and to reduce the amount of fuel storage needed. Fuel should not be added when a generator is running.</w:t>
      </w:r>
    </w:p>
    <w:p w14:paraId="107EEB69" w14:textId="77777777" w:rsidR="00A17829" w:rsidRPr="00F463C3" w:rsidRDefault="00A17829" w:rsidP="00A17829">
      <w:pPr>
        <w:pStyle w:val="ListParagraph"/>
        <w:numPr>
          <w:ilvl w:val="1"/>
          <w:numId w:val="6"/>
        </w:numPr>
        <w:autoSpaceDE w:val="0"/>
        <w:autoSpaceDN w:val="0"/>
        <w:adjustRightInd w:val="0"/>
        <w:ind w:left="426" w:hanging="426"/>
        <w:jc w:val="both"/>
        <w:rPr>
          <w:rFonts w:ascii="Arial" w:eastAsia="Calibri" w:hAnsi="Arial" w:cs="Arial"/>
          <w:sz w:val="24"/>
          <w:szCs w:val="24"/>
        </w:rPr>
      </w:pPr>
      <w:r w:rsidRPr="00F463C3">
        <w:rPr>
          <w:rFonts w:ascii="Arial" w:eastAsia="Calibri" w:hAnsi="Arial" w:cs="Arial"/>
          <w:sz w:val="24"/>
          <w:szCs w:val="24"/>
        </w:rPr>
        <w:t>Appropriate fire extinguishers must be provided and checked every 12 months:</w:t>
      </w:r>
    </w:p>
    <w:p w14:paraId="7019D5BC" w14:textId="77777777" w:rsidR="00A17829" w:rsidRPr="00F463C3" w:rsidRDefault="00A17829" w:rsidP="00A17829">
      <w:pPr>
        <w:pStyle w:val="ListParagraph"/>
        <w:numPr>
          <w:ilvl w:val="0"/>
          <w:numId w:val="17"/>
        </w:numPr>
        <w:autoSpaceDE w:val="0"/>
        <w:autoSpaceDN w:val="0"/>
        <w:adjustRightInd w:val="0"/>
        <w:ind w:left="709" w:hanging="283"/>
        <w:jc w:val="both"/>
        <w:rPr>
          <w:rFonts w:ascii="Arial" w:eastAsia="Calibri" w:hAnsi="Arial" w:cs="Arial"/>
          <w:sz w:val="24"/>
          <w:szCs w:val="24"/>
        </w:rPr>
      </w:pPr>
      <w:r w:rsidRPr="00F463C3">
        <w:rPr>
          <w:rFonts w:ascii="Arial" w:eastAsia="Calibri" w:hAnsi="Arial" w:cs="Arial"/>
          <w:sz w:val="24"/>
          <w:szCs w:val="24"/>
        </w:rPr>
        <w:t xml:space="preserve">Stalls cooking food - 4kg dry powder or four litres of foam. Also, a suitable fire blanket if deep fat frying is taking place. </w:t>
      </w:r>
    </w:p>
    <w:p w14:paraId="2A298F26" w14:textId="77777777" w:rsidR="00A17829" w:rsidRPr="00F463C3" w:rsidRDefault="00A17829" w:rsidP="00A17829">
      <w:pPr>
        <w:pStyle w:val="ListParagraph"/>
        <w:numPr>
          <w:ilvl w:val="0"/>
          <w:numId w:val="17"/>
        </w:numPr>
        <w:autoSpaceDE w:val="0"/>
        <w:autoSpaceDN w:val="0"/>
        <w:adjustRightInd w:val="0"/>
        <w:ind w:left="709" w:hanging="283"/>
        <w:jc w:val="both"/>
        <w:rPr>
          <w:rFonts w:ascii="Arial" w:eastAsia="Calibri" w:hAnsi="Arial" w:cs="Arial"/>
          <w:sz w:val="24"/>
          <w:szCs w:val="24"/>
        </w:rPr>
      </w:pPr>
      <w:r w:rsidRPr="00F463C3">
        <w:rPr>
          <w:rFonts w:ascii="Arial" w:eastAsia="Calibri" w:hAnsi="Arial" w:cs="Arial"/>
          <w:sz w:val="24"/>
          <w:szCs w:val="24"/>
        </w:rPr>
        <w:t>Stalls with generators/electrical equipment – 4kg dry powder or Carbon Dioxide CO</w:t>
      </w:r>
      <w:r w:rsidRPr="00F463C3">
        <w:rPr>
          <w:rFonts w:ascii="Arial" w:eastAsia="Calibri" w:hAnsi="Arial" w:cs="Arial"/>
          <w:sz w:val="24"/>
          <w:szCs w:val="24"/>
          <w:vertAlign w:val="subscript"/>
        </w:rPr>
        <w:t>2</w:t>
      </w:r>
    </w:p>
    <w:p w14:paraId="17657668" w14:textId="77777777" w:rsidR="00A17829" w:rsidRPr="00F463C3" w:rsidRDefault="00A17829" w:rsidP="00A17829">
      <w:pPr>
        <w:pStyle w:val="ListParagraph"/>
        <w:numPr>
          <w:ilvl w:val="1"/>
          <w:numId w:val="7"/>
        </w:numPr>
        <w:autoSpaceDE w:val="0"/>
        <w:autoSpaceDN w:val="0"/>
        <w:adjustRightInd w:val="0"/>
        <w:ind w:left="426" w:hanging="426"/>
        <w:jc w:val="both"/>
        <w:rPr>
          <w:rFonts w:ascii="Arial" w:eastAsia="Calibri" w:hAnsi="Arial" w:cs="Arial"/>
          <w:sz w:val="24"/>
          <w:szCs w:val="24"/>
        </w:rPr>
      </w:pPr>
      <w:r w:rsidRPr="00F463C3">
        <w:rPr>
          <w:rFonts w:ascii="Arial" w:eastAsia="Calibri" w:hAnsi="Arial" w:cs="Arial"/>
          <w:sz w:val="24"/>
          <w:szCs w:val="24"/>
        </w:rPr>
        <w:t>Do not light cooking equipment until the vehicle is stationary.</w:t>
      </w:r>
    </w:p>
    <w:p w14:paraId="2A7C1FD7" w14:textId="77777777" w:rsidR="00A17829" w:rsidRPr="00F463C3" w:rsidRDefault="00A17829" w:rsidP="00A17829">
      <w:pPr>
        <w:pStyle w:val="Default"/>
        <w:numPr>
          <w:ilvl w:val="0"/>
          <w:numId w:val="7"/>
        </w:numPr>
        <w:ind w:left="426" w:hanging="426"/>
        <w:jc w:val="both"/>
      </w:pPr>
      <w:r w:rsidRPr="00F463C3">
        <w:t xml:space="preserve">Make sure everybody knows what to do in an emergency. </w:t>
      </w:r>
    </w:p>
    <w:p w14:paraId="76DE4D73" w14:textId="77777777" w:rsidR="00A17829" w:rsidRPr="00A17829" w:rsidRDefault="00A17829" w:rsidP="00A17829">
      <w:pPr>
        <w:pStyle w:val="ListParagraph"/>
        <w:numPr>
          <w:ilvl w:val="0"/>
          <w:numId w:val="7"/>
        </w:numPr>
        <w:autoSpaceDE w:val="0"/>
        <w:autoSpaceDN w:val="0"/>
        <w:adjustRightInd w:val="0"/>
        <w:ind w:left="426" w:hanging="426"/>
        <w:jc w:val="both"/>
        <w:rPr>
          <w:rFonts w:ascii="Arial" w:eastAsia="Calibri" w:hAnsi="Arial" w:cs="Arial"/>
          <w:sz w:val="24"/>
          <w:szCs w:val="24"/>
        </w:rPr>
      </w:pPr>
      <w:r w:rsidRPr="00F463C3">
        <w:rPr>
          <w:rFonts w:ascii="Arial" w:hAnsi="Arial" w:cs="Arial"/>
          <w:sz w:val="24"/>
          <w:szCs w:val="24"/>
        </w:rPr>
        <w:t>The exit from the stall/mobile should be kept free from obstruction.</w:t>
      </w:r>
    </w:p>
    <w:p w14:paraId="5CFB037A" w14:textId="77777777" w:rsidR="00A17829" w:rsidRPr="00A17829" w:rsidRDefault="00A17829" w:rsidP="00A17829">
      <w:pPr>
        <w:autoSpaceDE w:val="0"/>
        <w:autoSpaceDN w:val="0"/>
        <w:adjustRightInd w:val="0"/>
        <w:jc w:val="both"/>
        <w:rPr>
          <w:rFonts w:ascii="Arial" w:eastAsia="Calibri" w:hAnsi="Arial" w:cs="Arial"/>
          <w:sz w:val="24"/>
          <w:szCs w:val="24"/>
        </w:rPr>
      </w:pPr>
    </w:p>
    <w:p w14:paraId="765D2841" w14:textId="77777777" w:rsidR="00A17829" w:rsidRPr="00437B2C" w:rsidRDefault="00A17829" w:rsidP="00A17829">
      <w:pPr>
        <w:autoSpaceDE w:val="0"/>
        <w:autoSpaceDN w:val="0"/>
        <w:adjustRightInd w:val="0"/>
        <w:jc w:val="both"/>
        <w:rPr>
          <w:rFonts w:ascii="Arial" w:eastAsia="Calibri" w:hAnsi="Arial" w:cs="Arial"/>
          <w:b/>
          <w:bCs/>
          <w:sz w:val="28"/>
          <w:szCs w:val="28"/>
        </w:rPr>
      </w:pPr>
      <w:r w:rsidRPr="00F463C3">
        <w:rPr>
          <w:rFonts w:ascii="Arial" w:eastAsia="Calibri" w:hAnsi="Arial" w:cs="Arial"/>
          <w:b/>
          <w:bCs/>
          <w:sz w:val="28"/>
          <w:szCs w:val="28"/>
        </w:rPr>
        <w:t>Fumes</w:t>
      </w:r>
    </w:p>
    <w:p w14:paraId="6EDE3986" w14:textId="77777777" w:rsidR="00A17829" w:rsidRPr="00F463C3" w:rsidRDefault="00A17829" w:rsidP="00A17829">
      <w:pPr>
        <w:autoSpaceDE w:val="0"/>
        <w:autoSpaceDN w:val="0"/>
        <w:adjustRightInd w:val="0"/>
        <w:jc w:val="both"/>
        <w:rPr>
          <w:rFonts w:ascii="Arial" w:eastAsia="Calibri" w:hAnsi="Arial" w:cs="Arial"/>
          <w:b/>
          <w:bCs/>
          <w:sz w:val="24"/>
          <w:szCs w:val="24"/>
        </w:rPr>
      </w:pPr>
      <w:r w:rsidRPr="00F463C3">
        <w:rPr>
          <w:rFonts w:ascii="Arial" w:eastAsia="Calibri" w:hAnsi="Arial" w:cs="Arial"/>
          <w:b/>
          <w:bCs/>
          <w:sz w:val="24"/>
          <w:szCs w:val="24"/>
        </w:rPr>
        <w:t>Hazards</w:t>
      </w:r>
    </w:p>
    <w:p w14:paraId="5E51C9E1" w14:textId="77777777" w:rsidR="00A17829" w:rsidRPr="00F463C3" w:rsidRDefault="00A17829" w:rsidP="00A17829">
      <w:pPr>
        <w:autoSpaceDE w:val="0"/>
        <w:autoSpaceDN w:val="0"/>
        <w:adjustRightInd w:val="0"/>
        <w:jc w:val="both"/>
        <w:rPr>
          <w:rFonts w:ascii="Arial" w:eastAsia="Calibri" w:hAnsi="Arial" w:cs="Arial"/>
          <w:sz w:val="24"/>
          <w:szCs w:val="24"/>
        </w:rPr>
      </w:pPr>
      <w:r w:rsidRPr="00F463C3">
        <w:rPr>
          <w:rFonts w:ascii="Arial" w:eastAsia="Calibri" w:hAnsi="Arial" w:cs="Arial"/>
          <w:sz w:val="24"/>
          <w:szCs w:val="24"/>
        </w:rPr>
        <w:t>In a confined space there is the risk of asphyxiation from the inadvertent release of gas and from combustion products. There is also a risk of toxic fumes from chemical spillages.</w:t>
      </w:r>
    </w:p>
    <w:p w14:paraId="02BAB4DA" w14:textId="77777777" w:rsidR="00A17829" w:rsidRPr="00F463C3" w:rsidRDefault="00A17829" w:rsidP="00A17829">
      <w:pPr>
        <w:autoSpaceDE w:val="0"/>
        <w:autoSpaceDN w:val="0"/>
        <w:adjustRightInd w:val="0"/>
        <w:jc w:val="both"/>
        <w:rPr>
          <w:rFonts w:ascii="Arial" w:eastAsia="Calibri" w:hAnsi="Arial" w:cs="Arial"/>
          <w:sz w:val="24"/>
          <w:szCs w:val="24"/>
        </w:rPr>
      </w:pPr>
    </w:p>
    <w:p w14:paraId="4FB8C930" w14:textId="77777777" w:rsidR="00A17829" w:rsidRPr="00F463C3" w:rsidRDefault="00A17829" w:rsidP="00A17829">
      <w:pPr>
        <w:autoSpaceDE w:val="0"/>
        <w:autoSpaceDN w:val="0"/>
        <w:adjustRightInd w:val="0"/>
        <w:jc w:val="both"/>
        <w:rPr>
          <w:rFonts w:ascii="Arial" w:eastAsia="Calibri" w:hAnsi="Arial" w:cs="Arial"/>
          <w:b/>
          <w:bCs/>
          <w:sz w:val="24"/>
          <w:szCs w:val="24"/>
        </w:rPr>
      </w:pPr>
      <w:r>
        <w:rPr>
          <w:rFonts w:ascii="Arial" w:eastAsia="Calibri" w:hAnsi="Arial" w:cs="Arial"/>
          <w:b/>
          <w:bCs/>
          <w:sz w:val="24"/>
          <w:szCs w:val="24"/>
        </w:rPr>
        <w:t>Managing the risk</w:t>
      </w:r>
    </w:p>
    <w:p w14:paraId="7F0B26E7" w14:textId="77777777" w:rsidR="00A17829" w:rsidRPr="00F463C3" w:rsidRDefault="00A17829" w:rsidP="00A17829">
      <w:pPr>
        <w:pStyle w:val="ListParagraph"/>
        <w:numPr>
          <w:ilvl w:val="1"/>
          <w:numId w:val="7"/>
        </w:numPr>
        <w:autoSpaceDE w:val="0"/>
        <w:autoSpaceDN w:val="0"/>
        <w:adjustRightInd w:val="0"/>
        <w:ind w:left="426" w:hanging="426"/>
        <w:jc w:val="both"/>
        <w:rPr>
          <w:rFonts w:ascii="Arial" w:eastAsia="Calibri" w:hAnsi="Arial" w:cs="Arial"/>
          <w:sz w:val="24"/>
          <w:szCs w:val="24"/>
        </w:rPr>
      </w:pPr>
      <w:r w:rsidRPr="00F463C3">
        <w:rPr>
          <w:rFonts w:ascii="Arial" w:eastAsia="Calibri" w:hAnsi="Arial" w:cs="Arial"/>
          <w:sz w:val="24"/>
          <w:szCs w:val="24"/>
        </w:rPr>
        <w:t>Ensure that the vehicle is well ventilated at high and low level.</w:t>
      </w:r>
    </w:p>
    <w:p w14:paraId="69E07569" w14:textId="77777777" w:rsidR="00A17829" w:rsidRPr="00F463C3" w:rsidRDefault="00A17829" w:rsidP="00A17829">
      <w:pPr>
        <w:pStyle w:val="ListParagraph"/>
        <w:numPr>
          <w:ilvl w:val="0"/>
          <w:numId w:val="8"/>
        </w:numPr>
        <w:autoSpaceDE w:val="0"/>
        <w:autoSpaceDN w:val="0"/>
        <w:adjustRightInd w:val="0"/>
        <w:ind w:left="426" w:hanging="426"/>
        <w:jc w:val="both"/>
        <w:rPr>
          <w:rFonts w:ascii="Arial" w:eastAsia="Calibri" w:hAnsi="Arial" w:cs="Arial"/>
          <w:sz w:val="24"/>
          <w:szCs w:val="24"/>
        </w:rPr>
      </w:pPr>
      <w:r w:rsidRPr="00F463C3">
        <w:rPr>
          <w:rFonts w:ascii="Arial" w:eastAsia="Calibri" w:hAnsi="Arial" w:cs="Arial"/>
          <w:sz w:val="24"/>
          <w:szCs w:val="24"/>
        </w:rPr>
        <w:t>Do not obstruct vents with equipment.</w:t>
      </w:r>
    </w:p>
    <w:p w14:paraId="630522F8" w14:textId="77777777" w:rsidR="00A17829" w:rsidRPr="00F463C3" w:rsidRDefault="00A17829" w:rsidP="00A17829">
      <w:pPr>
        <w:pStyle w:val="ListParagraph"/>
        <w:numPr>
          <w:ilvl w:val="0"/>
          <w:numId w:val="8"/>
        </w:numPr>
        <w:tabs>
          <w:tab w:val="left" w:pos="0"/>
        </w:tabs>
        <w:autoSpaceDE w:val="0"/>
        <w:autoSpaceDN w:val="0"/>
        <w:adjustRightInd w:val="0"/>
        <w:ind w:left="426" w:hanging="426"/>
        <w:jc w:val="both"/>
        <w:rPr>
          <w:rFonts w:ascii="Arial" w:eastAsia="Calibri" w:hAnsi="Arial" w:cs="Arial"/>
          <w:sz w:val="24"/>
          <w:szCs w:val="24"/>
        </w:rPr>
      </w:pPr>
      <w:r w:rsidRPr="00F463C3">
        <w:rPr>
          <w:rFonts w:ascii="Arial" w:eastAsia="Calibri" w:hAnsi="Arial" w:cs="Arial"/>
          <w:sz w:val="24"/>
          <w:szCs w:val="24"/>
        </w:rPr>
        <w:t xml:space="preserve">Ensure that the towing vehicle or portable generators are placed </w:t>
      </w:r>
      <w:proofErr w:type="gramStart"/>
      <w:r w:rsidRPr="00F463C3">
        <w:rPr>
          <w:rFonts w:ascii="Arial" w:eastAsia="Calibri" w:hAnsi="Arial" w:cs="Arial"/>
          <w:sz w:val="24"/>
          <w:szCs w:val="24"/>
        </w:rPr>
        <w:t>so as to</w:t>
      </w:r>
      <w:proofErr w:type="gramEnd"/>
      <w:r w:rsidRPr="00F463C3">
        <w:rPr>
          <w:rFonts w:ascii="Arial" w:eastAsia="Calibri" w:hAnsi="Arial" w:cs="Arial"/>
          <w:sz w:val="24"/>
          <w:szCs w:val="24"/>
        </w:rPr>
        <w:t xml:space="preserve"> prevent exhaust fumes from being drawn into the workspace.</w:t>
      </w:r>
    </w:p>
    <w:p w14:paraId="571B7E87" w14:textId="77777777" w:rsidR="00A17829" w:rsidRPr="00A17829" w:rsidRDefault="00A17829" w:rsidP="00A17829">
      <w:pPr>
        <w:pStyle w:val="ListParagraph"/>
        <w:numPr>
          <w:ilvl w:val="0"/>
          <w:numId w:val="8"/>
        </w:numPr>
        <w:tabs>
          <w:tab w:val="left" w:pos="0"/>
        </w:tabs>
        <w:autoSpaceDE w:val="0"/>
        <w:autoSpaceDN w:val="0"/>
        <w:adjustRightInd w:val="0"/>
        <w:ind w:left="426" w:hanging="426"/>
        <w:jc w:val="both"/>
        <w:rPr>
          <w:rFonts w:ascii="Arial" w:eastAsia="Calibri" w:hAnsi="Arial" w:cs="Arial"/>
          <w:b/>
          <w:bCs/>
          <w:sz w:val="24"/>
          <w:szCs w:val="24"/>
        </w:rPr>
      </w:pPr>
      <w:r w:rsidRPr="00F463C3">
        <w:rPr>
          <w:rFonts w:ascii="Arial" w:eastAsia="Calibri" w:hAnsi="Arial" w:cs="Arial"/>
          <w:sz w:val="24"/>
          <w:szCs w:val="24"/>
        </w:rPr>
        <w:t>Provide extraction canopies over fryers.</w:t>
      </w:r>
    </w:p>
    <w:p w14:paraId="6BDF7157" w14:textId="77777777" w:rsidR="00A17829" w:rsidRDefault="00A17829" w:rsidP="00A17829">
      <w:pPr>
        <w:tabs>
          <w:tab w:val="left" w:pos="0"/>
        </w:tabs>
        <w:autoSpaceDE w:val="0"/>
        <w:autoSpaceDN w:val="0"/>
        <w:adjustRightInd w:val="0"/>
        <w:jc w:val="both"/>
        <w:rPr>
          <w:rFonts w:ascii="Arial" w:eastAsia="Calibri" w:hAnsi="Arial" w:cs="Arial"/>
          <w:b/>
          <w:bCs/>
          <w:sz w:val="24"/>
          <w:szCs w:val="24"/>
        </w:rPr>
      </w:pPr>
    </w:p>
    <w:p w14:paraId="4B879295" w14:textId="77777777" w:rsidR="00A17829" w:rsidRPr="00437B2C" w:rsidRDefault="00A17829" w:rsidP="00A17829">
      <w:pPr>
        <w:autoSpaceDE w:val="0"/>
        <w:autoSpaceDN w:val="0"/>
        <w:adjustRightInd w:val="0"/>
        <w:jc w:val="both"/>
        <w:rPr>
          <w:rFonts w:ascii="Arial" w:eastAsia="Calibri" w:hAnsi="Arial" w:cs="Arial"/>
          <w:b/>
          <w:bCs/>
          <w:sz w:val="28"/>
          <w:szCs w:val="28"/>
        </w:rPr>
      </w:pPr>
      <w:r w:rsidRPr="00BD341A">
        <w:rPr>
          <w:rFonts w:ascii="Arial" w:eastAsia="Calibri" w:hAnsi="Arial" w:cs="Arial"/>
          <w:b/>
          <w:bCs/>
          <w:sz w:val="28"/>
          <w:szCs w:val="28"/>
        </w:rPr>
        <w:t>Scalding/burning.</w:t>
      </w:r>
    </w:p>
    <w:p w14:paraId="2B0F30ED" w14:textId="77777777" w:rsidR="00A17829" w:rsidRPr="00BD341A" w:rsidRDefault="00A17829" w:rsidP="00A17829">
      <w:pPr>
        <w:autoSpaceDE w:val="0"/>
        <w:autoSpaceDN w:val="0"/>
        <w:adjustRightInd w:val="0"/>
        <w:jc w:val="both"/>
        <w:rPr>
          <w:rFonts w:ascii="Arial" w:eastAsia="Calibri" w:hAnsi="Arial" w:cs="Arial"/>
          <w:b/>
          <w:bCs/>
          <w:sz w:val="24"/>
          <w:szCs w:val="24"/>
        </w:rPr>
      </w:pPr>
      <w:r w:rsidRPr="00BD341A">
        <w:rPr>
          <w:rFonts w:ascii="Arial" w:eastAsia="Calibri" w:hAnsi="Arial" w:cs="Arial"/>
          <w:b/>
          <w:bCs/>
          <w:sz w:val="24"/>
          <w:szCs w:val="24"/>
        </w:rPr>
        <w:t>Hazards</w:t>
      </w:r>
    </w:p>
    <w:p w14:paraId="00D4C2ED" w14:textId="77777777" w:rsidR="00A17829" w:rsidRPr="00BD341A" w:rsidRDefault="00A17829" w:rsidP="00A17829">
      <w:pPr>
        <w:autoSpaceDE w:val="0"/>
        <w:autoSpaceDN w:val="0"/>
        <w:adjustRightInd w:val="0"/>
        <w:jc w:val="both"/>
        <w:rPr>
          <w:rFonts w:ascii="Arial" w:eastAsia="Calibri" w:hAnsi="Arial" w:cs="Arial"/>
          <w:sz w:val="24"/>
          <w:szCs w:val="24"/>
        </w:rPr>
      </w:pPr>
      <w:r w:rsidRPr="00BD341A">
        <w:rPr>
          <w:rFonts w:ascii="Arial" w:eastAsia="Calibri" w:hAnsi="Arial" w:cs="Arial"/>
          <w:sz w:val="24"/>
          <w:szCs w:val="24"/>
        </w:rPr>
        <w:t>There is increased risk of scalding and burning from the use of deep fat fryers and handling of hot fat and liquids in a confined area.</w:t>
      </w:r>
    </w:p>
    <w:p w14:paraId="2676AFF9" w14:textId="77777777" w:rsidR="00A17829" w:rsidRDefault="00A17829" w:rsidP="00A17829">
      <w:pPr>
        <w:tabs>
          <w:tab w:val="left" w:pos="0"/>
        </w:tabs>
        <w:autoSpaceDE w:val="0"/>
        <w:autoSpaceDN w:val="0"/>
        <w:adjustRightInd w:val="0"/>
        <w:jc w:val="both"/>
        <w:rPr>
          <w:rFonts w:ascii="Arial" w:eastAsia="Calibri" w:hAnsi="Arial" w:cs="Arial"/>
          <w:b/>
          <w:bCs/>
          <w:sz w:val="24"/>
          <w:szCs w:val="24"/>
        </w:rPr>
      </w:pPr>
    </w:p>
    <w:p w14:paraId="41B10BB0" w14:textId="77777777" w:rsidR="00A17829" w:rsidRPr="00BD341A" w:rsidRDefault="00A17829" w:rsidP="00A17829">
      <w:pPr>
        <w:autoSpaceDE w:val="0"/>
        <w:autoSpaceDN w:val="0"/>
        <w:adjustRightInd w:val="0"/>
        <w:jc w:val="both"/>
        <w:rPr>
          <w:rFonts w:ascii="Arial" w:eastAsia="Calibri" w:hAnsi="Arial" w:cs="Arial"/>
          <w:b/>
          <w:bCs/>
          <w:sz w:val="24"/>
          <w:szCs w:val="24"/>
        </w:rPr>
      </w:pPr>
      <w:r>
        <w:rPr>
          <w:rFonts w:ascii="Arial" w:eastAsia="Calibri" w:hAnsi="Arial" w:cs="Arial"/>
          <w:b/>
          <w:bCs/>
          <w:sz w:val="24"/>
          <w:szCs w:val="24"/>
        </w:rPr>
        <w:t>Managing the risk</w:t>
      </w:r>
    </w:p>
    <w:p w14:paraId="401A3CBF" w14:textId="77777777" w:rsidR="00A17829" w:rsidRPr="00BD341A" w:rsidRDefault="00A17829" w:rsidP="00A17829">
      <w:pPr>
        <w:pStyle w:val="ListParagraph"/>
        <w:numPr>
          <w:ilvl w:val="0"/>
          <w:numId w:val="16"/>
        </w:numPr>
        <w:autoSpaceDE w:val="0"/>
        <w:autoSpaceDN w:val="0"/>
        <w:adjustRightInd w:val="0"/>
        <w:ind w:left="426" w:hanging="426"/>
        <w:jc w:val="both"/>
        <w:rPr>
          <w:rFonts w:ascii="Arial" w:eastAsia="Calibri" w:hAnsi="Arial" w:cs="Arial"/>
          <w:sz w:val="24"/>
          <w:szCs w:val="24"/>
        </w:rPr>
      </w:pPr>
      <w:r w:rsidRPr="00BD341A">
        <w:rPr>
          <w:rFonts w:ascii="Arial" w:eastAsia="Calibri" w:hAnsi="Arial" w:cs="Arial"/>
          <w:sz w:val="24"/>
          <w:szCs w:val="24"/>
        </w:rPr>
        <w:t>Deep fat fryers and other equipment for holding hot liquid e.g. urns, should be properly secured and maintained.</w:t>
      </w:r>
    </w:p>
    <w:p w14:paraId="4999551C" w14:textId="77777777" w:rsidR="00A17829" w:rsidRPr="00BD341A" w:rsidRDefault="00A17829" w:rsidP="00A17829">
      <w:pPr>
        <w:pStyle w:val="ListParagraph"/>
        <w:numPr>
          <w:ilvl w:val="0"/>
          <w:numId w:val="16"/>
        </w:numPr>
        <w:autoSpaceDE w:val="0"/>
        <w:autoSpaceDN w:val="0"/>
        <w:adjustRightInd w:val="0"/>
        <w:ind w:left="426" w:hanging="426"/>
        <w:jc w:val="both"/>
        <w:rPr>
          <w:rFonts w:ascii="Arial" w:eastAsia="Calibri" w:hAnsi="Arial" w:cs="Arial"/>
          <w:sz w:val="24"/>
          <w:szCs w:val="24"/>
        </w:rPr>
      </w:pPr>
      <w:r w:rsidRPr="00BD341A">
        <w:rPr>
          <w:rFonts w:ascii="Arial" w:eastAsia="Calibri" w:hAnsi="Arial" w:cs="Arial"/>
          <w:sz w:val="24"/>
          <w:szCs w:val="24"/>
        </w:rPr>
        <w:t xml:space="preserve">Make sure that spillages are cleaned from the floor to prevent slips and trips. Serious burn injuries have been sustained by persons slipping on floors and in </w:t>
      </w:r>
      <w:r>
        <w:rPr>
          <w:rFonts w:ascii="Arial" w:eastAsia="Calibri" w:hAnsi="Arial" w:cs="Arial"/>
          <w:sz w:val="24"/>
          <w:szCs w:val="24"/>
        </w:rPr>
        <w:t>reaching out to save themselves</w:t>
      </w:r>
      <w:r w:rsidRPr="00BD341A">
        <w:rPr>
          <w:rFonts w:ascii="Arial" w:eastAsia="Calibri" w:hAnsi="Arial" w:cs="Arial"/>
          <w:sz w:val="24"/>
          <w:szCs w:val="24"/>
        </w:rPr>
        <w:t xml:space="preserve"> </w:t>
      </w:r>
      <w:r>
        <w:rPr>
          <w:rFonts w:ascii="Arial" w:eastAsia="Calibri" w:hAnsi="Arial" w:cs="Arial"/>
          <w:sz w:val="24"/>
          <w:szCs w:val="24"/>
        </w:rPr>
        <w:t xml:space="preserve">they </w:t>
      </w:r>
      <w:r w:rsidRPr="00BD341A">
        <w:rPr>
          <w:rFonts w:ascii="Arial" w:eastAsia="Calibri" w:hAnsi="Arial" w:cs="Arial"/>
          <w:sz w:val="24"/>
          <w:szCs w:val="24"/>
        </w:rPr>
        <w:t>have pulled scalding hot oil/water over themselves.</w:t>
      </w:r>
    </w:p>
    <w:p w14:paraId="1A62F854" w14:textId="77777777" w:rsidR="00A17829" w:rsidRPr="005D50D7" w:rsidRDefault="00A17829" w:rsidP="00A17829">
      <w:pPr>
        <w:pStyle w:val="Default"/>
        <w:jc w:val="both"/>
        <w:rPr>
          <w:b/>
          <w:bCs/>
        </w:rPr>
      </w:pPr>
    </w:p>
    <w:p w14:paraId="61DD6A3B" w14:textId="77777777" w:rsidR="00A17829" w:rsidRPr="00437B2C" w:rsidRDefault="00A17829" w:rsidP="00A17829">
      <w:pPr>
        <w:pStyle w:val="Default"/>
        <w:jc w:val="both"/>
        <w:rPr>
          <w:b/>
          <w:bCs/>
          <w:sz w:val="28"/>
          <w:szCs w:val="28"/>
        </w:rPr>
      </w:pPr>
      <w:r w:rsidRPr="00BD341A">
        <w:rPr>
          <w:b/>
          <w:bCs/>
          <w:sz w:val="28"/>
          <w:szCs w:val="28"/>
        </w:rPr>
        <w:t>First aid</w:t>
      </w:r>
    </w:p>
    <w:p w14:paraId="064150B9" w14:textId="77777777" w:rsidR="00A17829" w:rsidRPr="00BD341A" w:rsidRDefault="00A17829" w:rsidP="00A17829">
      <w:pPr>
        <w:pStyle w:val="Default"/>
        <w:jc w:val="both"/>
      </w:pPr>
      <w:r w:rsidRPr="00BD341A">
        <w:t xml:space="preserve">A first aid kit must be provided. Blue coloured waterproof plasters must be provided for food handlers. </w:t>
      </w:r>
    </w:p>
    <w:p w14:paraId="12C28348" w14:textId="77777777" w:rsidR="00A17829" w:rsidRPr="005D50D7" w:rsidRDefault="00A17829" w:rsidP="00A17829">
      <w:pPr>
        <w:autoSpaceDE w:val="0"/>
        <w:autoSpaceDN w:val="0"/>
        <w:adjustRightInd w:val="0"/>
        <w:jc w:val="both"/>
        <w:rPr>
          <w:rFonts w:ascii="Arial" w:eastAsia="Calibri" w:hAnsi="Arial" w:cs="Arial"/>
          <w:sz w:val="24"/>
          <w:szCs w:val="24"/>
          <w:highlight w:val="yellow"/>
        </w:rPr>
      </w:pPr>
    </w:p>
    <w:p w14:paraId="4B330BDD" w14:textId="77777777" w:rsidR="00A17829" w:rsidRPr="00BD341A" w:rsidRDefault="00A17829" w:rsidP="00A17829">
      <w:pPr>
        <w:shd w:val="clear" w:color="auto" w:fill="92D050"/>
        <w:autoSpaceDE w:val="0"/>
        <w:autoSpaceDN w:val="0"/>
        <w:adjustRightInd w:val="0"/>
        <w:jc w:val="center"/>
        <w:rPr>
          <w:rFonts w:ascii="Arial" w:eastAsia="Calibri" w:hAnsi="Arial" w:cs="Arial"/>
          <w:b/>
          <w:sz w:val="32"/>
          <w:szCs w:val="32"/>
        </w:rPr>
      </w:pPr>
      <w:r w:rsidRPr="00BD341A">
        <w:rPr>
          <w:rFonts w:ascii="Arial" w:eastAsia="Calibri" w:hAnsi="Arial" w:cs="Arial"/>
          <w:b/>
          <w:sz w:val="32"/>
          <w:szCs w:val="32"/>
        </w:rPr>
        <w:t>ADDITIONAL INFORMATION</w:t>
      </w:r>
    </w:p>
    <w:p w14:paraId="005B0BA9" w14:textId="77777777" w:rsidR="00A17829" w:rsidRPr="00BD341A" w:rsidRDefault="00A17829" w:rsidP="00A17829">
      <w:pPr>
        <w:autoSpaceDE w:val="0"/>
        <w:autoSpaceDN w:val="0"/>
        <w:adjustRightInd w:val="0"/>
        <w:jc w:val="both"/>
        <w:rPr>
          <w:rFonts w:ascii="Arial" w:eastAsia="Calibri" w:hAnsi="Arial" w:cs="Arial"/>
          <w:b/>
          <w:sz w:val="24"/>
          <w:szCs w:val="24"/>
        </w:rPr>
      </w:pPr>
    </w:p>
    <w:p w14:paraId="3FDAF4DD" w14:textId="77777777" w:rsidR="00A17829" w:rsidRPr="001404C0" w:rsidRDefault="00A17829" w:rsidP="00A17829">
      <w:pPr>
        <w:autoSpaceDE w:val="0"/>
        <w:autoSpaceDN w:val="0"/>
        <w:adjustRightInd w:val="0"/>
        <w:jc w:val="both"/>
        <w:rPr>
          <w:rFonts w:ascii="Arial" w:eastAsia="Calibri" w:hAnsi="Arial" w:cs="Arial"/>
          <w:b/>
          <w:sz w:val="28"/>
          <w:szCs w:val="28"/>
        </w:rPr>
      </w:pPr>
      <w:r w:rsidRPr="00BD341A">
        <w:rPr>
          <w:rFonts w:ascii="Arial" w:eastAsia="Calibri" w:hAnsi="Arial" w:cs="Arial"/>
          <w:b/>
          <w:sz w:val="28"/>
          <w:szCs w:val="28"/>
        </w:rPr>
        <w:t>Street trading</w:t>
      </w:r>
    </w:p>
    <w:p w14:paraId="4DF08B0B" w14:textId="77777777" w:rsidR="00A17829" w:rsidRPr="00BD341A" w:rsidRDefault="00A17829" w:rsidP="00A17829">
      <w:pPr>
        <w:autoSpaceDE w:val="0"/>
        <w:autoSpaceDN w:val="0"/>
        <w:adjustRightInd w:val="0"/>
        <w:jc w:val="both"/>
        <w:rPr>
          <w:rFonts w:ascii="Arial" w:eastAsia="Calibri" w:hAnsi="Arial" w:cs="Arial"/>
          <w:sz w:val="24"/>
          <w:szCs w:val="24"/>
        </w:rPr>
      </w:pPr>
      <w:r w:rsidRPr="00BD341A">
        <w:rPr>
          <w:rFonts w:ascii="Arial" w:eastAsia="Calibri" w:hAnsi="Arial" w:cs="Arial"/>
          <w:sz w:val="24"/>
          <w:szCs w:val="24"/>
        </w:rPr>
        <w:t xml:space="preserve">Restrictions exist in most areas regarding areas </w:t>
      </w:r>
      <w:r>
        <w:rPr>
          <w:rFonts w:ascii="Arial" w:eastAsia="Calibri" w:hAnsi="Arial" w:cs="Arial"/>
          <w:sz w:val="24"/>
          <w:szCs w:val="24"/>
        </w:rPr>
        <w:t xml:space="preserve">in </w:t>
      </w:r>
      <w:r w:rsidRPr="00BD341A">
        <w:rPr>
          <w:rFonts w:ascii="Arial" w:eastAsia="Calibri" w:hAnsi="Arial" w:cs="Arial"/>
          <w:sz w:val="24"/>
          <w:szCs w:val="24"/>
        </w:rPr>
        <w:t xml:space="preserve">which street trading can take place.  Please contact the local authority for the area where you are seeking to trade for further information. </w:t>
      </w:r>
    </w:p>
    <w:p w14:paraId="2012F52C" w14:textId="77777777" w:rsidR="00A17829" w:rsidRPr="00BD341A" w:rsidRDefault="00A17829" w:rsidP="00A17829">
      <w:pPr>
        <w:pStyle w:val="NormalWeb"/>
        <w:spacing w:before="0" w:beforeAutospacing="0" w:after="0" w:afterAutospacing="0"/>
        <w:jc w:val="both"/>
        <w:rPr>
          <w:rFonts w:ascii="Arial" w:hAnsi="Arial" w:cs="Arial"/>
          <w:b/>
        </w:rPr>
      </w:pPr>
    </w:p>
    <w:p w14:paraId="12545A1A" w14:textId="77777777" w:rsidR="00A17829" w:rsidRPr="001404C0" w:rsidRDefault="00A17829" w:rsidP="00A17829">
      <w:pPr>
        <w:pStyle w:val="NormalWeb"/>
        <w:spacing w:before="0" w:beforeAutospacing="0" w:after="0" w:afterAutospacing="0"/>
        <w:jc w:val="both"/>
        <w:rPr>
          <w:rFonts w:ascii="Arial" w:hAnsi="Arial" w:cs="Arial"/>
          <w:b/>
          <w:sz w:val="28"/>
          <w:szCs w:val="28"/>
        </w:rPr>
      </w:pPr>
      <w:r w:rsidRPr="00BD341A">
        <w:rPr>
          <w:rFonts w:ascii="Arial" w:hAnsi="Arial" w:cs="Arial"/>
          <w:b/>
          <w:sz w:val="28"/>
          <w:szCs w:val="28"/>
        </w:rPr>
        <w:t>Checklist</w:t>
      </w:r>
    </w:p>
    <w:p w14:paraId="11CD079B" w14:textId="4F95F779" w:rsidR="00A17829" w:rsidRDefault="00A17829" w:rsidP="00A17829">
      <w:pPr>
        <w:pStyle w:val="NormalWeb"/>
        <w:spacing w:before="0" w:beforeAutospacing="0" w:after="0" w:afterAutospacing="0"/>
        <w:jc w:val="both"/>
        <w:rPr>
          <w:bCs/>
          <w:lang w:val="en-US"/>
        </w:rPr>
        <w:sectPr w:rsidR="00A17829" w:rsidSect="00DD59EF">
          <w:footerReference w:type="default" r:id="rId14"/>
          <w:headerReference w:type="first" r:id="rId15"/>
          <w:pgSz w:w="11906" w:h="16838"/>
          <w:pgMar w:top="1313" w:right="1080" w:bottom="1440" w:left="1080" w:header="708" w:footer="708" w:gutter="0"/>
          <w:cols w:space="708"/>
          <w:titlePg/>
          <w:docGrid w:linePitch="360"/>
        </w:sectPr>
      </w:pPr>
      <w:r w:rsidRPr="00BD341A">
        <w:rPr>
          <w:rFonts w:ascii="Arial" w:hAnsi="Arial" w:cs="Arial"/>
        </w:rPr>
        <w:t xml:space="preserve">A checklist is provided with this pack to help you ensure that you have covered all the key </w:t>
      </w:r>
      <w:r>
        <w:rPr>
          <w:rFonts w:ascii="Arial" w:hAnsi="Arial" w:cs="Arial"/>
        </w:rPr>
        <w:t>areas included in this guidance.</w:t>
      </w:r>
    </w:p>
    <w:p w14:paraId="081049A4" w14:textId="77777777" w:rsidR="00501BED" w:rsidRPr="00501BED" w:rsidRDefault="00501BED" w:rsidP="006E6F5C">
      <w:pPr>
        <w:pStyle w:val="BodyText"/>
        <w:ind w:left="1146"/>
        <w:jc w:val="both"/>
        <w:rPr>
          <w:sz w:val="24"/>
          <w:szCs w:val="24"/>
        </w:rPr>
        <w:sectPr w:rsidR="00501BED" w:rsidRPr="00501BED" w:rsidSect="005E7553">
          <w:type w:val="continuous"/>
          <w:pgSz w:w="11906" w:h="16838"/>
          <w:pgMar w:top="1440" w:right="1080" w:bottom="1440" w:left="1080" w:header="708" w:footer="708" w:gutter="0"/>
          <w:cols w:num="3" w:space="708"/>
          <w:docGrid w:linePitch="360"/>
        </w:sectPr>
      </w:pPr>
    </w:p>
    <w:p w14:paraId="73E5CF6C" w14:textId="77777777" w:rsidR="00EA3C1C" w:rsidRDefault="00EA3C1C" w:rsidP="006E6F5C">
      <w:pPr>
        <w:pStyle w:val="Header"/>
        <w:tabs>
          <w:tab w:val="clear" w:pos="4153"/>
          <w:tab w:val="center" w:pos="426"/>
        </w:tabs>
        <w:ind w:left="357"/>
        <w:jc w:val="both"/>
        <w:rPr>
          <w:rFonts w:ascii="Arial" w:hAnsi="Arial" w:cs="Arial"/>
          <w:b/>
          <w:bCs/>
          <w:iCs/>
          <w:sz w:val="24"/>
          <w:szCs w:val="24"/>
          <w:lang w:val="en-US"/>
        </w:rPr>
        <w:sectPr w:rsidR="00EA3C1C" w:rsidSect="00EA3C1C">
          <w:type w:val="continuous"/>
          <w:pgSz w:w="11906" w:h="16838"/>
          <w:pgMar w:top="1440" w:right="1080" w:bottom="1440" w:left="1080" w:header="708" w:footer="708" w:gutter="0"/>
          <w:cols w:num="2" w:space="720"/>
          <w:docGrid w:linePitch="360"/>
        </w:sectPr>
      </w:pPr>
    </w:p>
    <w:tbl>
      <w:tblPr>
        <w:tblW w:w="15452"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4"/>
        <w:gridCol w:w="2410"/>
        <w:gridCol w:w="1276"/>
        <w:gridCol w:w="1276"/>
        <w:gridCol w:w="6237"/>
        <w:gridCol w:w="3969"/>
      </w:tblGrid>
      <w:tr w:rsidR="00633FF5" w:rsidRPr="0025063B" w14:paraId="3EC86BBC" w14:textId="77777777" w:rsidTr="2641EA3C">
        <w:tc>
          <w:tcPr>
            <w:tcW w:w="2694" w:type="dxa"/>
            <w:gridSpan w:val="2"/>
            <w:vMerge w:val="restart"/>
          </w:tcPr>
          <w:p w14:paraId="07A33742" w14:textId="77777777" w:rsidR="00633FF5" w:rsidRPr="0025063B" w:rsidRDefault="00633FF5" w:rsidP="00633FF5">
            <w:pPr>
              <w:jc w:val="center"/>
              <w:rPr>
                <w:rFonts w:ascii="Arial" w:hAnsi="Arial" w:cs="Arial"/>
                <w:b/>
              </w:rPr>
            </w:pPr>
            <w:r w:rsidRPr="0025063B">
              <w:rPr>
                <w:rFonts w:ascii="Arial" w:hAnsi="Arial" w:cs="Arial"/>
                <w:b/>
              </w:rPr>
              <w:lastRenderedPageBreak/>
              <w:t>Type of</w:t>
            </w:r>
          </w:p>
          <w:p w14:paraId="1B8BA290" w14:textId="77777777" w:rsidR="00633FF5" w:rsidRPr="0025063B" w:rsidRDefault="00633FF5" w:rsidP="00633FF5">
            <w:pPr>
              <w:jc w:val="center"/>
              <w:rPr>
                <w:rFonts w:ascii="Arial" w:hAnsi="Arial" w:cs="Arial"/>
                <w:b/>
              </w:rPr>
            </w:pPr>
            <w:r w:rsidRPr="0025063B">
              <w:rPr>
                <w:rFonts w:ascii="Arial" w:hAnsi="Arial" w:cs="Arial"/>
                <w:b/>
              </w:rPr>
              <w:t>Food Stall/Vehicle</w:t>
            </w:r>
          </w:p>
        </w:tc>
        <w:tc>
          <w:tcPr>
            <w:tcW w:w="2552" w:type="dxa"/>
            <w:gridSpan w:val="2"/>
          </w:tcPr>
          <w:p w14:paraId="56E84202" w14:textId="77777777" w:rsidR="00633FF5" w:rsidRPr="0025063B" w:rsidRDefault="00633FF5" w:rsidP="00633FF5">
            <w:pPr>
              <w:jc w:val="center"/>
              <w:rPr>
                <w:rFonts w:ascii="Arial" w:hAnsi="Arial" w:cs="Arial"/>
                <w:b/>
              </w:rPr>
            </w:pPr>
            <w:r w:rsidRPr="0025063B">
              <w:rPr>
                <w:rFonts w:ascii="Arial" w:hAnsi="Arial" w:cs="Arial"/>
                <w:b/>
              </w:rPr>
              <w:t>Washing Facilities Required for</w:t>
            </w:r>
          </w:p>
        </w:tc>
        <w:tc>
          <w:tcPr>
            <w:tcW w:w="6237" w:type="dxa"/>
            <w:vMerge w:val="restart"/>
            <w:vAlign w:val="center"/>
          </w:tcPr>
          <w:p w14:paraId="27391C72" w14:textId="77777777" w:rsidR="00633FF5" w:rsidRPr="0025063B" w:rsidRDefault="00633FF5" w:rsidP="00633FF5">
            <w:pPr>
              <w:jc w:val="center"/>
              <w:rPr>
                <w:rFonts w:ascii="Arial" w:hAnsi="Arial" w:cs="Arial"/>
                <w:b/>
              </w:rPr>
            </w:pPr>
            <w:r w:rsidRPr="0025063B">
              <w:rPr>
                <w:rFonts w:ascii="Arial" w:hAnsi="Arial" w:cs="Arial"/>
                <w:b/>
              </w:rPr>
              <w:t>Acceptable Facilities</w:t>
            </w:r>
          </w:p>
        </w:tc>
        <w:tc>
          <w:tcPr>
            <w:tcW w:w="3969" w:type="dxa"/>
            <w:vMerge w:val="restart"/>
            <w:vAlign w:val="center"/>
          </w:tcPr>
          <w:p w14:paraId="55051376" w14:textId="77777777" w:rsidR="00633FF5" w:rsidRPr="0025063B" w:rsidRDefault="00633FF5" w:rsidP="00633FF5">
            <w:pPr>
              <w:jc w:val="center"/>
              <w:rPr>
                <w:rFonts w:ascii="Arial" w:hAnsi="Arial" w:cs="Arial"/>
                <w:b/>
              </w:rPr>
            </w:pPr>
            <w:r w:rsidRPr="0025063B">
              <w:rPr>
                <w:rFonts w:ascii="Arial" w:hAnsi="Arial" w:cs="Arial"/>
                <w:b/>
              </w:rPr>
              <w:t>Additional Good Practice</w:t>
            </w:r>
          </w:p>
        </w:tc>
      </w:tr>
      <w:tr w:rsidR="00633FF5" w:rsidRPr="0069386E" w14:paraId="71E638CF" w14:textId="77777777" w:rsidTr="2641EA3C">
        <w:tc>
          <w:tcPr>
            <w:tcW w:w="2694" w:type="dxa"/>
            <w:gridSpan w:val="2"/>
            <w:vMerge/>
          </w:tcPr>
          <w:p w14:paraId="29D9EB48" w14:textId="77777777" w:rsidR="00633FF5" w:rsidRPr="0069386E" w:rsidRDefault="00633FF5" w:rsidP="00633FF5">
            <w:pPr>
              <w:rPr>
                <w:rFonts w:ascii="Arial" w:hAnsi="Arial" w:cs="Arial"/>
                <w:sz w:val="24"/>
                <w:szCs w:val="24"/>
              </w:rPr>
            </w:pPr>
          </w:p>
        </w:tc>
        <w:tc>
          <w:tcPr>
            <w:tcW w:w="1276" w:type="dxa"/>
            <w:vAlign w:val="center"/>
          </w:tcPr>
          <w:p w14:paraId="2823F6C9" w14:textId="77777777" w:rsidR="00633FF5" w:rsidRPr="009C7FAA" w:rsidRDefault="00633FF5" w:rsidP="00633FF5">
            <w:pPr>
              <w:jc w:val="center"/>
              <w:rPr>
                <w:rFonts w:ascii="Arial" w:hAnsi="Arial" w:cs="Arial"/>
                <w:b/>
              </w:rPr>
            </w:pPr>
            <w:r w:rsidRPr="009C7FAA">
              <w:rPr>
                <w:rFonts w:ascii="Arial" w:hAnsi="Arial" w:cs="Arial"/>
                <w:b/>
              </w:rPr>
              <w:t>Hand Washing</w:t>
            </w:r>
          </w:p>
        </w:tc>
        <w:tc>
          <w:tcPr>
            <w:tcW w:w="1276" w:type="dxa"/>
            <w:vAlign w:val="center"/>
          </w:tcPr>
          <w:p w14:paraId="06BF3764" w14:textId="77777777" w:rsidR="00633FF5" w:rsidRPr="009C7FAA" w:rsidRDefault="00633FF5" w:rsidP="00633FF5">
            <w:pPr>
              <w:jc w:val="center"/>
              <w:rPr>
                <w:rFonts w:ascii="Arial" w:hAnsi="Arial" w:cs="Arial"/>
                <w:b/>
              </w:rPr>
            </w:pPr>
            <w:r w:rsidRPr="009C7FAA">
              <w:rPr>
                <w:rFonts w:ascii="Arial" w:hAnsi="Arial" w:cs="Arial"/>
                <w:b/>
              </w:rPr>
              <w:t>Utensils &amp; Equipment</w:t>
            </w:r>
          </w:p>
        </w:tc>
        <w:tc>
          <w:tcPr>
            <w:tcW w:w="6237" w:type="dxa"/>
            <w:vMerge/>
          </w:tcPr>
          <w:p w14:paraId="70BCBDE8" w14:textId="77777777" w:rsidR="00633FF5" w:rsidRPr="0069386E" w:rsidRDefault="00633FF5" w:rsidP="00633FF5">
            <w:pPr>
              <w:rPr>
                <w:rFonts w:ascii="Arial" w:hAnsi="Arial" w:cs="Arial"/>
                <w:sz w:val="24"/>
                <w:szCs w:val="24"/>
              </w:rPr>
            </w:pPr>
          </w:p>
        </w:tc>
        <w:tc>
          <w:tcPr>
            <w:tcW w:w="3969" w:type="dxa"/>
            <w:vMerge/>
          </w:tcPr>
          <w:p w14:paraId="13CE7188" w14:textId="77777777" w:rsidR="00633FF5" w:rsidRPr="0069386E" w:rsidRDefault="00633FF5" w:rsidP="00633FF5">
            <w:pPr>
              <w:rPr>
                <w:rFonts w:ascii="Arial" w:hAnsi="Arial" w:cs="Arial"/>
                <w:sz w:val="24"/>
                <w:szCs w:val="24"/>
              </w:rPr>
            </w:pPr>
          </w:p>
        </w:tc>
      </w:tr>
      <w:tr w:rsidR="00633FF5" w:rsidRPr="00373897" w14:paraId="0A2C1E67" w14:textId="77777777" w:rsidTr="2641EA3C">
        <w:tc>
          <w:tcPr>
            <w:tcW w:w="284" w:type="dxa"/>
            <w:tcBorders>
              <w:bottom w:val="single" w:sz="4" w:space="0" w:color="000000" w:themeColor="text1"/>
            </w:tcBorders>
            <w:shd w:val="clear" w:color="auto" w:fill="004C00"/>
            <w:vAlign w:val="center"/>
          </w:tcPr>
          <w:p w14:paraId="281E4534" w14:textId="77777777" w:rsidR="00633FF5" w:rsidRPr="00DC675D" w:rsidRDefault="00633FF5" w:rsidP="00633FF5">
            <w:pPr>
              <w:jc w:val="center"/>
              <w:rPr>
                <w:rFonts w:ascii="Arial" w:hAnsi="Arial" w:cs="Arial"/>
                <w:b/>
                <w:color w:val="FFFFFF"/>
                <w:sz w:val="24"/>
                <w:szCs w:val="24"/>
              </w:rPr>
            </w:pPr>
            <w:r w:rsidRPr="00DC675D">
              <w:rPr>
                <w:rFonts w:ascii="Arial" w:hAnsi="Arial" w:cs="Arial"/>
                <w:b/>
                <w:color w:val="FFFFFF"/>
                <w:sz w:val="24"/>
                <w:szCs w:val="24"/>
              </w:rPr>
              <w:t>1</w:t>
            </w:r>
          </w:p>
        </w:tc>
        <w:tc>
          <w:tcPr>
            <w:tcW w:w="2410" w:type="dxa"/>
          </w:tcPr>
          <w:p w14:paraId="2C5193DD" w14:textId="77777777" w:rsidR="00633FF5" w:rsidRPr="00F50226" w:rsidRDefault="00633FF5" w:rsidP="00633FF5">
            <w:pPr>
              <w:rPr>
                <w:rFonts w:ascii="Arial" w:hAnsi="Arial" w:cs="Arial"/>
              </w:rPr>
            </w:pPr>
            <w:r>
              <w:rPr>
                <w:rFonts w:ascii="Arial" w:hAnsi="Arial" w:cs="Arial"/>
              </w:rPr>
              <w:t>Catering Vehicle / Stall</w:t>
            </w:r>
            <w:r w:rsidR="0097284B">
              <w:rPr>
                <w:rFonts w:ascii="Arial" w:hAnsi="Arial" w:cs="Arial"/>
              </w:rPr>
              <w:t xml:space="preserve"> preparing high risk foods</w:t>
            </w:r>
          </w:p>
          <w:p w14:paraId="50A2530F" w14:textId="77777777" w:rsidR="00633FF5" w:rsidRPr="00F50226" w:rsidRDefault="00633FF5" w:rsidP="00633FF5">
            <w:pPr>
              <w:rPr>
                <w:rFonts w:ascii="Arial" w:hAnsi="Arial" w:cs="Arial"/>
              </w:rPr>
            </w:pPr>
          </w:p>
        </w:tc>
        <w:tc>
          <w:tcPr>
            <w:tcW w:w="1276" w:type="dxa"/>
            <w:vAlign w:val="center"/>
          </w:tcPr>
          <w:p w14:paraId="7E59551D" w14:textId="77777777" w:rsidR="00633FF5" w:rsidRPr="006705D4" w:rsidRDefault="00633FF5" w:rsidP="00633FF5">
            <w:pPr>
              <w:jc w:val="center"/>
              <w:rPr>
                <w:rFonts w:ascii="Arial" w:hAnsi="Arial" w:cs="Arial"/>
                <w:b/>
                <w:sz w:val="40"/>
                <w:szCs w:val="40"/>
              </w:rPr>
            </w:pPr>
            <w:r w:rsidRPr="006705D4">
              <w:rPr>
                <w:rFonts w:ascii="Wingdings" w:eastAsia="Wingdings" w:hAnsi="Wingdings" w:cs="Wingdings"/>
                <w:b/>
                <w:sz w:val="40"/>
                <w:szCs w:val="40"/>
              </w:rPr>
              <w:t>ü</w:t>
            </w:r>
          </w:p>
        </w:tc>
        <w:tc>
          <w:tcPr>
            <w:tcW w:w="1276" w:type="dxa"/>
            <w:vAlign w:val="center"/>
          </w:tcPr>
          <w:p w14:paraId="4423449A" w14:textId="77777777" w:rsidR="00633FF5" w:rsidRPr="006705D4" w:rsidRDefault="00633FF5" w:rsidP="00633FF5">
            <w:pPr>
              <w:jc w:val="center"/>
              <w:rPr>
                <w:rFonts w:ascii="Arial" w:hAnsi="Arial" w:cs="Arial"/>
                <w:b/>
                <w:sz w:val="24"/>
                <w:szCs w:val="24"/>
              </w:rPr>
            </w:pPr>
            <w:r w:rsidRPr="006705D4">
              <w:rPr>
                <w:rFonts w:ascii="Wingdings" w:eastAsia="Wingdings" w:hAnsi="Wingdings" w:cs="Wingdings"/>
                <w:b/>
                <w:sz w:val="40"/>
                <w:szCs w:val="40"/>
              </w:rPr>
              <w:t>ü</w:t>
            </w:r>
          </w:p>
        </w:tc>
        <w:tc>
          <w:tcPr>
            <w:tcW w:w="6237" w:type="dxa"/>
          </w:tcPr>
          <w:p w14:paraId="180BA695" w14:textId="77777777" w:rsidR="00633FF5" w:rsidRPr="00373897" w:rsidRDefault="00633FF5" w:rsidP="00C32287">
            <w:pPr>
              <w:numPr>
                <w:ilvl w:val="0"/>
                <w:numId w:val="21"/>
              </w:numPr>
              <w:ind w:left="317" w:hanging="284"/>
              <w:rPr>
                <w:rFonts w:ascii="Arial" w:hAnsi="Arial" w:cs="Arial"/>
              </w:rPr>
            </w:pPr>
            <w:r w:rsidRPr="00373897">
              <w:rPr>
                <w:rFonts w:ascii="Arial" w:hAnsi="Arial" w:cs="Arial"/>
              </w:rPr>
              <w:t>Separate sink for equipment</w:t>
            </w:r>
            <w:r>
              <w:rPr>
                <w:rFonts w:ascii="Arial" w:hAnsi="Arial" w:cs="Arial"/>
              </w:rPr>
              <w:t>,</w:t>
            </w:r>
            <w:r w:rsidRPr="00373897">
              <w:rPr>
                <w:rFonts w:ascii="Arial" w:hAnsi="Arial" w:cs="Arial"/>
              </w:rPr>
              <w:t xml:space="preserve"> and basin for hand washing</w:t>
            </w:r>
            <w:r>
              <w:rPr>
                <w:rFonts w:ascii="Arial" w:hAnsi="Arial" w:cs="Arial"/>
              </w:rPr>
              <w:t>.</w:t>
            </w:r>
          </w:p>
          <w:p w14:paraId="1202656B" w14:textId="77777777" w:rsidR="00633FF5" w:rsidRPr="00373897" w:rsidRDefault="00161FD2" w:rsidP="00C32287">
            <w:pPr>
              <w:numPr>
                <w:ilvl w:val="0"/>
                <w:numId w:val="21"/>
              </w:numPr>
              <w:ind w:left="317" w:hanging="284"/>
              <w:rPr>
                <w:rFonts w:ascii="Arial" w:hAnsi="Arial" w:cs="Arial"/>
              </w:rPr>
            </w:pPr>
            <w:r>
              <w:rPr>
                <w:rFonts w:ascii="Arial" w:hAnsi="Arial" w:cs="Arial"/>
              </w:rPr>
              <w:t>INSTANT supply of hot &amp;</w:t>
            </w:r>
            <w:r w:rsidR="00633FF5" w:rsidRPr="00373897">
              <w:rPr>
                <w:rFonts w:ascii="Arial" w:hAnsi="Arial" w:cs="Arial"/>
              </w:rPr>
              <w:t xml:space="preserve"> cold water, or hot water at a </w:t>
            </w:r>
            <w:r w:rsidR="007764EE">
              <w:rPr>
                <w:rFonts w:ascii="Arial" w:hAnsi="Arial" w:cs="Arial"/>
              </w:rPr>
              <w:t>suitable temperature (hot water from a thermos/</w:t>
            </w:r>
            <w:r w:rsidR="00633FF5" w:rsidRPr="00373897">
              <w:rPr>
                <w:rFonts w:ascii="Arial" w:hAnsi="Arial" w:cs="Arial"/>
              </w:rPr>
              <w:t xml:space="preserve">kettle is </w:t>
            </w:r>
            <w:r w:rsidR="00633FF5" w:rsidRPr="00A8654A">
              <w:rPr>
                <w:rFonts w:ascii="Arial" w:hAnsi="Arial" w:cs="Arial"/>
                <w:b/>
              </w:rPr>
              <w:t>not</w:t>
            </w:r>
            <w:r w:rsidR="00633FF5" w:rsidRPr="00373897">
              <w:rPr>
                <w:rFonts w:ascii="Arial" w:hAnsi="Arial" w:cs="Arial"/>
              </w:rPr>
              <w:t xml:space="preserve"> acceptable)</w:t>
            </w:r>
            <w:r w:rsidR="00633FF5">
              <w:rPr>
                <w:rFonts w:ascii="Arial" w:hAnsi="Arial" w:cs="Arial"/>
              </w:rPr>
              <w:t>.</w:t>
            </w:r>
          </w:p>
          <w:p w14:paraId="00F971B2" w14:textId="77777777" w:rsidR="00633FF5" w:rsidRPr="00373897" w:rsidRDefault="00633FF5" w:rsidP="00C32287">
            <w:pPr>
              <w:numPr>
                <w:ilvl w:val="0"/>
                <w:numId w:val="21"/>
              </w:numPr>
              <w:ind w:left="317" w:hanging="284"/>
              <w:rPr>
                <w:rFonts w:ascii="Arial" w:hAnsi="Arial" w:cs="Arial"/>
              </w:rPr>
            </w:pPr>
            <w:r w:rsidRPr="00373897">
              <w:rPr>
                <w:rFonts w:ascii="Arial" w:hAnsi="Arial" w:cs="Arial"/>
              </w:rPr>
              <w:t>Soap and hygienic hand drying facilities e.g. paper towels</w:t>
            </w:r>
            <w:r>
              <w:rPr>
                <w:rFonts w:ascii="Arial" w:hAnsi="Arial" w:cs="Arial"/>
              </w:rPr>
              <w:t>.</w:t>
            </w:r>
          </w:p>
          <w:p w14:paraId="7C8B7980" w14:textId="77777777" w:rsidR="00633FF5" w:rsidRPr="00373897" w:rsidRDefault="00633FF5" w:rsidP="00C32287">
            <w:pPr>
              <w:numPr>
                <w:ilvl w:val="0"/>
                <w:numId w:val="21"/>
              </w:numPr>
              <w:ind w:left="317" w:hanging="284"/>
              <w:rPr>
                <w:rFonts w:ascii="Arial" w:hAnsi="Arial" w:cs="Arial"/>
              </w:rPr>
            </w:pPr>
            <w:r w:rsidRPr="00373897">
              <w:rPr>
                <w:rFonts w:ascii="Arial" w:hAnsi="Arial" w:cs="Arial"/>
              </w:rPr>
              <w:t>A supply of cold drinking water if foods are washed on-site</w:t>
            </w:r>
            <w:r>
              <w:rPr>
                <w:rFonts w:ascii="Arial" w:hAnsi="Arial" w:cs="Arial"/>
              </w:rPr>
              <w:t>.</w:t>
            </w:r>
          </w:p>
          <w:p w14:paraId="0DC11A6A" w14:textId="77777777" w:rsidR="00633FF5" w:rsidRPr="00373897" w:rsidRDefault="00633FF5" w:rsidP="00C32287">
            <w:pPr>
              <w:numPr>
                <w:ilvl w:val="0"/>
                <w:numId w:val="21"/>
              </w:numPr>
              <w:ind w:left="317" w:hanging="284"/>
              <w:rPr>
                <w:rFonts w:ascii="Arial" w:hAnsi="Arial" w:cs="Arial"/>
              </w:rPr>
            </w:pPr>
            <w:r w:rsidRPr="00373897">
              <w:rPr>
                <w:rFonts w:ascii="Arial" w:hAnsi="Arial" w:cs="Arial"/>
              </w:rPr>
              <w:t>Suitable detergent &amp; food grade disinfectant or sanitising agent</w:t>
            </w:r>
            <w:r>
              <w:rPr>
                <w:rFonts w:ascii="Arial" w:hAnsi="Arial" w:cs="Arial"/>
              </w:rPr>
              <w:t>.</w:t>
            </w:r>
          </w:p>
          <w:p w14:paraId="441F1DB6" w14:textId="77777777" w:rsidR="00633FF5" w:rsidRPr="00373897" w:rsidRDefault="00633FF5" w:rsidP="00C32287">
            <w:pPr>
              <w:numPr>
                <w:ilvl w:val="0"/>
                <w:numId w:val="21"/>
              </w:numPr>
              <w:ind w:left="317" w:hanging="284"/>
              <w:rPr>
                <w:rFonts w:ascii="Arial" w:hAnsi="Arial" w:cs="Arial"/>
              </w:rPr>
            </w:pPr>
            <w:r w:rsidRPr="00373897">
              <w:rPr>
                <w:rFonts w:ascii="Arial" w:hAnsi="Arial" w:cs="Arial"/>
              </w:rPr>
              <w:t xml:space="preserve">Suitable provision for storage and disposal of </w:t>
            </w:r>
            <w:proofErr w:type="gramStart"/>
            <w:r w:rsidRPr="00373897">
              <w:rPr>
                <w:rFonts w:ascii="Arial" w:hAnsi="Arial" w:cs="Arial"/>
              </w:rPr>
              <w:t>waste water</w:t>
            </w:r>
            <w:proofErr w:type="gramEnd"/>
            <w:r>
              <w:rPr>
                <w:rFonts w:ascii="Arial" w:hAnsi="Arial" w:cs="Arial"/>
              </w:rPr>
              <w:t>.</w:t>
            </w:r>
          </w:p>
        </w:tc>
        <w:tc>
          <w:tcPr>
            <w:tcW w:w="3969" w:type="dxa"/>
          </w:tcPr>
          <w:p w14:paraId="78C3BAB6" w14:textId="77777777" w:rsidR="00633FF5" w:rsidRPr="00373897" w:rsidRDefault="00633FF5" w:rsidP="00C32287">
            <w:pPr>
              <w:numPr>
                <w:ilvl w:val="0"/>
                <w:numId w:val="21"/>
              </w:numPr>
              <w:ind w:left="246" w:hanging="246"/>
              <w:rPr>
                <w:rFonts w:ascii="Arial" w:hAnsi="Arial" w:cs="Arial"/>
              </w:rPr>
            </w:pPr>
            <w:r w:rsidRPr="00373897">
              <w:rPr>
                <w:rFonts w:ascii="Arial" w:hAnsi="Arial" w:cs="Arial"/>
              </w:rPr>
              <w:t>Provision of anti-bacterial soap and hand gel</w:t>
            </w:r>
            <w:r>
              <w:rPr>
                <w:rFonts w:ascii="Arial" w:hAnsi="Arial" w:cs="Arial"/>
              </w:rPr>
              <w:t>.</w:t>
            </w:r>
          </w:p>
          <w:p w14:paraId="07DED207" w14:textId="77777777" w:rsidR="00633FF5" w:rsidRPr="00373897" w:rsidRDefault="00633FF5" w:rsidP="00C32287">
            <w:pPr>
              <w:numPr>
                <w:ilvl w:val="0"/>
                <w:numId w:val="21"/>
              </w:numPr>
              <w:ind w:left="246" w:hanging="246"/>
              <w:rPr>
                <w:rFonts w:ascii="Arial" w:hAnsi="Arial" w:cs="Arial"/>
              </w:rPr>
            </w:pPr>
            <w:r w:rsidRPr="00373897">
              <w:rPr>
                <w:rFonts w:ascii="Arial" w:hAnsi="Arial" w:cs="Arial"/>
              </w:rPr>
              <w:t>Provision of anti-bacterial wipes</w:t>
            </w:r>
            <w:r>
              <w:rPr>
                <w:rFonts w:ascii="Arial" w:hAnsi="Arial" w:cs="Arial"/>
              </w:rPr>
              <w:t>.</w:t>
            </w:r>
          </w:p>
        </w:tc>
      </w:tr>
      <w:tr w:rsidR="00633FF5" w:rsidRPr="00373897" w14:paraId="4562090C" w14:textId="77777777" w:rsidTr="2641EA3C">
        <w:tc>
          <w:tcPr>
            <w:tcW w:w="284" w:type="dxa"/>
            <w:tcBorders>
              <w:bottom w:val="single" w:sz="4" w:space="0" w:color="000000" w:themeColor="text1"/>
            </w:tcBorders>
            <w:shd w:val="clear" w:color="auto" w:fill="007E00"/>
            <w:vAlign w:val="center"/>
          </w:tcPr>
          <w:p w14:paraId="5997104F" w14:textId="77777777" w:rsidR="00633FF5" w:rsidRPr="00DC675D" w:rsidRDefault="00633FF5" w:rsidP="00633FF5">
            <w:pPr>
              <w:jc w:val="center"/>
              <w:rPr>
                <w:rFonts w:ascii="Arial" w:hAnsi="Arial" w:cs="Arial"/>
                <w:b/>
                <w:color w:val="FFFFFF"/>
                <w:sz w:val="24"/>
                <w:szCs w:val="24"/>
              </w:rPr>
            </w:pPr>
            <w:r w:rsidRPr="00DC675D">
              <w:rPr>
                <w:rFonts w:ascii="Arial" w:hAnsi="Arial" w:cs="Arial"/>
                <w:b/>
                <w:color w:val="FFFFFF"/>
                <w:sz w:val="24"/>
                <w:szCs w:val="24"/>
              </w:rPr>
              <w:t>2</w:t>
            </w:r>
          </w:p>
        </w:tc>
        <w:tc>
          <w:tcPr>
            <w:tcW w:w="2410" w:type="dxa"/>
          </w:tcPr>
          <w:p w14:paraId="13599E10" w14:textId="77777777" w:rsidR="00633FF5" w:rsidRPr="00F50226" w:rsidRDefault="0097284B" w:rsidP="00633FF5">
            <w:pPr>
              <w:rPr>
                <w:rFonts w:ascii="Arial" w:hAnsi="Arial" w:cs="Arial"/>
              </w:rPr>
            </w:pPr>
            <w:r>
              <w:rPr>
                <w:rFonts w:ascii="Arial" w:hAnsi="Arial" w:cs="Arial"/>
              </w:rPr>
              <w:t xml:space="preserve">Retail of open </w:t>
            </w:r>
            <w:proofErr w:type="gramStart"/>
            <w:r>
              <w:rPr>
                <w:rFonts w:ascii="Arial" w:hAnsi="Arial" w:cs="Arial"/>
              </w:rPr>
              <w:t>high risk</w:t>
            </w:r>
            <w:proofErr w:type="gramEnd"/>
            <w:r>
              <w:rPr>
                <w:rFonts w:ascii="Arial" w:hAnsi="Arial" w:cs="Arial"/>
              </w:rPr>
              <w:t xml:space="preserve"> foods</w:t>
            </w:r>
          </w:p>
          <w:p w14:paraId="70118CD9" w14:textId="77777777" w:rsidR="00633FF5" w:rsidRPr="00F50226" w:rsidRDefault="00633FF5" w:rsidP="00633FF5">
            <w:pPr>
              <w:rPr>
                <w:rFonts w:ascii="Arial" w:hAnsi="Arial" w:cs="Arial"/>
              </w:rPr>
            </w:pPr>
          </w:p>
          <w:p w14:paraId="6C555425" w14:textId="77777777" w:rsidR="00633FF5" w:rsidRPr="00F50226" w:rsidRDefault="00633FF5" w:rsidP="00633FF5">
            <w:pPr>
              <w:rPr>
                <w:rFonts w:ascii="Arial" w:hAnsi="Arial" w:cs="Arial"/>
              </w:rPr>
            </w:pPr>
            <w:r w:rsidRPr="00F50226">
              <w:rPr>
                <w:rFonts w:ascii="Arial" w:hAnsi="Arial" w:cs="Arial"/>
              </w:rPr>
              <w:t>(including minimal cooking of meats/meat products as samples)</w:t>
            </w:r>
          </w:p>
        </w:tc>
        <w:tc>
          <w:tcPr>
            <w:tcW w:w="1276" w:type="dxa"/>
            <w:vAlign w:val="center"/>
          </w:tcPr>
          <w:p w14:paraId="2089FE43" w14:textId="77777777" w:rsidR="00633FF5" w:rsidRPr="006705D4" w:rsidRDefault="00633FF5" w:rsidP="00633FF5">
            <w:pPr>
              <w:jc w:val="center"/>
              <w:rPr>
                <w:rFonts w:ascii="Arial" w:hAnsi="Arial" w:cs="Arial"/>
                <w:b/>
                <w:sz w:val="24"/>
                <w:szCs w:val="24"/>
              </w:rPr>
            </w:pPr>
            <w:r w:rsidRPr="006705D4">
              <w:rPr>
                <w:rFonts w:ascii="Wingdings" w:eastAsia="Wingdings" w:hAnsi="Wingdings" w:cs="Wingdings"/>
                <w:b/>
                <w:sz w:val="40"/>
                <w:szCs w:val="40"/>
              </w:rPr>
              <w:t>ü</w:t>
            </w:r>
          </w:p>
        </w:tc>
        <w:tc>
          <w:tcPr>
            <w:tcW w:w="1276" w:type="dxa"/>
            <w:vAlign w:val="center"/>
          </w:tcPr>
          <w:p w14:paraId="68EC1CB1" w14:textId="77777777" w:rsidR="00633FF5" w:rsidRPr="006705D4" w:rsidRDefault="00633FF5" w:rsidP="00633FF5">
            <w:pPr>
              <w:jc w:val="center"/>
              <w:rPr>
                <w:rFonts w:ascii="Arial" w:hAnsi="Arial" w:cs="Arial"/>
                <w:b/>
                <w:sz w:val="24"/>
                <w:szCs w:val="24"/>
              </w:rPr>
            </w:pPr>
            <w:r w:rsidRPr="006705D4">
              <w:rPr>
                <w:rFonts w:ascii="Wingdings" w:eastAsia="Wingdings" w:hAnsi="Wingdings" w:cs="Wingdings"/>
                <w:b/>
                <w:sz w:val="40"/>
                <w:szCs w:val="40"/>
              </w:rPr>
              <w:t>ü</w:t>
            </w:r>
          </w:p>
        </w:tc>
        <w:tc>
          <w:tcPr>
            <w:tcW w:w="6237" w:type="dxa"/>
          </w:tcPr>
          <w:p w14:paraId="45158FA9" w14:textId="77777777" w:rsidR="00633FF5" w:rsidRPr="00373897" w:rsidRDefault="00633FF5" w:rsidP="00C32287">
            <w:pPr>
              <w:numPr>
                <w:ilvl w:val="0"/>
                <w:numId w:val="22"/>
              </w:numPr>
              <w:ind w:left="317" w:hanging="284"/>
              <w:rPr>
                <w:rFonts w:ascii="Arial" w:hAnsi="Arial" w:cs="Arial"/>
              </w:rPr>
            </w:pPr>
            <w:r w:rsidRPr="00373897">
              <w:rPr>
                <w:rFonts w:ascii="Arial" w:hAnsi="Arial" w:cs="Arial"/>
              </w:rPr>
              <w:t>Separate bowls for hand and equipment washing</w:t>
            </w:r>
            <w:r>
              <w:rPr>
                <w:rFonts w:ascii="Arial" w:hAnsi="Arial" w:cs="Arial"/>
              </w:rPr>
              <w:t>.</w:t>
            </w:r>
          </w:p>
          <w:p w14:paraId="67352CAB" w14:textId="77777777" w:rsidR="00633FF5" w:rsidRPr="00373897" w:rsidRDefault="00633FF5" w:rsidP="00C32287">
            <w:pPr>
              <w:numPr>
                <w:ilvl w:val="0"/>
                <w:numId w:val="22"/>
              </w:numPr>
              <w:ind w:left="317" w:hanging="284"/>
              <w:rPr>
                <w:rFonts w:ascii="Arial" w:hAnsi="Arial" w:cs="Arial"/>
              </w:rPr>
            </w:pPr>
            <w:r w:rsidRPr="00373897">
              <w:rPr>
                <w:rFonts w:ascii="Arial" w:hAnsi="Arial" w:cs="Arial"/>
              </w:rPr>
              <w:t xml:space="preserve">Supply of hot and cold water at a suitable temperature (hot water from a large capacity thermos flask may be acceptable – </w:t>
            </w:r>
            <w:r w:rsidRPr="00373897">
              <w:rPr>
                <w:rFonts w:ascii="Arial" w:hAnsi="Arial" w:cs="Arial"/>
                <w:b/>
              </w:rPr>
              <w:t>check with local authority that registered the business)</w:t>
            </w:r>
            <w:r>
              <w:rPr>
                <w:rFonts w:ascii="Arial" w:hAnsi="Arial" w:cs="Arial"/>
              </w:rPr>
              <w:t>.</w:t>
            </w:r>
          </w:p>
          <w:p w14:paraId="7DFF99FF" w14:textId="77777777" w:rsidR="00633FF5" w:rsidRPr="00373897" w:rsidRDefault="00633FF5" w:rsidP="00C32287">
            <w:pPr>
              <w:numPr>
                <w:ilvl w:val="0"/>
                <w:numId w:val="22"/>
              </w:numPr>
              <w:ind w:left="317" w:hanging="284"/>
              <w:rPr>
                <w:rFonts w:ascii="Arial" w:hAnsi="Arial" w:cs="Arial"/>
              </w:rPr>
            </w:pPr>
            <w:r w:rsidRPr="00373897">
              <w:rPr>
                <w:rFonts w:ascii="Arial" w:hAnsi="Arial" w:cs="Arial"/>
              </w:rPr>
              <w:t>Soap and hygienic hand drying facilities e.g. paper towels</w:t>
            </w:r>
            <w:r>
              <w:rPr>
                <w:rFonts w:ascii="Arial" w:hAnsi="Arial" w:cs="Arial"/>
              </w:rPr>
              <w:t>.</w:t>
            </w:r>
          </w:p>
          <w:p w14:paraId="51C3D1D5" w14:textId="77777777" w:rsidR="00633FF5" w:rsidRPr="00373897" w:rsidRDefault="00633FF5" w:rsidP="00C32287">
            <w:pPr>
              <w:numPr>
                <w:ilvl w:val="0"/>
                <w:numId w:val="22"/>
              </w:numPr>
              <w:ind w:left="317" w:hanging="284"/>
              <w:rPr>
                <w:rFonts w:ascii="Arial" w:hAnsi="Arial" w:cs="Arial"/>
              </w:rPr>
            </w:pPr>
            <w:r w:rsidRPr="00373897">
              <w:rPr>
                <w:rFonts w:ascii="Arial" w:hAnsi="Arial" w:cs="Arial"/>
              </w:rPr>
              <w:t>A supply of cold drinking water if foods are washed on-site</w:t>
            </w:r>
            <w:r>
              <w:rPr>
                <w:rFonts w:ascii="Arial" w:hAnsi="Arial" w:cs="Arial"/>
              </w:rPr>
              <w:t>.</w:t>
            </w:r>
          </w:p>
          <w:p w14:paraId="6055BE81" w14:textId="77777777" w:rsidR="00633FF5" w:rsidRPr="00373897" w:rsidRDefault="00633FF5" w:rsidP="00C32287">
            <w:pPr>
              <w:numPr>
                <w:ilvl w:val="0"/>
                <w:numId w:val="22"/>
              </w:numPr>
              <w:ind w:left="317" w:hanging="284"/>
              <w:rPr>
                <w:rFonts w:ascii="Arial" w:hAnsi="Arial" w:cs="Arial"/>
              </w:rPr>
            </w:pPr>
            <w:r w:rsidRPr="00373897">
              <w:rPr>
                <w:rFonts w:ascii="Arial" w:hAnsi="Arial" w:cs="Arial"/>
              </w:rPr>
              <w:t>Suitable detergent &amp; food grade disinfectant or sanitising agent</w:t>
            </w:r>
            <w:r>
              <w:rPr>
                <w:rFonts w:ascii="Arial" w:hAnsi="Arial" w:cs="Arial"/>
              </w:rPr>
              <w:t>.</w:t>
            </w:r>
          </w:p>
          <w:p w14:paraId="547A4ACE" w14:textId="77777777" w:rsidR="00633FF5" w:rsidRPr="00373897" w:rsidRDefault="00633FF5" w:rsidP="00C32287">
            <w:pPr>
              <w:numPr>
                <w:ilvl w:val="0"/>
                <w:numId w:val="22"/>
              </w:numPr>
              <w:ind w:left="317" w:hanging="284"/>
              <w:rPr>
                <w:rFonts w:ascii="Arial" w:hAnsi="Arial" w:cs="Arial"/>
              </w:rPr>
            </w:pPr>
            <w:r w:rsidRPr="00373897">
              <w:rPr>
                <w:rFonts w:ascii="Arial" w:hAnsi="Arial" w:cs="Arial"/>
              </w:rPr>
              <w:t xml:space="preserve">Suitable provision for storage and disposal of </w:t>
            </w:r>
            <w:proofErr w:type="gramStart"/>
            <w:r w:rsidRPr="00373897">
              <w:rPr>
                <w:rFonts w:ascii="Arial" w:hAnsi="Arial" w:cs="Arial"/>
              </w:rPr>
              <w:t>waste water</w:t>
            </w:r>
            <w:proofErr w:type="gramEnd"/>
            <w:r>
              <w:rPr>
                <w:rFonts w:ascii="Arial" w:hAnsi="Arial" w:cs="Arial"/>
              </w:rPr>
              <w:t>.</w:t>
            </w:r>
          </w:p>
        </w:tc>
        <w:tc>
          <w:tcPr>
            <w:tcW w:w="3969" w:type="dxa"/>
          </w:tcPr>
          <w:p w14:paraId="7294A8E9" w14:textId="77777777" w:rsidR="00633FF5" w:rsidRPr="00373897" w:rsidRDefault="00633FF5" w:rsidP="00C32287">
            <w:pPr>
              <w:numPr>
                <w:ilvl w:val="0"/>
                <w:numId w:val="22"/>
              </w:numPr>
              <w:ind w:left="246" w:hanging="246"/>
              <w:rPr>
                <w:rFonts w:ascii="Arial" w:hAnsi="Arial" w:cs="Arial"/>
              </w:rPr>
            </w:pPr>
            <w:r w:rsidRPr="00373897">
              <w:rPr>
                <w:rFonts w:ascii="Arial" w:hAnsi="Arial" w:cs="Arial"/>
              </w:rPr>
              <w:t>Provision of running hot water (</w:t>
            </w:r>
            <w:r>
              <w:rPr>
                <w:rFonts w:ascii="Arial" w:hAnsi="Arial" w:cs="Arial"/>
              </w:rPr>
              <w:t xml:space="preserve">from a </w:t>
            </w:r>
            <w:r w:rsidRPr="00373897">
              <w:rPr>
                <w:rFonts w:ascii="Arial" w:hAnsi="Arial" w:cs="Arial"/>
              </w:rPr>
              <w:t>piped supply or portable unit)</w:t>
            </w:r>
            <w:r>
              <w:rPr>
                <w:rFonts w:ascii="Arial" w:hAnsi="Arial" w:cs="Arial"/>
              </w:rPr>
              <w:t>.</w:t>
            </w:r>
          </w:p>
          <w:p w14:paraId="4C20D7F2" w14:textId="77777777" w:rsidR="00633FF5" w:rsidRPr="00373897" w:rsidRDefault="00633FF5" w:rsidP="00C32287">
            <w:pPr>
              <w:numPr>
                <w:ilvl w:val="0"/>
                <w:numId w:val="22"/>
              </w:numPr>
              <w:ind w:left="246" w:hanging="246"/>
              <w:rPr>
                <w:rFonts w:ascii="Arial" w:hAnsi="Arial" w:cs="Arial"/>
              </w:rPr>
            </w:pPr>
            <w:r w:rsidRPr="00373897">
              <w:rPr>
                <w:rFonts w:ascii="Arial" w:hAnsi="Arial" w:cs="Arial"/>
              </w:rPr>
              <w:t>Provision of anti-bacterial soap and hand gel</w:t>
            </w:r>
            <w:r>
              <w:rPr>
                <w:rFonts w:ascii="Arial" w:hAnsi="Arial" w:cs="Arial"/>
              </w:rPr>
              <w:t>.</w:t>
            </w:r>
          </w:p>
          <w:p w14:paraId="23094EEF" w14:textId="77777777" w:rsidR="00633FF5" w:rsidRPr="00373897" w:rsidRDefault="00633FF5" w:rsidP="00C32287">
            <w:pPr>
              <w:numPr>
                <w:ilvl w:val="0"/>
                <w:numId w:val="22"/>
              </w:numPr>
              <w:ind w:left="246" w:hanging="246"/>
              <w:rPr>
                <w:rFonts w:ascii="Arial" w:hAnsi="Arial" w:cs="Arial"/>
              </w:rPr>
            </w:pPr>
            <w:r w:rsidRPr="00373897">
              <w:rPr>
                <w:rFonts w:ascii="Arial" w:hAnsi="Arial" w:cs="Arial"/>
              </w:rPr>
              <w:t>Provision of anti-bacterial wipes</w:t>
            </w:r>
            <w:r>
              <w:rPr>
                <w:rFonts w:ascii="Arial" w:hAnsi="Arial" w:cs="Arial"/>
              </w:rPr>
              <w:t>.</w:t>
            </w:r>
          </w:p>
          <w:p w14:paraId="3725EF81" w14:textId="77777777" w:rsidR="00633FF5" w:rsidRPr="00373897" w:rsidRDefault="00633FF5" w:rsidP="00C32287">
            <w:pPr>
              <w:numPr>
                <w:ilvl w:val="0"/>
                <w:numId w:val="22"/>
              </w:numPr>
              <w:ind w:left="246" w:hanging="246"/>
              <w:rPr>
                <w:rFonts w:ascii="Arial" w:hAnsi="Arial" w:cs="Arial"/>
              </w:rPr>
            </w:pPr>
            <w:r w:rsidRPr="00373897">
              <w:rPr>
                <w:rFonts w:ascii="Arial" w:hAnsi="Arial" w:cs="Arial"/>
              </w:rPr>
              <w:t>Additional supply of clean equipment to allow soiled utensils to be regularly replaced</w:t>
            </w:r>
            <w:r>
              <w:rPr>
                <w:rFonts w:ascii="Arial" w:hAnsi="Arial" w:cs="Arial"/>
              </w:rPr>
              <w:t>.</w:t>
            </w:r>
          </w:p>
        </w:tc>
      </w:tr>
      <w:tr w:rsidR="00633FF5" w:rsidRPr="00373897" w14:paraId="7941AED0" w14:textId="77777777" w:rsidTr="2641EA3C">
        <w:tc>
          <w:tcPr>
            <w:tcW w:w="284" w:type="dxa"/>
            <w:tcBorders>
              <w:bottom w:val="single" w:sz="4" w:space="0" w:color="000000" w:themeColor="text1"/>
            </w:tcBorders>
            <w:shd w:val="clear" w:color="auto" w:fill="279D27"/>
            <w:vAlign w:val="center"/>
          </w:tcPr>
          <w:p w14:paraId="5D01DB63" w14:textId="77777777" w:rsidR="00633FF5" w:rsidRPr="00DC675D" w:rsidRDefault="00633FF5" w:rsidP="00633FF5">
            <w:pPr>
              <w:jc w:val="center"/>
              <w:rPr>
                <w:rFonts w:ascii="Arial" w:hAnsi="Arial" w:cs="Arial"/>
                <w:b/>
                <w:color w:val="FFFFFF"/>
                <w:sz w:val="24"/>
                <w:szCs w:val="24"/>
              </w:rPr>
            </w:pPr>
            <w:r w:rsidRPr="00DC675D">
              <w:rPr>
                <w:rFonts w:ascii="Arial" w:hAnsi="Arial" w:cs="Arial"/>
                <w:b/>
                <w:color w:val="FFFFFF"/>
                <w:sz w:val="24"/>
                <w:szCs w:val="24"/>
              </w:rPr>
              <w:t>3</w:t>
            </w:r>
          </w:p>
        </w:tc>
        <w:tc>
          <w:tcPr>
            <w:tcW w:w="2410" w:type="dxa"/>
          </w:tcPr>
          <w:p w14:paraId="2B4A507D" w14:textId="77777777" w:rsidR="00633FF5" w:rsidRPr="00F50226" w:rsidRDefault="0097284B" w:rsidP="00633FF5">
            <w:pPr>
              <w:rPr>
                <w:rFonts w:ascii="Arial" w:hAnsi="Arial" w:cs="Arial"/>
              </w:rPr>
            </w:pPr>
            <w:r>
              <w:rPr>
                <w:rFonts w:ascii="Arial" w:hAnsi="Arial" w:cs="Arial"/>
              </w:rPr>
              <w:t xml:space="preserve">Retail of open </w:t>
            </w:r>
            <w:proofErr w:type="gramStart"/>
            <w:r>
              <w:rPr>
                <w:rFonts w:ascii="Arial" w:hAnsi="Arial" w:cs="Arial"/>
              </w:rPr>
              <w:t>high risk</w:t>
            </w:r>
            <w:proofErr w:type="gramEnd"/>
            <w:r>
              <w:rPr>
                <w:rFonts w:ascii="Arial" w:hAnsi="Arial" w:cs="Arial"/>
              </w:rPr>
              <w:t xml:space="preserve"> foods</w:t>
            </w:r>
            <w:r w:rsidR="00633FF5" w:rsidRPr="00F50226">
              <w:rPr>
                <w:rFonts w:ascii="Arial" w:hAnsi="Arial" w:cs="Arial"/>
              </w:rPr>
              <w:t xml:space="preserve"> in small quantities only and no raw foods handled e.g. minimal portioning of cheese</w:t>
            </w:r>
          </w:p>
        </w:tc>
        <w:tc>
          <w:tcPr>
            <w:tcW w:w="1276" w:type="dxa"/>
            <w:vAlign w:val="center"/>
          </w:tcPr>
          <w:p w14:paraId="5CFE97FC" w14:textId="77777777" w:rsidR="00633FF5" w:rsidRPr="006705D4" w:rsidRDefault="00633FF5" w:rsidP="00633FF5">
            <w:pPr>
              <w:jc w:val="center"/>
              <w:rPr>
                <w:rFonts w:ascii="Arial" w:hAnsi="Arial" w:cs="Arial"/>
                <w:b/>
                <w:sz w:val="24"/>
                <w:szCs w:val="24"/>
              </w:rPr>
            </w:pPr>
            <w:r w:rsidRPr="006705D4">
              <w:rPr>
                <w:rFonts w:ascii="Wingdings" w:eastAsia="Wingdings" w:hAnsi="Wingdings" w:cs="Wingdings"/>
                <w:b/>
                <w:sz w:val="40"/>
                <w:szCs w:val="40"/>
              </w:rPr>
              <w:t>ü</w:t>
            </w:r>
          </w:p>
        </w:tc>
        <w:tc>
          <w:tcPr>
            <w:tcW w:w="1276" w:type="dxa"/>
            <w:vAlign w:val="center"/>
          </w:tcPr>
          <w:p w14:paraId="2E1990D0" w14:textId="77777777" w:rsidR="00633FF5" w:rsidRPr="006705D4" w:rsidRDefault="00633FF5" w:rsidP="00633FF5">
            <w:pPr>
              <w:jc w:val="center"/>
              <w:rPr>
                <w:rFonts w:ascii="Arial" w:hAnsi="Arial" w:cs="Arial"/>
                <w:b/>
                <w:sz w:val="24"/>
                <w:szCs w:val="24"/>
              </w:rPr>
            </w:pPr>
            <w:r w:rsidRPr="006705D4">
              <w:rPr>
                <w:rFonts w:ascii="Wingdings" w:eastAsia="Wingdings" w:hAnsi="Wingdings" w:cs="Wingdings"/>
                <w:b/>
                <w:sz w:val="40"/>
                <w:szCs w:val="40"/>
              </w:rPr>
              <w:t>ü</w:t>
            </w:r>
          </w:p>
        </w:tc>
        <w:tc>
          <w:tcPr>
            <w:tcW w:w="6237" w:type="dxa"/>
          </w:tcPr>
          <w:p w14:paraId="25D5557A" w14:textId="77777777" w:rsidR="00633FF5" w:rsidRPr="00373897" w:rsidRDefault="00633FF5" w:rsidP="00C32287">
            <w:pPr>
              <w:numPr>
                <w:ilvl w:val="0"/>
                <w:numId w:val="23"/>
              </w:numPr>
              <w:ind w:left="317" w:hanging="284"/>
              <w:rPr>
                <w:rFonts w:ascii="Arial" w:hAnsi="Arial" w:cs="Arial"/>
              </w:rPr>
            </w:pPr>
            <w:r w:rsidRPr="00373897">
              <w:rPr>
                <w:rFonts w:ascii="Arial" w:hAnsi="Arial" w:cs="Arial"/>
              </w:rPr>
              <w:t xml:space="preserve">Anti-bacterial hand gel &amp; anti-bacterial wipes may be permitted in place of the full facilities detailed in </w:t>
            </w:r>
            <w:r w:rsidRPr="00373897">
              <w:rPr>
                <w:rFonts w:ascii="Arial" w:hAnsi="Arial" w:cs="Arial"/>
                <w:b/>
              </w:rPr>
              <w:t>2</w:t>
            </w:r>
            <w:r w:rsidRPr="00373897">
              <w:rPr>
                <w:rFonts w:ascii="Arial" w:hAnsi="Arial" w:cs="Arial"/>
              </w:rPr>
              <w:t xml:space="preserve"> (</w:t>
            </w:r>
            <w:r w:rsidRPr="00373897">
              <w:rPr>
                <w:rFonts w:ascii="Arial" w:hAnsi="Arial" w:cs="Arial"/>
                <w:b/>
              </w:rPr>
              <w:t>check with local authority that registered the business)</w:t>
            </w:r>
            <w:r>
              <w:rPr>
                <w:rFonts w:ascii="Arial" w:hAnsi="Arial" w:cs="Arial"/>
              </w:rPr>
              <w:t>.</w:t>
            </w:r>
          </w:p>
          <w:p w14:paraId="043D01F7" w14:textId="77777777" w:rsidR="00633FF5" w:rsidRPr="00373897" w:rsidRDefault="00633FF5" w:rsidP="00C32287">
            <w:pPr>
              <w:numPr>
                <w:ilvl w:val="0"/>
                <w:numId w:val="23"/>
              </w:numPr>
              <w:ind w:left="317" w:hanging="284"/>
              <w:rPr>
                <w:rFonts w:ascii="Arial" w:hAnsi="Arial" w:cs="Arial"/>
              </w:rPr>
            </w:pPr>
            <w:r w:rsidRPr="00373897">
              <w:rPr>
                <w:rFonts w:ascii="Arial" w:hAnsi="Arial" w:cs="Arial"/>
              </w:rPr>
              <w:t>Additional supply of clean equipment to allow soiled utensils to be regularly replaced</w:t>
            </w:r>
            <w:r>
              <w:rPr>
                <w:rFonts w:ascii="Arial" w:hAnsi="Arial" w:cs="Arial"/>
              </w:rPr>
              <w:t>.</w:t>
            </w:r>
          </w:p>
        </w:tc>
        <w:tc>
          <w:tcPr>
            <w:tcW w:w="3969" w:type="dxa"/>
          </w:tcPr>
          <w:p w14:paraId="33810FA3" w14:textId="77777777" w:rsidR="00633FF5" w:rsidRPr="00373897" w:rsidRDefault="00633FF5" w:rsidP="00633FF5">
            <w:pPr>
              <w:rPr>
                <w:rFonts w:ascii="Arial" w:hAnsi="Arial" w:cs="Arial"/>
              </w:rPr>
            </w:pPr>
          </w:p>
        </w:tc>
      </w:tr>
      <w:tr w:rsidR="00633FF5" w:rsidRPr="00373897" w14:paraId="5E8F702A" w14:textId="77777777" w:rsidTr="2641EA3C">
        <w:tc>
          <w:tcPr>
            <w:tcW w:w="284" w:type="dxa"/>
            <w:shd w:val="clear" w:color="auto" w:fill="30C230"/>
            <w:vAlign w:val="center"/>
          </w:tcPr>
          <w:p w14:paraId="67DC5028" w14:textId="77777777" w:rsidR="00633FF5" w:rsidRPr="00DC675D" w:rsidRDefault="00633FF5" w:rsidP="00633FF5">
            <w:pPr>
              <w:jc w:val="center"/>
              <w:rPr>
                <w:rFonts w:ascii="Arial" w:hAnsi="Arial" w:cs="Arial"/>
                <w:b/>
                <w:color w:val="FFFFFF"/>
                <w:sz w:val="24"/>
                <w:szCs w:val="24"/>
              </w:rPr>
            </w:pPr>
            <w:r w:rsidRPr="00DC675D">
              <w:rPr>
                <w:rFonts w:ascii="Arial" w:hAnsi="Arial" w:cs="Arial"/>
                <w:b/>
                <w:color w:val="FFFFFF"/>
                <w:sz w:val="24"/>
                <w:szCs w:val="24"/>
              </w:rPr>
              <w:t>4</w:t>
            </w:r>
          </w:p>
        </w:tc>
        <w:tc>
          <w:tcPr>
            <w:tcW w:w="2410" w:type="dxa"/>
          </w:tcPr>
          <w:p w14:paraId="09FBEC45" w14:textId="77777777" w:rsidR="00633FF5" w:rsidRPr="00F50226" w:rsidRDefault="00633FF5" w:rsidP="00633FF5">
            <w:pPr>
              <w:rPr>
                <w:rFonts w:ascii="Arial" w:hAnsi="Arial" w:cs="Arial"/>
              </w:rPr>
            </w:pPr>
            <w:r w:rsidRPr="00F50226">
              <w:rPr>
                <w:rFonts w:ascii="Arial" w:hAnsi="Arial" w:cs="Arial"/>
              </w:rPr>
              <w:t>Retail of open raw meats, raw meat products and raw fish</w:t>
            </w:r>
          </w:p>
        </w:tc>
        <w:tc>
          <w:tcPr>
            <w:tcW w:w="1276" w:type="dxa"/>
            <w:vAlign w:val="center"/>
          </w:tcPr>
          <w:p w14:paraId="20A3CF76" w14:textId="77777777" w:rsidR="00633FF5" w:rsidRPr="006705D4" w:rsidRDefault="00633FF5" w:rsidP="00633FF5">
            <w:pPr>
              <w:jc w:val="center"/>
              <w:rPr>
                <w:rFonts w:ascii="Arial" w:hAnsi="Arial" w:cs="Arial"/>
                <w:b/>
                <w:sz w:val="24"/>
                <w:szCs w:val="24"/>
              </w:rPr>
            </w:pPr>
            <w:r w:rsidRPr="006705D4">
              <w:rPr>
                <w:rFonts w:ascii="Wingdings" w:eastAsia="Wingdings" w:hAnsi="Wingdings" w:cs="Wingdings"/>
                <w:b/>
                <w:sz w:val="40"/>
                <w:szCs w:val="40"/>
              </w:rPr>
              <w:t>ü</w:t>
            </w:r>
          </w:p>
        </w:tc>
        <w:tc>
          <w:tcPr>
            <w:tcW w:w="1276" w:type="dxa"/>
            <w:vAlign w:val="center"/>
          </w:tcPr>
          <w:p w14:paraId="475AA4C7" w14:textId="77777777" w:rsidR="00633FF5" w:rsidRPr="006705D4" w:rsidRDefault="00633FF5" w:rsidP="00633FF5">
            <w:pPr>
              <w:jc w:val="center"/>
              <w:rPr>
                <w:rFonts w:ascii="Arial" w:hAnsi="Arial" w:cs="Arial"/>
                <w:b/>
                <w:sz w:val="24"/>
                <w:szCs w:val="24"/>
              </w:rPr>
            </w:pPr>
            <w:r w:rsidRPr="006705D4">
              <w:rPr>
                <w:rFonts w:ascii="Wingdings" w:eastAsia="Wingdings" w:hAnsi="Wingdings" w:cs="Wingdings"/>
                <w:b/>
                <w:sz w:val="40"/>
                <w:szCs w:val="40"/>
              </w:rPr>
              <w:t>ü</w:t>
            </w:r>
          </w:p>
        </w:tc>
        <w:tc>
          <w:tcPr>
            <w:tcW w:w="6237" w:type="dxa"/>
          </w:tcPr>
          <w:p w14:paraId="7B7047FF" w14:textId="77777777" w:rsidR="00633FF5" w:rsidRPr="00373897" w:rsidRDefault="00633FF5" w:rsidP="00C32287">
            <w:pPr>
              <w:numPr>
                <w:ilvl w:val="0"/>
                <w:numId w:val="24"/>
              </w:numPr>
              <w:ind w:left="317" w:hanging="284"/>
              <w:rPr>
                <w:rFonts w:ascii="Arial" w:hAnsi="Arial" w:cs="Arial"/>
              </w:rPr>
            </w:pPr>
            <w:r w:rsidRPr="00373897">
              <w:rPr>
                <w:rFonts w:ascii="Arial" w:hAnsi="Arial" w:cs="Arial"/>
              </w:rPr>
              <w:t xml:space="preserve">Full facilities as detailed in </w:t>
            </w:r>
            <w:r w:rsidRPr="00373897">
              <w:rPr>
                <w:rFonts w:ascii="Arial" w:hAnsi="Arial" w:cs="Arial"/>
                <w:b/>
              </w:rPr>
              <w:t>2</w:t>
            </w:r>
            <w:r>
              <w:rPr>
                <w:rFonts w:ascii="Arial" w:hAnsi="Arial" w:cs="Arial"/>
              </w:rPr>
              <w:t>.</w:t>
            </w:r>
          </w:p>
        </w:tc>
        <w:tc>
          <w:tcPr>
            <w:tcW w:w="3969" w:type="dxa"/>
          </w:tcPr>
          <w:p w14:paraId="1D86FC72" w14:textId="77777777" w:rsidR="00633FF5" w:rsidRPr="00373897" w:rsidRDefault="00633FF5" w:rsidP="00C32287">
            <w:pPr>
              <w:numPr>
                <w:ilvl w:val="0"/>
                <w:numId w:val="24"/>
              </w:numPr>
              <w:ind w:left="317" w:hanging="283"/>
              <w:rPr>
                <w:rFonts w:ascii="Arial" w:hAnsi="Arial" w:cs="Arial"/>
              </w:rPr>
            </w:pPr>
            <w:r w:rsidRPr="00373897">
              <w:rPr>
                <w:rFonts w:ascii="Arial" w:hAnsi="Arial" w:cs="Arial"/>
              </w:rPr>
              <w:t xml:space="preserve">As detailed in </w:t>
            </w:r>
            <w:r w:rsidRPr="00373897">
              <w:rPr>
                <w:rFonts w:ascii="Arial" w:hAnsi="Arial" w:cs="Arial"/>
                <w:b/>
              </w:rPr>
              <w:t>2</w:t>
            </w:r>
            <w:r>
              <w:rPr>
                <w:rFonts w:ascii="Arial" w:hAnsi="Arial" w:cs="Arial"/>
              </w:rPr>
              <w:t>.</w:t>
            </w:r>
          </w:p>
        </w:tc>
      </w:tr>
      <w:tr w:rsidR="00633FF5" w:rsidRPr="00373897" w14:paraId="46465CDF" w14:textId="77777777" w:rsidTr="2641EA3C">
        <w:tc>
          <w:tcPr>
            <w:tcW w:w="284" w:type="dxa"/>
            <w:shd w:val="clear" w:color="auto" w:fill="78DE78"/>
            <w:vAlign w:val="center"/>
          </w:tcPr>
          <w:p w14:paraId="3FCED16D" w14:textId="77777777" w:rsidR="00633FF5" w:rsidRPr="006318CE" w:rsidRDefault="00633FF5" w:rsidP="00633FF5">
            <w:pPr>
              <w:jc w:val="center"/>
              <w:rPr>
                <w:rFonts w:ascii="Arial" w:hAnsi="Arial" w:cs="Arial"/>
                <w:b/>
                <w:color w:val="FFFFFF"/>
                <w:sz w:val="24"/>
                <w:szCs w:val="24"/>
              </w:rPr>
            </w:pPr>
            <w:r w:rsidRPr="006318CE">
              <w:rPr>
                <w:rFonts w:ascii="Arial" w:hAnsi="Arial" w:cs="Arial"/>
                <w:b/>
                <w:color w:val="FFFFFF"/>
                <w:sz w:val="24"/>
                <w:szCs w:val="24"/>
              </w:rPr>
              <w:t>5</w:t>
            </w:r>
          </w:p>
        </w:tc>
        <w:tc>
          <w:tcPr>
            <w:tcW w:w="2410" w:type="dxa"/>
          </w:tcPr>
          <w:p w14:paraId="7C451816" w14:textId="77777777" w:rsidR="00633FF5" w:rsidRPr="00F50226" w:rsidRDefault="00633FF5" w:rsidP="00633FF5">
            <w:pPr>
              <w:rPr>
                <w:rFonts w:ascii="Arial" w:hAnsi="Arial" w:cs="Arial"/>
              </w:rPr>
            </w:pPr>
            <w:r w:rsidRPr="00F50226">
              <w:rPr>
                <w:rFonts w:ascii="Arial" w:hAnsi="Arial" w:cs="Arial"/>
              </w:rPr>
              <w:t>Retail of open low risk foods only e.g. bread, confectionary, vegetable stalls</w:t>
            </w:r>
          </w:p>
        </w:tc>
        <w:tc>
          <w:tcPr>
            <w:tcW w:w="1276" w:type="dxa"/>
            <w:vAlign w:val="center"/>
          </w:tcPr>
          <w:p w14:paraId="01BA0DDD" w14:textId="77777777" w:rsidR="00633FF5" w:rsidRPr="006705D4" w:rsidRDefault="00633FF5" w:rsidP="00633FF5">
            <w:pPr>
              <w:jc w:val="center"/>
              <w:rPr>
                <w:rFonts w:ascii="Arial" w:hAnsi="Arial" w:cs="Arial"/>
                <w:b/>
                <w:sz w:val="24"/>
                <w:szCs w:val="24"/>
              </w:rPr>
            </w:pPr>
            <w:r w:rsidRPr="006705D4">
              <w:rPr>
                <w:rFonts w:ascii="Wingdings" w:eastAsia="Wingdings" w:hAnsi="Wingdings" w:cs="Wingdings"/>
                <w:b/>
                <w:sz w:val="40"/>
                <w:szCs w:val="40"/>
              </w:rPr>
              <w:t>ü</w:t>
            </w:r>
          </w:p>
        </w:tc>
        <w:tc>
          <w:tcPr>
            <w:tcW w:w="1276" w:type="dxa"/>
            <w:vAlign w:val="center"/>
          </w:tcPr>
          <w:p w14:paraId="59B29327" w14:textId="77777777" w:rsidR="00633FF5" w:rsidRPr="006705D4" w:rsidRDefault="00633FF5" w:rsidP="00633FF5">
            <w:pPr>
              <w:jc w:val="center"/>
              <w:rPr>
                <w:rFonts w:ascii="Arial" w:hAnsi="Arial" w:cs="Arial"/>
                <w:b/>
                <w:sz w:val="24"/>
                <w:szCs w:val="24"/>
              </w:rPr>
            </w:pPr>
            <w:r w:rsidRPr="006705D4">
              <w:rPr>
                <w:rFonts w:ascii="Wingdings" w:eastAsia="Wingdings" w:hAnsi="Wingdings" w:cs="Wingdings"/>
                <w:b/>
                <w:sz w:val="40"/>
                <w:szCs w:val="40"/>
              </w:rPr>
              <w:t>ü</w:t>
            </w:r>
          </w:p>
        </w:tc>
        <w:tc>
          <w:tcPr>
            <w:tcW w:w="6237" w:type="dxa"/>
          </w:tcPr>
          <w:p w14:paraId="32C41E08" w14:textId="77777777" w:rsidR="00633FF5" w:rsidRPr="00373897" w:rsidRDefault="00633FF5" w:rsidP="00C32287">
            <w:pPr>
              <w:numPr>
                <w:ilvl w:val="0"/>
                <w:numId w:val="24"/>
              </w:numPr>
              <w:ind w:left="317" w:hanging="284"/>
              <w:rPr>
                <w:rFonts w:ascii="Arial" w:hAnsi="Arial" w:cs="Arial"/>
              </w:rPr>
            </w:pPr>
            <w:r w:rsidRPr="00373897">
              <w:rPr>
                <w:rFonts w:ascii="Arial" w:hAnsi="Arial" w:cs="Arial"/>
              </w:rPr>
              <w:t xml:space="preserve">Anti-bacterial hand gel &amp; anti-bacterial wipes may be permitted in place of the full facilities detailed in </w:t>
            </w:r>
            <w:r w:rsidRPr="00373897">
              <w:rPr>
                <w:rFonts w:ascii="Arial" w:hAnsi="Arial" w:cs="Arial"/>
                <w:b/>
              </w:rPr>
              <w:t>2 (check with local authority that registered the business)</w:t>
            </w:r>
            <w:r>
              <w:rPr>
                <w:rFonts w:ascii="Arial" w:hAnsi="Arial" w:cs="Arial"/>
              </w:rPr>
              <w:t>.</w:t>
            </w:r>
          </w:p>
          <w:p w14:paraId="28C0E1BD" w14:textId="77777777" w:rsidR="00633FF5" w:rsidRPr="009C7FAA" w:rsidRDefault="00633FF5" w:rsidP="00C32287">
            <w:pPr>
              <w:numPr>
                <w:ilvl w:val="0"/>
                <w:numId w:val="24"/>
              </w:numPr>
              <w:ind w:left="317" w:hanging="284"/>
              <w:rPr>
                <w:rFonts w:ascii="Arial" w:hAnsi="Arial" w:cs="Arial"/>
              </w:rPr>
            </w:pPr>
            <w:r w:rsidRPr="00373897">
              <w:rPr>
                <w:rFonts w:ascii="Arial" w:hAnsi="Arial" w:cs="Arial"/>
              </w:rPr>
              <w:t>Additional supply of clean equipment to allow soiled utensils to be regularly replaced (where applicable)</w:t>
            </w:r>
            <w:r>
              <w:rPr>
                <w:rFonts w:ascii="Arial" w:hAnsi="Arial" w:cs="Arial"/>
              </w:rPr>
              <w:t>.</w:t>
            </w:r>
          </w:p>
          <w:p w14:paraId="0AA0D86B" w14:textId="77777777" w:rsidR="00633FF5" w:rsidRDefault="00633FF5" w:rsidP="00633FF5">
            <w:pPr>
              <w:ind w:left="317" w:hanging="284"/>
              <w:rPr>
                <w:rFonts w:ascii="Arial" w:hAnsi="Arial" w:cs="Arial"/>
              </w:rPr>
            </w:pPr>
            <w:r w:rsidRPr="00373897">
              <w:rPr>
                <w:rFonts w:ascii="Arial" w:hAnsi="Arial" w:cs="Arial"/>
                <w:b/>
              </w:rPr>
              <w:t>NB:</w:t>
            </w:r>
            <w:r w:rsidRPr="00373897">
              <w:rPr>
                <w:rFonts w:ascii="Arial" w:hAnsi="Arial" w:cs="Arial"/>
              </w:rPr>
              <w:t xml:space="preserve"> </w:t>
            </w:r>
          </w:p>
          <w:p w14:paraId="579B42A8" w14:textId="77777777" w:rsidR="00633FF5" w:rsidRPr="00373897" w:rsidRDefault="00633FF5" w:rsidP="00633FF5">
            <w:pPr>
              <w:ind w:left="33"/>
              <w:rPr>
                <w:rFonts w:ascii="Arial" w:hAnsi="Arial" w:cs="Arial"/>
              </w:rPr>
            </w:pPr>
            <w:r w:rsidRPr="00373897">
              <w:rPr>
                <w:rFonts w:ascii="Arial" w:hAnsi="Arial" w:cs="Arial"/>
              </w:rPr>
              <w:t xml:space="preserve">Full facilities </w:t>
            </w:r>
            <w:r w:rsidRPr="00373897">
              <w:rPr>
                <w:rFonts w:ascii="Arial" w:hAnsi="Arial" w:cs="Arial"/>
                <w:b/>
              </w:rPr>
              <w:t xml:space="preserve">will </w:t>
            </w:r>
            <w:r w:rsidRPr="00373897">
              <w:rPr>
                <w:rFonts w:ascii="Arial" w:hAnsi="Arial" w:cs="Arial"/>
              </w:rPr>
              <w:t xml:space="preserve">be required as detailed in </w:t>
            </w:r>
            <w:r w:rsidRPr="00373897">
              <w:rPr>
                <w:rFonts w:ascii="Arial" w:hAnsi="Arial" w:cs="Arial"/>
                <w:b/>
              </w:rPr>
              <w:t xml:space="preserve">2 </w:t>
            </w:r>
            <w:r>
              <w:rPr>
                <w:rFonts w:ascii="Arial" w:hAnsi="Arial" w:cs="Arial"/>
              </w:rPr>
              <w:t xml:space="preserve">where prepared </w:t>
            </w:r>
            <w:r w:rsidRPr="00373897">
              <w:rPr>
                <w:rFonts w:ascii="Arial" w:hAnsi="Arial" w:cs="Arial"/>
              </w:rPr>
              <w:t>fruit/vegetables are sold, and/or portioning is carried out</w:t>
            </w:r>
            <w:r>
              <w:rPr>
                <w:rFonts w:ascii="Arial" w:hAnsi="Arial" w:cs="Arial"/>
              </w:rPr>
              <w:t xml:space="preserve"> alongside handling of unprepared fruit &amp; vegetables. This is because of the risk of cross contamination with soil pathogens such as E. coli</w:t>
            </w:r>
          </w:p>
        </w:tc>
        <w:tc>
          <w:tcPr>
            <w:tcW w:w="3969" w:type="dxa"/>
          </w:tcPr>
          <w:p w14:paraId="7A59134D" w14:textId="77777777" w:rsidR="00633FF5" w:rsidRPr="00373897" w:rsidRDefault="00633FF5" w:rsidP="00633FF5">
            <w:pPr>
              <w:rPr>
                <w:rFonts w:ascii="Arial" w:hAnsi="Arial" w:cs="Arial"/>
              </w:rPr>
            </w:pPr>
          </w:p>
        </w:tc>
      </w:tr>
      <w:tr w:rsidR="00633FF5" w:rsidRPr="00373897" w14:paraId="1123A684" w14:textId="77777777" w:rsidTr="2641EA3C">
        <w:tc>
          <w:tcPr>
            <w:tcW w:w="284" w:type="dxa"/>
            <w:shd w:val="clear" w:color="auto" w:fill="A0E8A0"/>
            <w:vAlign w:val="center"/>
          </w:tcPr>
          <w:p w14:paraId="1465A012" w14:textId="77777777" w:rsidR="00633FF5" w:rsidRPr="00DC675D" w:rsidRDefault="00633FF5" w:rsidP="00633FF5">
            <w:pPr>
              <w:jc w:val="center"/>
              <w:rPr>
                <w:rFonts w:ascii="Arial" w:hAnsi="Arial" w:cs="Arial"/>
                <w:b/>
                <w:color w:val="FFFFFF"/>
                <w:sz w:val="24"/>
                <w:szCs w:val="24"/>
              </w:rPr>
            </w:pPr>
            <w:r w:rsidRPr="00DC675D">
              <w:rPr>
                <w:rFonts w:ascii="Arial" w:hAnsi="Arial" w:cs="Arial"/>
                <w:b/>
                <w:color w:val="FFFFFF"/>
                <w:sz w:val="24"/>
                <w:szCs w:val="24"/>
              </w:rPr>
              <w:t>6</w:t>
            </w:r>
          </w:p>
        </w:tc>
        <w:tc>
          <w:tcPr>
            <w:tcW w:w="2410" w:type="dxa"/>
          </w:tcPr>
          <w:p w14:paraId="19BA89D7" w14:textId="77777777" w:rsidR="00633FF5" w:rsidRPr="00F50226" w:rsidRDefault="00633FF5" w:rsidP="00633FF5">
            <w:pPr>
              <w:rPr>
                <w:rFonts w:ascii="Arial" w:hAnsi="Arial" w:cs="Arial"/>
              </w:rPr>
            </w:pPr>
            <w:r w:rsidRPr="00F50226">
              <w:rPr>
                <w:rFonts w:ascii="Arial" w:hAnsi="Arial" w:cs="Arial"/>
              </w:rPr>
              <w:t>Fully pre-packed foods only</w:t>
            </w:r>
          </w:p>
        </w:tc>
        <w:tc>
          <w:tcPr>
            <w:tcW w:w="1276" w:type="dxa"/>
            <w:vAlign w:val="center"/>
          </w:tcPr>
          <w:p w14:paraId="2446B288" w14:textId="77777777" w:rsidR="00633FF5" w:rsidRPr="006705D4" w:rsidRDefault="00633FF5" w:rsidP="00633FF5">
            <w:pPr>
              <w:jc w:val="center"/>
              <w:rPr>
                <w:rFonts w:ascii="Arial" w:hAnsi="Arial" w:cs="Arial"/>
                <w:b/>
                <w:sz w:val="40"/>
                <w:szCs w:val="40"/>
              </w:rPr>
            </w:pPr>
            <w:r>
              <w:rPr>
                <w:rFonts w:ascii="Wingdings" w:eastAsia="Wingdings" w:hAnsi="Wingdings" w:cs="Wingdings"/>
                <w:b/>
                <w:sz w:val="40"/>
                <w:szCs w:val="40"/>
              </w:rPr>
              <w:t>û</w:t>
            </w:r>
          </w:p>
        </w:tc>
        <w:tc>
          <w:tcPr>
            <w:tcW w:w="1276" w:type="dxa"/>
            <w:vAlign w:val="center"/>
          </w:tcPr>
          <w:p w14:paraId="473BD270" w14:textId="77777777" w:rsidR="00633FF5" w:rsidRPr="006705D4" w:rsidRDefault="00633FF5" w:rsidP="00633FF5">
            <w:pPr>
              <w:jc w:val="center"/>
              <w:rPr>
                <w:rFonts w:ascii="Arial" w:hAnsi="Arial" w:cs="Arial"/>
                <w:b/>
                <w:sz w:val="24"/>
                <w:szCs w:val="24"/>
              </w:rPr>
            </w:pPr>
            <w:r>
              <w:rPr>
                <w:rFonts w:ascii="Wingdings" w:eastAsia="Wingdings" w:hAnsi="Wingdings" w:cs="Wingdings"/>
                <w:b/>
                <w:sz w:val="40"/>
                <w:szCs w:val="40"/>
              </w:rPr>
              <w:t>û</w:t>
            </w:r>
          </w:p>
        </w:tc>
        <w:tc>
          <w:tcPr>
            <w:tcW w:w="6237" w:type="dxa"/>
            <w:vAlign w:val="center"/>
          </w:tcPr>
          <w:p w14:paraId="5D04F405" w14:textId="77777777" w:rsidR="00633FF5" w:rsidRPr="00373897" w:rsidRDefault="00633FF5" w:rsidP="00633FF5">
            <w:pPr>
              <w:jc w:val="center"/>
              <w:rPr>
                <w:rFonts w:ascii="Arial" w:hAnsi="Arial" w:cs="Arial"/>
              </w:rPr>
            </w:pPr>
            <w:r>
              <w:rPr>
                <w:rFonts w:ascii="Arial" w:hAnsi="Arial" w:cs="Arial"/>
              </w:rPr>
              <w:t>N/A</w:t>
            </w:r>
          </w:p>
        </w:tc>
        <w:tc>
          <w:tcPr>
            <w:tcW w:w="3969" w:type="dxa"/>
          </w:tcPr>
          <w:p w14:paraId="22123BC9" w14:textId="77777777" w:rsidR="00633FF5" w:rsidRDefault="00633FF5" w:rsidP="00C32287">
            <w:pPr>
              <w:numPr>
                <w:ilvl w:val="0"/>
                <w:numId w:val="25"/>
              </w:numPr>
              <w:ind w:left="317" w:hanging="283"/>
              <w:rPr>
                <w:rFonts w:ascii="Arial" w:hAnsi="Arial" w:cs="Arial"/>
              </w:rPr>
            </w:pPr>
            <w:r>
              <w:rPr>
                <w:rFonts w:ascii="Arial" w:hAnsi="Arial" w:cs="Arial"/>
              </w:rPr>
              <w:t>Provision of anti-bacterial hand gel</w:t>
            </w:r>
          </w:p>
          <w:p w14:paraId="308C4AF0" w14:textId="77777777" w:rsidR="00633FF5" w:rsidRPr="00373897" w:rsidRDefault="00633FF5" w:rsidP="00C32287">
            <w:pPr>
              <w:numPr>
                <w:ilvl w:val="0"/>
                <w:numId w:val="25"/>
              </w:numPr>
              <w:ind w:left="317" w:hanging="283"/>
              <w:rPr>
                <w:rFonts w:ascii="Arial" w:hAnsi="Arial" w:cs="Arial"/>
              </w:rPr>
            </w:pPr>
            <w:r>
              <w:rPr>
                <w:rFonts w:ascii="Arial" w:hAnsi="Arial" w:cs="Arial"/>
              </w:rPr>
              <w:t>Provision of anti-bacterial wipes</w:t>
            </w:r>
          </w:p>
        </w:tc>
      </w:tr>
    </w:tbl>
    <w:p w14:paraId="1FB7DAD1" w14:textId="77777777" w:rsidR="00641A69" w:rsidRDefault="00641A69" w:rsidP="003F0CA8">
      <w:pPr>
        <w:autoSpaceDE w:val="0"/>
        <w:autoSpaceDN w:val="0"/>
        <w:adjustRightInd w:val="0"/>
        <w:jc w:val="both"/>
        <w:rPr>
          <w:rFonts w:ascii="Arial" w:eastAsia="Calibri" w:hAnsi="Arial" w:cs="Arial"/>
          <w:b/>
          <w:sz w:val="32"/>
          <w:szCs w:val="32"/>
        </w:rPr>
        <w:sectPr w:rsidR="00641A69" w:rsidSect="0097284B">
          <w:footerReference w:type="default" r:id="rId16"/>
          <w:type w:val="continuous"/>
          <w:pgSz w:w="16838" w:h="11906" w:orient="landscape"/>
          <w:pgMar w:top="1077" w:right="1440" w:bottom="1077" w:left="1440" w:header="709" w:footer="709" w:gutter="0"/>
          <w:cols w:space="708"/>
          <w:docGrid w:linePitch="360"/>
        </w:sectPr>
      </w:pPr>
    </w:p>
    <w:p w14:paraId="6B5234A0" w14:textId="77777777" w:rsidR="00530CE9" w:rsidRDefault="00530CE9" w:rsidP="00D7066B">
      <w:pPr>
        <w:rPr>
          <w:rFonts w:ascii="Arial" w:hAnsi="Arial" w:cs="Arial"/>
          <w:b/>
          <w:sz w:val="36"/>
          <w:szCs w:val="36"/>
        </w:rPr>
      </w:pPr>
      <w:r w:rsidRPr="00037B51">
        <w:rPr>
          <w:rFonts w:ascii="Arial" w:hAnsi="Arial" w:cs="Arial"/>
          <w:b/>
          <w:sz w:val="36"/>
          <w:szCs w:val="36"/>
        </w:rPr>
        <w:lastRenderedPageBreak/>
        <w:t>Regulatory S</w:t>
      </w:r>
      <w:r>
        <w:rPr>
          <w:rFonts w:ascii="Arial" w:hAnsi="Arial" w:cs="Arial"/>
          <w:b/>
          <w:sz w:val="36"/>
          <w:szCs w:val="36"/>
        </w:rPr>
        <w:t>tandard Requirements:</w:t>
      </w:r>
    </w:p>
    <w:p w14:paraId="4BB9E0E0" w14:textId="77777777" w:rsidR="00530CE9" w:rsidRPr="00037B51" w:rsidRDefault="00530CE9" w:rsidP="00530CE9">
      <w:pPr>
        <w:ind w:hanging="142"/>
        <w:jc w:val="center"/>
        <w:rPr>
          <w:rFonts w:ascii="Arial" w:hAnsi="Arial" w:cs="Arial"/>
          <w:b/>
          <w:sz w:val="36"/>
          <w:szCs w:val="36"/>
        </w:rPr>
      </w:pPr>
      <w:r>
        <w:rPr>
          <w:rFonts w:ascii="Arial" w:hAnsi="Arial" w:cs="Arial"/>
          <w:b/>
          <w:sz w:val="36"/>
          <w:szCs w:val="36"/>
        </w:rPr>
        <w:t xml:space="preserve">Checklist for Mobile </w:t>
      </w:r>
      <w:r w:rsidRPr="00037B51">
        <w:rPr>
          <w:rFonts w:ascii="Arial" w:hAnsi="Arial" w:cs="Arial"/>
          <w:b/>
          <w:sz w:val="36"/>
          <w:szCs w:val="36"/>
        </w:rPr>
        <w:t>Food Vendors</w:t>
      </w:r>
    </w:p>
    <w:p w14:paraId="34F4C9DE" w14:textId="77777777" w:rsidR="00530CE9" w:rsidRDefault="00530CE9" w:rsidP="00530CE9">
      <w:pPr>
        <w:ind w:hanging="142"/>
        <w:rPr>
          <w:rFonts w:ascii="Arial" w:hAnsi="Arial" w:cs="Arial"/>
          <w:b/>
          <w:sz w:val="24"/>
          <w:szCs w:val="24"/>
        </w:rPr>
      </w:pPr>
      <w:r w:rsidRPr="007A6E08">
        <w:rPr>
          <w:rFonts w:ascii="Arial" w:hAnsi="Arial" w:cs="Arial"/>
          <w:b/>
          <w:sz w:val="24"/>
          <w:szCs w:val="24"/>
        </w:rPr>
        <w:t xml:space="preserve">   </w:t>
      </w:r>
    </w:p>
    <w:p w14:paraId="2DF110FB" w14:textId="77777777" w:rsidR="00C969DE" w:rsidRPr="00037B51" w:rsidRDefault="004F366E" w:rsidP="00530CE9">
      <w:pPr>
        <w:ind w:hanging="142"/>
        <w:rPr>
          <w:rFonts w:ascii="Arial" w:hAnsi="Arial" w:cs="Arial"/>
          <w:sz w:val="32"/>
          <w:szCs w:val="32"/>
        </w:rPr>
      </w:pPr>
      <w:r>
        <w:rPr>
          <w:rFonts w:ascii="Arial" w:hAnsi="Arial" w:cs="Arial"/>
          <w:sz w:val="32"/>
          <w:szCs w:val="32"/>
        </w:rPr>
        <w:t>Part A: Food Safety</w:t>
      </w:r>
    </w:p>
    <w:p w14:paraId="14254407" w14:textId="77777777" w:rsidR="00530CE9" w:rsidRDefault="00530CE9" w:rsidP="00530CE9">
      <w:pPr>
        <w:ind w:hanging="142"/>
        <w:rPr>
          <w:rFonts w:ascii="Arial" w:hAnsi="Arial" w:cs="Arial"/>
          <w:b/>
          <w:sz w:val="24"/>
          <w:szCs w:val="24"/>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402"/>
        <w:gridCol w:w="1559"/>
        <w:gridCol w:w="1559"/>
        <w:gridCol w:w="2835"/>
      </w:tblGrid>
      <w:tr w:rsidR="00530CE9" w:rsidRPr="00002E77" w14:paraId="635821EE" w14:textId="77777777" w:rsidTr="00FA12CD">
        <w:tc>
          <w:tcPr>
            <w:tcW w:w="3970" w:type="dxa"/>
            <w:gridSpan w:val="2"/>
          </w:tcPr>
          <w:p w14:paraId="74AF8806" w14:textId="77777777" w:rsidR="00530CE9" w:rsidRPr="00002E77" w:rsidRDefault="00530CE9" w:rsidP="00FA12CD">
            <w:pPr>
              <w:jc w:val="center"/>
              <w:rPr>
                <w:rFonts w:ascii="Arial" w:hAnsi="Arial" w:cs="Arial"/>
                <w:b/>
                <w:sz w:val="24"/>
                <w:szCs w:val="24"/>
              </w:rPr>
            </w:pPr>
            <w:r w:rsidRPr="00002E77">
              <w:rPr>
                <w:rFonts w:ascii="Arial" w:hAnsi="Arial" w:cs="Arial"/>
                <w:b/>
                <w:sz w:val="24"/>
                <w:szCs w:val="24"/>
              </w:rPr>
              <w:t>Action Required</w:t>
            </w:r>
          </w:p>
        </w:tc>
        <w:tc>
          <w:tcPr>
            <w:tcW w:w="1559" w:type="dxa"/>
          </w:tcPr>
          <w:p w14:paraId="0D0232F6" w14:textId="77777777" w:rsidR="00530CE9" w:rsidRPr="00002E77" w:rsidRDefault="00530CE9" w:rsidP="00FA12CD">
            <w:pPr>
              <w:jc w:val="center"/>
              <w:rPr>
                <w:rFonts w:ascii="Arial" w:hAnsi="Arial" w:cs="Arial"/>
                <w:b/>
                <w:sz w:val="24"/>
                <w:szCs w:val="24"/>
              </w:rPr>
            </w:pPr>
            <w:r w:rsidRPr="00002E77">
              <w:rPr>
                <w:rFonts w:ascii="Arial" w:hAnsi="Arial" w:cs="Arial"/>
                <w:b/>
                <w:sz w:val="24"/>
                <w:szCs w:val="24"/>
              </w:rPr>
              <w:t>Completed (</w:t>
            </w:r>
            <w:r w:rsidRPr="00002E77">
              <w:rPr>
                <w:rFonts w:ascii="Wingdings" w:eastAsia="Wingdings" w:hAnsi="Wingdings" w:cs="Wingdings"/>
                <w:b/>
                <w:sz w:val="24"/>
                <w:szCs w:val="24"/>
              </w:rPr>
              <w:t>ü</w:t>
            </w:r>
            <w:r w:rsidRPr="00002E77">
              <w:rPr>
                <w:rFonts w:ascii="Arial" w:hAnsi="Arial" w:cs="Arial"/>
                <w:b/>
                <w:sz w:val="24"/>
                <w:szCs w:val="24"/>
              </w:rPr>
              <w:t>)</w:t>
            </w:r>
          </w:p>
        </w:tc>
        <w:tc>
          <w:tcPr>
            <w:tcW w:w="1559" w:type="dxa"/>
          </w:tcPr>
          <w:p w14:paraId="2869C6AF" w14:textId="77777777" w:rsidR="00530CE9" w:rsidRPr="00002E77" w:rsidRDefault="00530CE9" w:rsidP="00FA12CD">
            <w:pPr>
              <w:jc w:val="center"/>
              <w:rPr>
                <w:rFonts w:ascii="Arial" w:hAnsi="Arial" w:cs="Arial"/>
                <w:b/>
                <w:sz w:val="24"/>
                <w:szCs w:val="24"/>
              </w:rPr>
            </w:pPr>
            <w:r w:rsidRPr="00002E77">
              <w:rPr>
                <w:rFonts w:ascii="Arial" w:hAnsi="Arial" w:cs="Arial"/>
                <w:b/>
                <w:sz w:val="24"/>
                <w:szCs w:val="24"/>
              </w:rPr>
              <w:t xml:space="preserve">Date </w:t>
            </w:r>
          </w:p>
          <w:p w14:paraId="7CF7EDB4" w14:textId="77777777" w:rsidR="00530CE9" w:rsidRPr="00002E77" w:rsidRDefault="00530CE9" w:rsidP="00FA12CD">
            <w:pPr>
              <w:jc w:val="center"/>
              <w:rPr>
                <w:rFonts w:ascii="Arial" w:hAnsi="Arial" w:cs="Arial"/>
                <w:b/>
                <w:sz w:val="24"/>
                <w:szCs w:val="24"/>
              </w:rPr>
            </w:pPr>
            <w:r w:rsidRPr="00002E77">
              <w:rPr>
                <w:rFonts w:ascii="Arial" w:hAnsi="Arial" w:cs="Arial"/>
                <w:b/>
                <w:sz w:val="24"/>
                <w:szCs w:val="24"/>
              </w:rPr>
              <w:t>Completed</w:t>
            </w:r>
          </w:p>
        </w:tc>
        <w:tc>
          <w:tcPr>
            <w:tcW w:w="2835" w:type="dxa"/>
          </w:tcPr>
          <w:p w14:paraId="4E671331" w14:textId="77777777" w:rsidR="00530CE9" w:rsidRPr="00002E77" w:rsidRDefault="00530CE9" w:rsidP="00FA12CD">
            <w:pPr>
              <w:jc w:val="center"/>
              <w:rPr>
                <w:rFonts w:ascii="Arial" w:hAnsi="Arial" w:cs="Arial"/>
                <w:b/>
                <w:sz w:val="24"/>
                <w:szCs w:val="24"/>
              </w:rPr>
            </w:pPr>
            <w:r w:rsidRPr="00002E77">
              <w:rPr>
                <w:rFonts w:ascii="Arial" w:hAnsi="Arial" w:cs="Arial"/>
                <w:b/>
                <w:sz w:val="24"/>
                <w:szCs w:val="24"/>
              </w:rPr>
              <w:t>Notes/Comments</w:t>
            </w:r>
          </w:p>
        </w:tc>
      </w:tr>
      <w:tr w:rsidR="00530CE9" w:rsidRPr="00002E77" w14:paraId="215C9167" w14:textId="77777777" w:rsidTr="00FA12CD">
        <w:tc>
          <w:tcPr>
            <w:tcW w:w="568" w:type="dxa"/>
          </w:tcPr>
          <w:p w14:paraId="471A8D37" w14:textId="77777777" w:rsidR="00530CE9" w:rsidRPr="00002E77" w:rsidRDefault="00530CE9" w:rsidP="00FA12CD">
            <w:pPr>
              <w:rPr>
                <w:rFonts w:ascii="Arial" w:hAnsi="Arial" w:cs="Arial"/>
                <w:sz w:val="24"/>
                <w:szCs w:val="24"/>
              </w:rPr>
            </w:pPr>
            <w:r w:rsidRPr="00002E77">
              <w:rPr>
                <w:rFonts w:ascii="Arial" w:hAnsi="Arial" w:cs="Arial"/>
                <w:sz w:val="24"/>
                <w:szCs w:val="24"/>
              </w:rPr>
              <w:t>1</w:t>
            </w:r>
          </w:p>
        </w:tc>
        <w:tc>
          <w:tcPr>
            <w:tcW w:w="3402" w:type="dxa"/>
          </w:tcPr>
          <w:p w14:paraId="60A84414" w14:textId="454A6943" w:rsidR="00530CE9" w:rsidRPr="00002E77" w:rsidRDefault="00530CE9" w:rsidP="00FA12CD">
            <w:pPr>
              <w:rPr>
                <w:rFonts w:ascii="Arial" w:hAnsi="Arial" w:cs="Arial"/>
                <w:sz w:val="24"/>
                <w:szCs w:val="24"/>
              </w:rPr>
            </w:pPr>
            <w:r w:rsidRPr="00002E77">
              <w:rPr>
                <w:rFonts w:ascii="Arial" w:hAnsi="Arial" w:cs="Arial"/>
                <w:sz w:val="24"/>
                <w:szCs w:val="24"/>
              </w:rPr>
              <w:t xml:space="preserve">Register my </w:t>
            </w:r>
            <w:r w:rsidR="00182D4C" w:rsidRPr="00002E77">
              <w:rPr>
                <w:rFonts w:ascii="Arial" w:hAnsi="Arial" w:cs="Arial"/>
                <w:sz w:val="24"/>
                <w:szCs w:val="24"/>
              </w:rPr>
              <w:t>business.</w:t>
            </w:r>
          </w:p>
          <w:p w14:paraId="3248AFF3" w14:textId="77777777" w:rsidR="00530CE9" w:rsidRPr="00002E77" w:rsidRDefault="00530CE9" w:rsidP="00FA12CD">
            <w:pPr>
              <w:rPr>
                <w:rFonts w:ascii="Arial" w:hAnsi="Arial" w:cs="Arial"/>
                <w:sz w:val="24"/>
                <w:szCs w:val="24"/>
              </w:rPr>
            </w:pPr>
          </w:p>
        </w:tc>
        <w:tc>
          <w:tcPr>
            <w:tcW w:w="1559" w:type="dxa"/>
          </w:tcPr>
          <w:p w14:paraId="2992BA58" w14:textId="77777777" w:rsidR="00530CE9" w:rsidRPr="00002E77" w:rsidRDefault="00530CE9" w:rsidP="00FA12CD">
            <w:pPr>
              <w:rPr>
                <w:rFonts w:ascii="Arial" w:hAnsi="Arial" w:cs="Arial"/>
                <w:b/>
                <w:sz w:val="24"/>
                <w:szCs w:val="24"/>
              </w:rPr>
            </w:pPr>
          </w:p>
        </w:tc>
        <w:tc>
          <w:tcPr>
            <w:tcW w:w="1559" w:type="dxa"/>
          </w:tcPr>
          <w:p w14:paraId="7D039D3A" w14:textId="77777777" w:rsidR="00530CE9" w:rsidRPr="00002E77" w:rsidRDefault="00530CE9" w:rsidP="00FA12CD">
            <w:pPr>
              <w:rPr>
                <w:rFonts w:ascii="Arial" w:hAnsi="Arial" w:cs="Arial"/>
                <w:b/>
                <w:sz w:val="24"/>
                <w:szCs w:val="24"/>
              </w:rPr>
            </w:pPr>
          </w:p>
        </w:tc>
        <w:tc>
          <w:tcPr>
            <w:tcW w:w="2835" w:type="dxa"/>
          </w:tcPr>
          <w:p w14:paraId="0EB3C36B" w14:textId="77777777" w:rsidR="00530CE9" w:rsidRPr="00002E77" w:rsidRDefault="00530CE9" w:rsidP="00FA12CD">
            <w:pPr>
              <w:rPr>
                <w:rFonts w:ascii="Arial" w:hAnsi="Arial" w:cs="Arial"/>
                <w:b/>
                <w:sz w:val="24"/>
                <w:szCs w:val="24"/>
              </w:rPr>
            </w:pPr>
          </w:p>
        </w:tc>
      </w:tr>
      <w:tr w:rsidR="00530CE9" w:rsidRPr="00002E77" w14:paraId="7C8A0212" w14:textId="77777777" w:rsidTr="00FA12CD">
        <w:tc>
          <w:tcPr>
            <w:tcW w:w="568" w:type="dxa"/>
          </w:tcPr>
          <w:p w14:paraId="7742D25D" w14:textId="77777777" w:rsidR="00530CE9" w:rsidRPr="00002E77" w:rsidRDefault="00530CE9" w:rsidP="00FA12CD">
            <w:pPr>
              <w:rPr>
                <w:rFonts w:ascii="Arial" w:hAnsi="Arial" w:cs="Arial"/>
                <w:sz w:val="24"/>
                <w:szCs w:val="24"/>
              </w:rPr>
            </w:pPr>
            <w:r w:rsidRPr="00002E77">
              <w:rPr>
                <w:rFonts w:ascii="Arial" w:hAnsi="Arial" w:cs="Arial"/>
                <w:sz w:val="24"/>
                <w:szCs w:val="24"/>
              </w:rPr>
              <w:t>2</w:t>
            </w:r>
          </w:p>
        </w:tc>
        <w:tc>
          <w:tcPr>
            <w:tcW w:w="3402" w:type="dxa"/>
          </w:tcPr>
          <w:p w14:paraId="598D3198" w14:textId="77777777" w:rsidR="00530CE9" w:rsidRPr="00002E77" w:rsidRDefault="00530CE9" w:rsidP="00FA12CD">
            <w:pPr>
              <w:rPr>
                <w:rFonts w:ascii="Arial" w:hAnsi="Arial" w:cs="Arial"/>
                <w:sz w:val="24"/>
                <w:szCs w:val="24"/>
              </w:rPr>
            </w:pPr>
            <w:r w:rsidRPr="00002E77">
              <w:rPr>
                <w:rFonts w:ascii="Arial" w:hAnsi="Arial" w:cs="Arial"/>
                <w:sz w:val="24"/>
                <w:szCs w:val="24"/>
              </w:rPr>
              <w:t>Training of all food handlers</w:t>
            </w:r>
          </w:p>
          <w:p w14:paraId="18B47F25" w14:textId="77777777" w:rsidR="00530CE9" w:rsidRPr="00002E77" w:rsidRDefault="00530CE9" w:rsidP="00FA12CD">
            <w:pPr>
              <w:rPr>
                <w:rFonts w:ascii="Arial" w:hAnsi="Arial" w:cs="Arial"/>
                <w:sz w:val="24"/>
                <w:szCs w:val="24"/>
              </w:rPr>
            </w:pPr>
          </w:p>
        </w:tc>
        <w:tc>
          <w:tcPr>
            <w:tcW w:w="1559" w:type="dxa"/>
          </w:tcPr>
          <w:p w14:paraId="5F7E69A2" w14:textId="77777777" w:rsidR="00530CE9" w:rsidRPr="00002E77" w:rsidRDefault="00530CE9" w:rsidP="00FA12CD">
            <w:pPr>
              <w:rPr>
                <w:rFonts w:ascii="Arial" w:hAnsi="Arial" w:cs="Arial"/>
                <w:sz w:val="24"/>
                <w:szCs w:val="24"/>
              </w:rPr>
            </w:pPr>
          </w:p>
        </w:tc>
        <w:tc>
          <w:tcPr>
            <w:tcW w:w="1559" w:type="dxa"/>
          </w:tcPr>
          <w:p w14:paraId="0FA758BA" w14:textId="77777777" w:rsidR="00530CE9" w:rsidRPr="00002E77" w:rsidRDefault="00530CE9" w:rsidP="00FA12CD">
            <w:pPr>
              <w:rPr>
                <w:rFonts w:ascii="Arial" w:hAnsi="Arial" w:cs="Arial"/>
                <w:sz w:val="24"/>
                <w:szCs w:val="24"/>
              </w:rPr>
            </w:pPr>
          </w:p>
        </w:tc>
        <w:tc>
          <w:tcPr>
            <w:tcW w:w="2835" w:type="dxa"/>
          </w:tcPr>
          <w:p w14:paraId="22038820" w14:textId="77777777" w:rsidR="00530CE9" w:rsidRPr="00002E77" w:rsidRDefault="00530CE9" w:rsidP="00FA12CD">
            <w:pPr>
              <w:rPr>
                <w:rFonts w:ascii="Arial" w:hAnsi="Arial" w:cs="Arial"/>
                <w:sz w:val="24"/>
                <w:szCs w:val="24"/>
              </w:rPr>
            </w:pPr>
          </w:p>
        </w:tc>
      </w:tr>
      <w:tr w:rsidR="00530CE9" w:rsidRPr="00002E77" w14:paraId="288E73E9" w14:textId="77777777" w:rsidTr="00FA12CD">
        <w:tc>
          <w:tcPr>
            <w:tcW w:w="568" w:type="dxa"/>
          </w:tcPr>
          <w:p w14:paraId="557E738F" w14:textId="77777777" w:rsidR="00530CE9" w:rsidRPr="00002E77" w:rsidRDefault="00530CE9" w:rsidP="00FA12CD">
            <w:pPr>
              <w:rPr>
                <w:rFonts w:ascii="Arial" w:hAnsi="Arial" w:cs="Arial"/>
                <w:sz w:val="24"/>
                <w:szCs w:val="24"/>
              </w:rPr>
            </w:pPr>
            <w:r w:rsidRPr="00002E77">
              <w:rPr>
                <w:rFonts w:ascii="Arial" w:hAnsi="Arial" w:cs="Arial"/>
                <w:sz w:val="24"/>
                <w:szCs w:val="24"/>
              </w:rPr>
              <w:t>3</w:t>
            </w:r>
          </w:p>
        </w:tc>
        <w:tc>
          <w:tcPr>
            <w:tcW w:w="3402" w:type="dxa"/>
          </w:tcPr>
          <w:p w14:paraId="6F241B13" w14:textId="77777777" w:rsidR="00530CE9" w:rsidRPr="00002E77" w:rsidRDefault="00530CE9" w:rsidP="00FA12CD">
            <w:pPr>
              <w:rPr>
                <w:rFonts w:ascii="Arial" w:hAnsi="Arial" w:cs="Arial"/>
                <w:sz w:val="24"/>
                <w:szCs w:val="24"/>
              </w:rPr>
            </w:pPr>
            <w:r w:rsidRPr="00002E77">
              <w:rPr>
                <w:rFonts w:ascii="Arial" w:hAnsi="Arial" w:cs="Arial"/>
                <w:sz w:val="24"/>
                <w:szCs w:val="24"/>
              </w:rPr>
              <w:t>Storage of all foods at a safe temperature</w:t>
            </w:r>
          </w:p>
        </w:tc>
        <w:tc>
          <w:tcPr>
            <w:tcW w:w="1559" w:type="dxa"/>
          </w:tcPr>
          <w:p w14:paraId="572F97D8" w14:textId="77777777" w:rsidR="00530CE9" w:rsidRPr="00002E77" w:rsidRDefault="00530CE9" w:rsidP="00FA12CD">
            <w:pPr>
              <w:rPr>
                <w:rFonts w:ascii="Arial" w:hAnsi="Arial" w:cs="Arial"/>
                <w:sz w:val="24"/>
                <w:szCs w:val="24"/>
              </w:rPr>
            </w:pPr>
          </w:p>
        </w:tc>
        <w:tc>
          <w:tcPr>
            <w:tcW w:w="1559" w:type="dxa"/>
          </w:tcPr>
          <w:p w14:paraId="57E121B1" w14:textId="77777777" w:rsidR="00530CE9" w:rsidRPr="00002E77" w:rsidRDefault="00530CE9" w:rsidP="00FA12CD">
            <w:pPr>
              <w:rPr>
                <w:rFonts w:ascii="Arial" w:hAnsi="Arial" w:cs="Arial"/>
                <w:sz w:val="24"/>
                <w:szCs w:val="24"/>
              </w:rPr>
            </w:pPr>
          </w:p>
        </w:tc>
        <w:tc>
          <w:tcPr>
            <w:tcW w:w="2835" w:type="dxa"/>
          </w:tcPr>
          <w:p w14:paraId="72D6768A" w14:textId="77777777" w:rsidR="00530CE9" w:rsidRPr="00002E77" w:rsidRDefault="00530CE9" w:rsidP="00FA12CD">
            <w:pPr>
              <w:rPr>
                <w:rFonts w:ascii="Arial" w:hAnsi="Arial" w:cs="Arial"/>
                <w:sz w:val="24"/>
                <w:szCs w:val="24"/>
              </w:rPr>
            </w:pPr>
          </w:p>
        </w:tc>
      </w:tr>
      <w:tr w:rsidR="00530CE9" w:rsidRPr="00002E77" w14:paraId="7071ED03" w14:textId="77777777" w:rsidTr="00FA12CD">
        <w:tc>
          <w:tcPr>
            <w:tcW w:w="568" w:type="dxa"/>
          </w:tcPr>
          <w:p w14:paraId="7C017B25" w14:textId="77777777" w:rsidR="00530CE9" w:rsidRPr="00002E77" w:rsidRDefault="00530CE9" w:rsidP="00FA12CD">
            <w:pPr>
              <w:rPr>
                <w:rFonts w:ascii="Arial" w:hAnsi="Arial" w:cs="Arial"/>
                <w:sz w:val="24"/>
                <w:szCs w:val="24"/>
              </w:rPr>
            </w:pPr>
            <w:r w:rsidRPr="00002E77">
              <w:rPr>
                <w:rFonts w:ascii="Arial" w:hAnsi="Arial" w:cs="Arial"/>
                <w:sz w:val="24"/>
                <w:szCs w:val="24"/>
              </w:rPr>
              <w:t>4</w:t>
            </w:r>
          </w:p>
        </w:tc>
        <w:tc>
          <w:tcPr>
            <w:tcW w:w="3402" w:type="dxa"/>
          </w:tcPr>
          <w:p w14:paraId="5FDE41E9" w14:textId="77777777" w:rsidR="00530CE9" w:rsidRPr="00002E77" w:rsidRDefault="00530CE9" w:rsidP="00FA12CD">
            <w:pPr>
              <w:rPr>
                <w:rFonts w:ascii="Arial" w:hAnsi="Arial" w:cs="Arial"/>
                <w:sz w:val="24"/>
                <w:szCs w:val="24"/>
              </w:rPr>
            </w:pPr>
            <w:r w:rsidRPr="00002E77">
              <w:rPr>
                <w:rFonts w:ascii="Arial" w:hAnsi="Arial" w:cs="Arial"/>
                <w:sz w:val="24"/>
                <w:szCs w:val="24"/>
              </w:rPr>
              <w:t>All foods cooked to a safe temperature</w:t>
            </w:r>
          </w:p>
        </w:tc>
        <w:tc>
          <w:tcPr>
            <w:tcW w:w="1559" w:type="dxa"/>
          </w:tcPr>
          <w:p w14:paraId="6C937111" w14:textId="77777777" w:rsidR="00530CE9" w:rsidRPr="00002E77" w:rsidRDefault="00530CE9" w:rsidP="00FA12CD">
            <w:pPr>
              <w:rPr>
                <w:rFonts w:ascii="Arial" w:hAnsi="Arial" w:cs="Arial"/>
                <w:sz w:val="24"/>
                <w:szCs w:val="24"/>
              </w:rPr>
            </w:pPr>
          </w:p>
        </w:tc>
        <w:tc>
          <w:tcPr>
            <w:tcW w:w="1559" w:type="dxa"/>
          </w:tcPr>
          <w:p w14:paraId="6F6588D1" w14:textId="77777777" w:rsidR="00530CE9" w:rsidRPr="00002E77" w:rsidRDefault="00530CE9" w:rsidP="00FA12CD">
            <w:pPr>
              <w:rPr>
                <w:rFonts w:ascii="Arial" w:hAnsi="Arial" w:cs="Arial"/>
                <w:sz w:val="24"/>
                <w:szCs w:val="24"/>
              </w:rPr>
            </w:pPr>
          </w:p>
        </w:tc>
        <w:tc>
          <w:tcPr>
            <w:tcW w:w="2835" w:type="dxa"/>
          </w:tcPr>
          <w:p w14:paraId="253EACA5" w14:textId="77777777" w:rsidR="00530CE9" w:rsidRPr="00002E77" w:rsidRDefault="00530CE9" w:rsidP="00FA12CD">
            <w:pPr>
              <w:rPr>
                <w:rFonts w:ascii="Arial" w:hAnsi="Arial" w:cs="Arial"/>
                <w:sz w:val="24"/>
                <w:szCs w:val="24"/>
              </w:rPr>
            </w:pPr>
          </w:p>
        </w:tc>
      </w:tr>
      <w:tr w:rsidR="00530CE9" w:rsidRPr="00002E77" w14:paraId="5E5679D8" w14:textId="77777777" w:rsidTr="00FA12CD">
        <w:tc>
          <w:tcPr>
            <w:tcW w:w="568" w:type="dxa"/>
          </w:tcPr>
          <w:p w14:paraId="5D9E7955" w14:textId="77777777" w:rsidR="00530CE9" w:rsidRPr="00002E77" w:rsidRDefault="00530CE9" w:rsidP="00FA12CD">
            <w:pPr>
              <w:rPr>
                <w:rFonts w:ascii="Arial" w:hAnsi="Arial" w:cs="Arial"/>
                <w:sz w:val="24"/>
                <w:szCs w:val="24"/>
              </w:rPr>
            </w:pPr>
            <w:r w:rsidRPr="00002E77">
              <w:rPr>
                <w:rFonts w:ascii="Arial" w:hAnsi="Arial" w:cs="Arial"/>
                <w:sz w:val="24"/>
                <w:szCs w:val="24"/>
              </w:rPr>
              <w:t>5</w:t>
            </w:r>
          </w:p>
        </w:tc>
        <w:tc>
          <w:tcPr>
            <w:tcW w:w="3402" w:type="dxa"/>
          </w:tcPr>
          <w:p w14:paraId="23A1ABCA" w14:textId="77777777" w:rsidR="00530CE9" w:rsidRPr="00002E77" w:rsidRDefault="00530CE9" w:rsidP="00FA12CD">
            <w:pPr>
              <w:rPr>
                <w:rFonts w:ascii="Arial" w:hAnsi="Arial" w:cs="Arial"/>
                <w:sz w:val="24"/>
                <w:szCs w:val="24"/>
              </w:rPr>
            </w:pPr>
            <w:r w:rsidRPr="00002E77">
              <w:rPr>
                <w:rFonts w:ascii="Arial" w:hAnsi="Arial" w:cs="Arial"/>
                <w:sz w:val="24"/>
                <w:szCs w:val="24"/>
              </w:rPr>
              <w:t>All food hot-held to a safe temperature</w:t>
            </w:r>
          </w:p>
        </w:tc>
        <w:tc>
          <w:tcPr>
            <w:tcW w:w="1559" w:type="dxa"/>
          </w:tcPr>
          <w:p w14:paraId="0C482C2B" w14:textId="77777777" w:rsidR="00530CE9" w:rsidRPr="00002E77" w:rsidRDefault="00530CE9" w:rsidP="00FA12CD">
            <w:pPr>
              <w:rPr>
                <w:rFonts w:ascii="Arial" w:hAnsi="Arial" w:cs="Arial"/>
                <w:sz w:val="24"/>
                <w:szCs w:val="24"/>
              </w:rPr>
            </w:pPr>
          </w:p>
        </w:tc>
        <w:tc>
          <w:tcPr>
            <w:tcW w:w="1559" w:type="dxa"/>
          </w:tcPr>
          <w:p w14:paraId="47D3218C" w14:textId="77777777" w:rsidR="00530CE9" w:rsidRPr="00002E77" w:rsidRDefault="00530CE9" w:rsidP="00FA12CD">
            <w:pPr>
              <w:rPr>
                <w:rFonts w:ascii="Arial" w:hAnsi="Arial" w:cs="Arial"/>
                <w:sz w:val="24"/>
                <w:szCs w:val="24"/>
              </w:rPr>
            </w:pPr>
          </w:p>
        </w:tc>
        <w:tc>
          <w:tcPr>
            <w:tcW w:w="2835" w:type="dxa"/>
          </w:tcPr>
          <w:p w14:paraId="09BACCFB" w14:textId="77777777" w:rsidR="00530CE9" w:rsidRPr="00002E77" w:rsidRDefault="00530CE9" w:rsidP="00FA12CD">
            <w:pPr>
              <w:rPr>
                <w:rFonts w:ascii="Arial" w:hAnsi="Arial" w:cs="Arial"/>
                <w:sz w:val="24"/>
                <w:szCs w:val="24"/>
              </w:rPr>
            </w:pPr>
          </w:p>
        </w:tc>
      </w:tr>
      <w:tr w:rsidR="00530CE9" w:rsidRPr="00002E77" w14:paraId="58A0EFCE" w14:textId="77777777" w:rsidTr="00FA12CD">
        <w:tc>
          <w:tcPr>
            <w:tcW w:w="568" w:type="dxa"/>
          </w:tcPr>
          <w:p w14:paraId="368D4A4E" w14:textId="77777777" w:rsidR="00530CE9" w:rsidRPr="00002E77" w:rsidRDefault="00530CE9" w:rsidP="00FA12CD">
            <w:pPr>
              <w:rPr>
                <w:rFonts w:ascii="Arial" w:hAnsi="Arial" w:cs="Arial"/>
                <w:sz w:val="24"/>
                <w:szCs w:val="24"/>
              </w:rPr>
            </w:pPr>
            <w:r w:rsidRPr="00002E77">
              <w:rPr>
                <w:rFonts w:ascii="Arial" w:hAnsi="Arial" w:cs="Arial"/>
                <w:sz w:val="24"/>
                <w:szCs w:val="24"/>
              </w:rPr>
              <w:t>6</w:t>
            </w:r>
          </w:p>
        </w:tc>
        <w:tc>
          <w:tcPr>
            <w:tcW w:w="3402" w:type="dxa"/>
          </w:tcPr>
          <w:p w14:paraId="65686F52" w14:textId="77777777" w:rsidR="00530CE9" w:rsidRPr="00002E77" w:rsidRDefault="00530CE9" w:rsidP="00FA12CD">
            <w:pPr>
              <w:rPr>
                <w:rFonts w:ascii="Arial" w:hAnsi="Arial" w:cs="Arial"/>
                <w:sz w:val="24"/>
                <w:szCs w:val="24"/>
              </w:rPr>
            </w:pPr>
            <w:r w:rsidRPr="00002E77">
              <w:rPr>
                <w:rFonts w:ascii="Arial" w:hAnsi="Arial" w:cs="Arial"/>
                <w:sz w:val="24"/>
                <w:szCs w:val="24"/>
              </w:rPr>
              <w:t>Provision of effective means of hand washing</w:t>
            </w:r>
          </w:p>
        </w:tc>
        <w:tc>
          <w:tcPr>
            <w:tcW w:w="1559" w:type="dxa"/>
          </w:tcPr>
          <w:p w14:paraId="72838696" w14:textId="77777777" w:rsidR="00530CE9" w:rsidRPr="00002E77" w:rsidRDefault="00530CE9" w:rsidP="00FA12CD">
            <w:pPr>
              <w:rPr>
                <w:rFonts w:ascii="Arial" w:hAnsi="Arial" w:cs="Arial"/>
                <w:sz w:val="24"/>
                <w:szCs w:val="24"/>
              </w:rPr>
            </w:pPr>
          </w:p>
        </w:tc>
        <w:tc>
          <w:tcPr>
            <w:tcW w:w="1559" w:type="dxa"/>
          </w:tcPr>
          <w:p w14:paraId="3ACF149D" w14:textId="77777777" w:rsidR="00530CE9" w:rsidRPr="00002E77" w:rsidRDefault="00530CE9" w:rsidP="00FA12CD">
            <w:pPr>
              <w:rPr>
                <w:rFonts w:ascii="Arial" w:hAnsi="Arial" w:cs="Arial"/>
                <w:sz w:val="24"/>
                <w:szCs w:val="24"/>
              </w:rPr>
            </w:pPr>
          </w:p>
        </w:tc>
        <w:tc>
          <w:tcPr>
            <w:tcW w:w="2835" w:type="dxa"/>
          </w:tcPr>
          <w:p w14:paraId="3556A912" w14:textId="77777777" w:rsidR="00530CE9" w:rsidRPr="00002E77" w:rsidRDefault="00530CE9" w:rsidP="00FA12CD">
            <w:pPr>
              <w:rPr>
                <w:rFonts w:ascii="Arial" w:hAnsi="Arial" w:cs="Arial"/>
                <w:sz w:val="24"/>
                <w:szCs w:val="24"/>
              </w:rPr>
            </w:pPr>
          </w:p>
        </w:tc>
      </w:tr>
      <w:tr w:rsidR="00530CE9" w:rsidRPr="00002E77" w14:paraId="325AA77A" w14:textId="77777777" w:rsidTr="00FA12CD">
        <w:tc>
          <w:tcPr>
            <w:tcW w:w="568" w:type="dxa"/>
          </w:tcPr>
          <w:p w14:paraId="311C8AA1" w14:textId="77777777" w:rsidR="00530CE9" w:rsidRPr="00002E77" w:rsidRDefault="00530CE9" w:rsidP="00FA12CD">
            <w:pPr>
              <w:rPr>
                <w:rFonts w:ascii="Arial" w:hAnsi="Arial" w:cs="Arial"/>
                <w:sz w:val="24"/>
                <w:szCs w:val="24"/>
              </w:rPr>
            </w:pPr>
            <w:r w:rsidRPr="00002E77">
              <w:rPr>
                <w:rFonts w:ascii="Arial" w:hAnsi="Arial" w:cs="Arial"/>
                <w:sz w:val="24"/>
                <w:szCs w:val="24"/>
              </w:rPr>
              <w:t>7</w:t>
            </w:r>
          </w:p>
        </w:tc>
        <w:tc>
          <w:tcPr>
            <w:tcW w:w="3402" w:type="dxa"/>
          </w:tcPr>
          <w:p w14:paraId="2EFEFF55" w14:textId="77777777" w:rsidR="00530CE9" w:rsidRPr="00002E77" w:rsidRDefault="00530CE9" w:rsidP="00FA12CD">
            <w:pPr>
              <w:rPr>
                <w:rFonts w:ascii="Arial" w:hAnsi="Arial" w:cs="Arial"/>
                <w:sz w:val="24"/>
                <w:szCs w:val="24"/>
              </w:rPr>
            </w:pPr>
            <w:r w:rsidRPr="00002E77">
              <w:rPr>
                <w:rFonts w:ascii="Arial" w:hAnsi="Arial" w:cs="Arial"/>
                <w:sz w:val="24"/>
                <w:szCs w:val="24"/>
              </w:rPr>
              <w:t>Provision of effective means to wash food</w:t>
            </w:r>
          </w:p>
        </w:tc>
        <w:tc>
          <w:tcPr>
            <w:tcW w:w="1559" w:type="dxa"/>
          </w:tcPr>
          <w:p w14:paraId="0796263E" w14:textId="77777777" w:rsidR="00530CE9" w:rsidRPr="00002E77" w:rsidRDefault="00530CE9" w:rsidP="00FA12CD">
            <w:pPr>
              <w:rPr>
                <w:rFonts w:ascii="Arial" w:hAnsi="Arial" w:cs="Arial"/>
                <w:sz w:val="24"/>
                <w:szCs w:val="24"/>
              </w:rPr>
            </w:pPr>
          </w:p>
        </w:tc>
        <w:tc>
          <w:tcPr>
            <w:tcW w:w="1559" w:type="dxa"/>
          </w:tcPr>
          <w:p w14:paraId="2645BB24" w14:textId="77777777" w:rsidR="00530CE9" w:rsidRPr="00002E77" w:rsidRDefault="00530CE9" w:rsidP="00FA12CD">
            <w:pPr>
              <w:rPr>
                <w:rFonts w:ascii="Arial" w:hAnsi="Arial" w:cs="Arial"/>
                <w:sz w:val="24"/>
                <w:szCs w:val="24"/>
              </w:rPr>
            </w:pPr>
          </w:p>
        </w:tc>
        <w:tc>
          <w:tcPr>
            <w:tcW w:w="2835" w:type="dxa"/>
          </w:tcPr>
          <w:p w14:paraId="5C292AC5" w14:textId="77777777" w:rsidR="00530CE9" w:rsidRPr="00002E77" w:rsidRDefault="00530CE9" w:rsidP="00FA12CD">
            <w:pPr>
              <w:rPr>
                <w:rFonts w:ascii="Arial" w:hAnsi="Arial" w:cs="Arial"/>
                <w:sz w:val="24"/>
                <w:szCs w:val="24"/>
              </w:rPr>
            </w:pPr>
          </w:p>
        </w:tc>
      </w:tr>
      <w:tr w:rsidR="00530CE9" w:rsidRPr="00002E77" w14:paraId="666A17FC" w14:textId="77777777" w:rsidTr="00FA12CD">
        <w:tc>
          <w:tcPr>
            <w:tcW w:w="568" w:type="dxa"/>
          </w:tcPr>
          <w:p w14:paraId="5AD7B9FA" w14:textId="77777777" w:rsidR="00530CE9" w:rsidRPr="00002E77" w:rsidRDefault="00530CE9" w:rsidP="00FA12CD">
            <w:pPr>
              <w:rPr>
                <w:rFonts w:ascii="Arial" w:hAnsi="Arial" w:cs="Arial"/>
                <w:sz w:val="24"/>
                <w:szCs w:val="24"/>
              </w:rPr>
            </w:pPr>
            <w:r w:rsidRPr="00002E77">
              <w:rPr>
                <w:rFonts w:ascii="Arial" w:hAnsi="Arial" w:cs="Arial"/>
                <w:sz w:val="24"/>
                <w:szCs w:val="24"/>
              </w:rPr>
              <w:t>8</w:t>
            </w:r>
          </w:p>
        </w:tc>
        <w:tc>
          <w:tcPr>
            <w:tcW w:w="3402" w:type="dxa"/>
          </w:tcPr>
          <w:p w14:paraId="210690AD" w14:textId="77777777" w:rsidR="00530CE9" w:rsidRPr="00002E77" w:rsidRDefault="00530CE9" w:rsidP="00FA12CD">
            <w:pPr>
              <w:rPr>
                <w:rFonts w:ascii="Arial" w:hAnsi="Arial" w:cs="Arial"/>
                <w:sz w:val="24"/>
                <w:szCs w:val="24"/>
              </w:rPr>
            </w:pPr>
            <w:r w:rsidRPr="00002E77">
              <w:rPr>
                <w:rFonts w:ascii="Arial" w:hAnsi="Arial" w:cs="Arial"/>
                <w:sz w:val="24"/>
                <w:szCs w:val="24"/>
              </w:rPr>
              <w:t>Provision of effective means to wash equipment</w:t>
            </w:r>
          </w:p>
        </w:tc>
        <w:tc>
          <w:tcPr>
            <w:tcW w:w="1559" w:type="dxa"/>
          </w:tcPr>
          <w:p w14:paraId="13E9030F" w14:textId="77777777" w:rsidR="00530CE9" w:rsidRPr="00002E77" w:rsidRDefault="00530CE9" w:rsidP="00FA12CD">
            <w:pPr>
              <w:rPr>
                <w:rFonts w:ascii="Arial" w:hAnsi="Arial" w:cs="Arial"/>
                <w:sz w:val="24"/>
                <w:szCs w:val="24"/>
              </w:rPr>
            </w:pPr>
          </w:p>
        </w:tc>
        <w:tc>
          <w:tcPr>
            <w:tcW w:w="1559" w:type="dxa"/>
          </w:tcPr>
          <w:p w14:paraId="6D27117E" w14:textId="77777777" w:rsidR="00530CE9" w:rsidRPr="00002E77" w:rsidRDefault="00530CE9" w:rsidP="00FA12CD">
            <w:pPr>
              <w:rPr>
                <w:rFonts w:ascii="Arial" w:hAnsi="Arial" w:cs="Arial"/>
                <w:sz w:val="24"/>
                <w:szCs w:val="24"/>
              </w:rPr>
            </w:pPr>
          </w:p>
        </w:tc>
        <w:tc>
          <w:tcPr>
            <w:tcW w:w="2835" w:type="dxa"/>
          </w:tcPr>
          <w:p w14:paraId="0ED6EDB6" w14:textId="77777777" w:rsidR="00530CE9" w:rsidRPr="00002E77" w:rsidRDefault="00530CE9" w:rsidP="00FA12CD">
            <w:pPr>
              <w:rPr>
                <w:rFonts w:ascii="Arial" w:hAnsi="Arial" w:cs="Arial"/>
                <w:sz w:val="24"/>
                <w:szCs w:val="24"/>
              </w:rPr>
            </w:pPr>
          </w:p>
        </w:tc>
      </w:tr>
      <w:tr w:rsidR="00530CE9" w:rsidRPr="00002E77" w14:paraId="42186436" w14:textId="77777777" w:rsidTr="00FA12CD">
        <w:tc>
          <w:tcPr>
            <w:tcW w:w="568" w:type="dxa"/>
          </w:tcPr>
          <w:p w14:paraId="0F271995" w14:textId="77777777" w:rsidR="00530CE9" w:rsidRPr="00002E77" w:rsidRDefault="00530CE9" w:rsidP="00FA12CD">
            <w:pPr>
              <w:rPr>
                <w:rFonts w:ascii="Arial" w:hAnsi="Arial" w:cs="Arial"/>
                <w:sz w:val="24"/>
                <w:szCs w:val="24"/>
              </w:rPr>
            </w:pPr>
            <w:r w:rsidRPr="00002E77">
              <w:rPr>
                <w:rFonts w:ascii="Arial" w:hAnsi="Arial" w:cs="Arial"/>
                <w:sz w:val="24"/>
                <w:szCs w:val="24"/>
              </w:rPr>
              <w:t>9</w:t>
            </w:r>
          </w:p>
        </w:tc>
        <w:tc>
          <w:tcPr>
            <w:tcW w:w="3402" w:type="dxa"/>
          </w:tcPr>
          <w:p w14:paraId="6A0D2658" w14:textId="77777777" w:rsidR="00530CE9" w:rsidRPr="00002E77" w:rsidRDefault="00530CE9" w:rsidP="00FA12CD">
            <w:pPr>
              <w:rPr>
                <w:rFonts w:ascii="Arial" w:hAnsi="Arial" w:cs="Arial"/>
                <w:sz w:val="24"/>
                <w:szCs w:val="24"/>
              </w:rPr>
            </w:pPr>
            <w:r w:rsidRPr="00002E77">
              <w:rPr>
                <w:rFonts w:ascii="Arial" w:hAnsi="Arial" w:cs="Arial"/>
                <w:sz w:val="24"/>
                <w:szCs w:val="24"/>
              </w:rPr>
              <w:t>Stored food protected from contamination</w:t>
            </w:r>
          </w:p>
        </w:tc>
        <w:tc>
          <w:tcPr>
            <w:tcW w:w="1559" w:type="dxa"/>
          </w:tcPr>
          <w:p w14:paraId="1584E72C" w14:textId="77777777" w:rsidR="00530CE9" w:rsidRPr="00002E77" w:rsidRDefault="00530CE9" w:rsidP="00FA12CD">
            <w:pPr>
              <w:rPr>
                <w:rFonts w:ascii="Arial" w:hAnsi="Arial" w:cs="Arial"/>
                <w:sz w:val="24"/>
                <w:szCs w:val="24"/>
              </w:rPr>
            </w:pPr>
          </w:p>
        </w:tc>
        <w:tc>
          <w:tcPr>
            <w:tcW w:w="1559" w:type="dxa"/>
          </w:tcPr>
          <w:p w14:paraId="26A5375C" w14:textId="77777777" w:rsidR="00530CE9" w:rsidRPr="00002E77" w:rsidRDefault="00530CE9" w:rsidP="00FA12CD">
            <w:pPr>
              <w:rPr>
                <w:rFonts w:ascii="Arial" w:hAnsi="Arial" w:cs="Arial"/>
                <w:sz w:val="24"/>
                <w:szCs w:val="24"/>
              </w:rPr>
            </w:pPr>
          </w:p>
        </w:tc>
        <w:tc>
          <w:tcPr>
            <w:tcW w:w="2835" w:type="dxa"/>
          </w:tcPr>
          <w:p w14:paraId="2B499CFD" w14:textId="77777777" w:rsidR="00530CE9" w:rsidRPr="00002E77" w:rsidRDefault="00530CE9" w:rsidP="00FA12CD">
            <w:pPr>
              <w:rPr>
                <w:rFonts w:ascii="Arial" w:hAnsi="Arial" w:cs="Arial"/>
                <w:sz w:val="24"/>
                <w:szCs w:val="24"/>
              </w:rPr>
            </w:pPr>
          </w:p>
        </w:tc>
      </w:tr>
      <w:tr w:rsidR="00530CE9" w:rsidRPr="00002E77" w14:paraId="7F465A35" w14:textId="77777777" w:rsidTr="00FA12CD">
        <w:tc>
          <w:tcPr>
            <w:tcW w:w="568" w:type="dxa"/>
          </w:tcPr>
          <w:p w14:paraId="3CC93E57" w14:textId="77777777" w:rsidR="00530CE9" w:rsidRPr="00002E77" w:rsidRDefault="00530CE9" w:rsidP="00FA12CD">
            <w:pPr>
              <w:rPr>
                <w:rFonts w:ascii="Arial" w:hAnsi="Arial" w:cs="Arial"/>
                <w:sz w:val="24"/>
                <w:szCs w:val="24"/>
              </w:rPr>
            </w:pPr>
            <w:r w:rsidRPr="00002E77">
              <w:rPr>
                <w:rFonts w:ascii="Arial" w:hAnsi="Arial" w:cs="Arial"/>
                <w:sz w:val="24"/>
                <w:szCs w:val="24"/>
              </w:rPr>
              <w:t>10</w:t>
            </w:r>
          </w:p>
        </w:tc>
        <w:tc>
          <w:tcPr>
            <w:tcW w:w="3402" w:type="dxa"/>
          </w:tcPr>
          <w:p w14:paraId="0F695777" w14:textId="77777777" w:rsidR="00530CE9" w:rsidRPr="00002E77" w:rsidRDefault="00530CE9" w:rsidP="00FA12CD">
            <w:pPr>
              <w:rPr>
                <w:rFonts w:ascii="Arial" w:hAnsi="Arial" w:cs="Arial"/>
                <w:sz w:val="24"/>
                <w:szCs w:val="24"/>
              </w:rPr>
            </w:pPr>
            <w:r w:rsidRPr="00002E77">
              <w:rPr>
                <w:rFonts w:ascii="Arial" w:hAnsi="Arial" w:cs="Arial"/>
                <w:sz w:val="24"/>
                <w:szCs w:val="24"/>
              </w:rPr>
              <w:t>Food in transit protected from contamination</w:t>
            </w:r>
          </w:p>
        </w:tc>
        <w:tc>
          <w:tcPr>
            <w:tcW w:w="1559" w:type="dxa"/>
          </w:tcPr>
          <w:p w14:paraId="574D2B1F" w14:textId="77777777" w:rsidR="00530CE9" w:rsidRPr="00002E77" w:rsidRDefault="00530CE9" w:rsidP="00FA12CD">
            <w:pPr>
              <w:rPr>
                <w:rFonts w:ascii="Arial" w:hAnsi="Arial" w:cs="Arial"/>
                <w:sz w:val="24"/>
                <w:szCs w:val="24"/>
              </w:rPr>
            </w:pPr>
          </w:p>
        </w:tc>
        <w:tc>
          <w:tcPr>
            <w:tcW w:w="1559" w:type="dxa"/>
          </w:tcPr>
          <w:p w14:paraId="467C3B9F" w14:textId="77777777" w:rsidR="00530CE9" w:rsidRPr="00002E77" w:rsidRDefault="00530CE9" w:rsidP="00FA12CD">
            <w:pPr>
              <w:rPr>
                <w:rFonts w:ascii="Arial" w:hAnsi="Arial" w:cs="Arial"/>
                <w:sz w:val="24"/>
                <w:szCs w:val="24"/>
              </w:rPr>
            </w:pPr>
          </w:p>
        </w:tc>
        <w:tc>
          <w:tcPr>
            <w:tcW w:w="2835" w:type="dxa"/>
          </w:tcPr>
          <w:p w14:paraId="27082A2A" w14:textId="77777777" w:rsidR="00530CE9" w:rsidRPr="00002E77" w:rsidRDefault="00530CE9" w:rsidP="00FA12CD">
            <w:pPr>
              <w:rPr>
                <w:rFonts w:ascii="Arial" w:hAnsi="Arial" w:cs="Arial"/>
                <w:sz w:val="24"/>
                <w:szCs w:val="24"/>
              </w:rPr>
            </w:pPr>
          </w:p>
        </w:tc>
      </w:tr>
      <w:tr w:rsidR="00530CE9" w:rsidRPr="00002E77" w14:paraId="24C4FDDC" w14:textId="77777777" w:rsidTr="00FA12CD">
        <w:tc>
          <w:tcPr>
            <w:tcW w:w="568" w:type="dxa"/>
          </w:tcPr>
          <w:p w14:paraId="48FF91FF" w14:textId="77777777" w:rsidR="00530CE9" w:rsidRPr="00002E77" w:rsidRDefault="00530CE9" w:rsidP="00FA12CD">
            <w:pPr>
              <w:rPr>
                <w:rFonts w:ascii="Arial" w:hAnsi="Arial" w:cs="Arial"/>
                <w:sz w:val="24"/>
                <w:szCs w:val="24"/>
              </w:rPr>
            </w:pPr>
            <w:r w:rsidRPr="00002E77">
              <w:rPr>
                <w:rFonts w:ascii="Arial" w:hAnsi="Arial" w:cs="Arial"/>
                <w:sz w:val="24"/>
                <w:szCs w:val="24"/>
              </w:rPr>
              <w:t>11</w:t>
            </w:r>
          </w:p>
        </w:tc>
        <w:tc>
          <w:tcPr>
            <w:tcW w:w="3402" w:type="dxa"/>
          </w:tcPr>
          <w:p w14:paraId="0F90CF76" w14:textId="77777777" w:rsidR="00530CE9" w:rsidRPr="00002E77" w:rsidRDefault="00530CE9" w:rsidP="00FA12CD">
            <w:pPr>
              <w:rPr>
                <w:rFonts w:ascii="Arial" w:hAnsi="Arial" w:cs="Arial"/>
                <w:sz w:val="24"/>
                <w:szCs w:val="24"/>
              </w:rPr>
            </w:pPr>
            <w:r w:rsidRPr="00002E77">
              <w:rPr>
                <w:rFonts w:ascii="Arial" w:hAnsi="Arial" w:cs="Arial"/>
                <w:sz w:val="24"/>
                <w:szCs w:val="24"/>
              </w:rPr>
              <w:t>Food on display protected from contamination</w:t>
            </w:r>
          </w:p>
        </w:tc>
        <w:tc>
          <w:tcPr>
            <w:tcW w:w="1559" w:type="dxa"/>
          </w:tcPr>
          <w:p w14:paraId="4173A3F4" w14:textId="77777777" w:rsidR="00530CE9" w:rsidRPr="00002E77" w:rsidRDefault="00530CE9" w:rsidP="00FA12CD">
            <w:pPr>
              <w:rPr>
                <w:rFonts w:ascii="Arial" w:hAnsi="Arial" w:cs="Arial"/>
                <w:sz w:val="24"/>
                <w:szCs w:val="24"/>
              </w:rPr>
            </w:pPr>
          </w:p>
        </w:tc>
        <w:tc>
          <w:tcPr>
            <w:tcW w:w="1559" w:type="dxa"/>
          </w:tcPr>
          <w:p w14:paraId="0C65A96D" w14:textId="77777777" w:rsidR="00530CE9" w:rsidRPr="00002E77" w:rsidRDefault="00530CE9" w:rsidP="00FA12CD">
            <w:pPr>
              <w:rPr>
                <w:rFonts w:ascii="Arial" w:hAnsi="Arial" w:cs="Arial"/>
                <w:sz w:val="24"/>
                <w:szCs w:val="24"/>
              </w:rPr>
            </w:pPr>
          </w:p>
        </w:tc>
        <w:tc>
          <w:tcPr>
            <w:tcW w:w="2835" w:type="dxa"/>
          </w:tcPr>
          <w:p w14:paraId="33216FA6" w14:textId="77777777" w:rsidR="00530CE9" w:rsidRPr="00002E77" w:rsidRDefault="00530CE9" w:rsidP="00FA12CD">
            <w:pPr>
              <w:rPr>
                <w:rFonts w:ascii="Arial" w:hAnsi="Arial" w:cs="Arial"/>
                <w:sz w:val="24"/>
                <w:szCs w:val="24"/>
              </w:rPr>
            </w:pPr>
          </w:p>
        </w:tc>
      </w:tr>
      <w:tr w:rsidR="00530CE9" w:rsidRPr="00002E77" w14:paraId="19722139" w14:textId="77777777" w:rsidTr="00FA12CD">
        <w:tc>
          <w:tcPr>
            <w:tcW w:w="568" w:type="dxa"/>
          </w:tcPr>
          <w:p w14:paraId="344BB07F" w14:textId="77777777" w:rsidR="00530CE9" w:rsidRPr="00002E77" w:rsidRDefault="00530CE9" w:rsidP="00FA12CD">
            <w:pPr>
              <w:rPr>
                <w:rFonts w:ascii="Arial" w:hAnsi="Arial" w:cs="Arial"/>
                <w:sz w:val="24"/>
                <w:szCs w:val="24"/>
              </w:rPr>
            </w:pPr>
            <w:r w:rsidRPr="00002E77">
              <w:rPr>
                <w:rFonts w:ascii="Arial" w:hAnsi="Arial" w:cs="Arial"/>
                <w:sz w:val="24"/>
                <w:szCs w:val="24"/>
              </w:rPr>
              <w:t>12</w:t>
            </w:r>
          </w:p>
        </w:tc>
        <w:tc>
          <w:tcPr>
            <w:tcW w:w="3402" w:type="dxa"/>
          </w:tcPr>
          <w:p w14:paraId="56BECE3A" w14:textId="77777777" w:rsidR="00530CE9" w:rsidRPr="00002E77" w:rsidRDefault="00530CE9" w:rsidP="00FA12CD">
            <w:pPr>
              <w:rPr>
                <w:rFonts w:ascii="Arial" w:hAnsi="Arial" w:cs="Arial"/>
                <w:sz w:val="24"/>
                <w:szCs w:val="24"/>
              </w:rPr>
            </w:pPr>
            <w:r w:rsidRPr="00002E77">
              <w:rPr>
                <w:rFonts w:ascii="Arial" w:hAnsi="Arial" w:cs="Arial"/>
                <w:sz w:val="24"/>
                <w:szCs w:val="24"/>
              </w:rPr>
              <w:t>All equipment easily cleanable</w:t>
            </w:r>
          </w:p>
        </w:tc>
        <w:tc>
          <w:tcPr>
            <w:tcW w:w="1559" w:type="dxa"/>
          </w:tcPr>
          <w:p w14:paraId="70FA7BF5" w14:textId="77777777" w:rsidR="00530CE9" w:rsidRPr="00002E77" w:rsidRDefault="00530CE9" w:rsidP="00FA12CD">
            <w:pPr>
              <w:rPr>
                <w:rFonts w:ascii="Arial" w:hAnsi="Arial" w:cs="Arial"/>
                <w:sz w:val="24"/>
                <w:szCs w:val="24"/>
              </w:rPr>
            </w:pPr>
          </w:p>
        </w:tc>
        <w:tc>
          <w:tcPr>
            <w:tcW w:w="1559" w:type="dxa"/>
          </w:tcPr>
          <w:p w14:paraId="54724DA1" w14:textId="77777777" w:rsidR="00530CE9" w:rsidRPr="00002E77" w:rsidRDefault="00530CE9" w:rsidP="00FA12CD">
            <w:pPr>
              <w:rPr>
                <w:rFonts w:ascii="Arial" w:hAnsi="Arial" w:cs="Arial"/>
                <w:sz w:val="24"/>
                <w:szCs w:val="24"/>
              </w:rPr>
            </w:pPr>
          </w:p>
        </w:tc>
        <w:tc>
          <w:tcPr>
            <w:tcW w:w="2835" w:type="dxa"/>
          </w:tcPr>
          <w:p w14:paraId="4018FB6B" w14:textId="77777777" w:rsidR="00530CE9" w:rsidRPr="00002E77" w:rsidRDefault="00530CE9" w:rsidP="00FA12CD">
            <w:pPr>
              <w:rPr>
                <w:rFonts w:ascii="Arial" w:hAnsi="Arial" w:cs="Arial"/>
                <w:sz w:val="24"/>
                <w:szCs w:val="24"/>
              </w:rPr>
            </w:pPr>
          </w:p>
        </w:tc>
      </w:tr>
      <w:tr w:rsidR="00530CE9" w:rsidRPr="00002E77" w14:paraId="05F66CE3" w14:textId="77777777" w:rsidTr="00FA12CD">
        <w:tc>
          <w:tcPr>
            <w:tcW w:w="568" w:type="dxa"/>
          </w:tcPr>
          <w:p w14:paraId="4A714A05" w14:textId="77777777" w:rsidR="00530CE9" w:rsidRPr="00002E77" w:rsidRDefault="00530CE9" w:rsidP="00FA12CD">
            <w:pPr>
              <w:rPr>
                <w:rFonts w:ascii="Arial" w:hAnsi="Arial" w:cs="Arial"/>
                <w:sz w:val="24"/>
                <w:szCs w:val="24"/>
              </w:rPr>
            </w:pPr>
            <w:r w:rsidRPr="00002E77">
              <w:rPr>
                <w:rFonts w:ascii="Arial" w:hAnsi="Arial" w:cs="Arial"/>
                <w:sz w:val="24"/>
                <w:szCs w:val="24"/>
              </w:rPr>
              <w:t>13</w:t>
            </w:r>
          </w:p>
        </w:tc>
        <w:tc>
          <w:tcPr>
            <w:tcW w:w="3402" w:type="dxa"/>
          </w:tcPr>
          <w:p w14:paraId="77317223" w14:textId="77777777" w:rsidR="00530CE9" w:rsidRPr="00002E77" w:rsidRDefault="00530CE9" w:rsidP="00FA12CD">
            <w:pPr>
              <w:rPr>
                <w:rFonts w:ascii="Arial" w:hAnsi="Arial" w:cs="Arial"/>
                <w:sz w:val="24"/>
                <w:szCs w:val="24"/>
              </w:rPr>
            </w:pPr>
            <w:r w:rsidRPr="00002E77">
              <w:rPr>
                <w:rFonts w:ascii="Arial" w:hAnsi="Arial" w:cs="Arial"/>
                <w:sz w:val="24"/>
                <w:szCs w:val="24"/>
              </w:rPr>
              <w:t>Staff who are ill prevented from handling food</w:t>
            </w:r>
          </w:p>
        </w:tc>
        <w:tc>
          <w:tcPr>
            <w:tcW w:w="1559" w:type="dxa"/>
          </w:tcPr>
          <w:p w14:paraId="3EF49E21" w14:textId="77777777" w:rsidR="00530CE9" w:rsidRPr="00002E77" w:rsidRDefault="00530CE9" w:rsidP="00FA12CD">
            <w:pPr>
              <w:rPr>
                <w:rFonts w:ascii="Arial" w:hAnsi="Arial" w:cs="Arial"/>
                <w:sz w:val="24"/>
                <w:szCs w:val="24"/>
              </w:rPr>
            </w:pPr>
          </w:p>
        </w:tc>
        <w:tc>
          <w:tcPr>
            <w:tcW w:w="1559" w:type="dxa"/>
          </w:tcPr>
          <w:p w14:paraId="496323BE" w14:textId="77777777" w:rsidR="00530CE9" w:rsidRPr="00002E77" w:rsidRDefault="00530CE9" w:rsidP="00FA12CD">
            <w:pPr>
              <w:rPr>
                <w:rFonts w:ascii="Arial" w:hAnsi="Arial" w:cs="Arial"/>
                <w:sz w:val="24"/>
                <w:szCs w:val="24"/>
              </w:rPr>
            </w:pPr>
          </w:p>
        </w:tc>
        <w:tc>
          <w:tcPr>
            <w:tcW w:w="2835" w:type="dxa"/>
          </w:tcPr>
          <w:p w14:paraId="7B5EFBFF" w14:textId="77777777" w:rsidR="00530CE9" w:rsidRPr="00002E77" w:rsidRDefault="00530CE9" w:rsidP="00FA12CD">
            <w:pPr>
              <w:rPr>
                <w:rFonts w:ascii="Arial" w:hAnsi="Arial" w:cs="Arial"/>
                <w:sz w:val="24"/>
                <w:szCs w:val="24"/>
              </w:rPr>
            </w:pPr>
          </w:p>
        </w:tc>
      </w:tr>
      <w:tr w:rsidR="00530CE9" w:rsidRPr="00002E77" w14:paraId="2A597BAB" w14:textId="77777777" w:rsidTr="00FA12CD">
        <w:tc>
          <w:tcPr>
            <w:tcW w:w="568" w:type="dxa"/>
          </w:tcPr>
          <w:p w14:paraId="59BBEEB2" w14:textId="77777777" w:rsidR="00530CE9" w:rsidRPr="00002E77" w:rsidRDefault="00530CE9" w:rsidP="00FA12CD">
            <w:pPr>
              <w:rPr>
                <w:rFonts w:ascii="Arial" w:hAnsi="Arial" w:cs="Arial"/>
                <w:sz w:val="24"/>
                <w:szCs w:val="24"/>
              </w:rPr>
            </w:pPr>
            <w:r w:rsidRPr="00002E77">
              <w:rPr>
                <w:rFonts w:ascii="Arial" w:hAnsi="Arial" w:cs="Arial"/>
                <w:sz w:val="24"/>
                <w:szCs w:val="24"/>
              </w:rPr>
              <w:t>14</w:t>
            </w:r>
          </w:p>
        </w:tc>
        <w:tc>
          <w:tcPr>
            <w:tcW w:w="3402" w:type="dxa"/>
          </w:tcPr>
          <w:p w14:paraId="19C0FF47" w14:textId="77777777" w:rsidR="00530CE9" w:rsidRPr="00002E77" w:rsidRDefault="00530CE9" w:rsidP="00FA12CD">
            <w:pPr>
              <w:rPr>
                <w:rFonts w:ascii="Arial" w:hAnsi="Arial" w:cs="Arial"/>
                <w:sz w:val="24"/>
                <w:szCs w:val="24"/>
              </w:rPr>
            </w:pPr>
            <w:r w:rsidRPr="00002E77">
              <w:rPr>
                <w:rFonts w:ascii="Arial" w:hAnsi="Arial" w:cs="Arial"/>
                <w:sz w:val="24"/>
                <w:szCs w:val="24"/>
              </w:rPr>
              <w:t>Checks made on food durability dates</w:t>
            </w:r>
          </w:p>
        </w:tc>
        <w:tc>
          <w:tcPr>
            <w:tcW w:w="1559" w:type="dxa"/>
          </w:tcPr>
          <w:p w14:paraId="1C0E0DC1" w14:textId="77777777" w:rsidR="00530CE9" w:rsidRPr="00002E77" w:rsidRDefault="00530CE9" w:rsidP="00FA12CD">
            <w:pPr>
              <w:rPr>
                <w:rFonts w:ascii="Arial" w:hAnsi="Arial" w:cs="Arial"/>
                <w:sz w:val="24"/>
                <w:szCs w:val="24"/>
              </w:rPr>
            </w:pPr>
          </w:p>
        </w:tc>
        <w:tc>
          <w:tcPr>
            <w:tcW w:w="1559" w:type="dxa"/>
          </w:tcPr>
          <w:p w14:paraId="6232591D" w14:textId="77777777" w:rsidR="00530CE9" w:rsidRPr="00002E77" w:rsidRDefault="00530CE9" w:rsidP="00FA12CD">
            <w:pPr>
              <w:rPr>
                <w:rFonts w:ascii="Arial" w:hAnsi="Arial" w:cs="Arial"/>
                <w:sz w:val="24"/>
                <w:szCs w:val="24"/>
              </w:rPr>
            </w:pPr>
          </w:p>
        </w:tc>
        <w:tc>
          <w:tcPr>
            <w:tcW w:w="2835" w:type="dxa"/>
          </w:tcPr>
          <w:p w14:paraId="4091899F" w14:textId="77777777" w:rsidR="00530CE9" w:rsidRPr="00002E77" w:rsidRDefault="00530CE9" w:rsidP="00FA12CD">
            <w:pPr>
              <w:rPr>
                <w:rFonts w:ascii="Arial" w:hAnsi="Arial" w:cs="Arial"/>
                <w:sz w:val="24"/>
                <w:szCs w:val="24"/>
              </w:rPr>
            </w:pPr>
          </w:p>
        </w:tc>
      </w:tr>
      <w:tr w:rsidR="00530CE9" w:rsidRPr="00002E77" w14:paraId="5F0CD5E2" w14:textId="77777777" w:rsidTr="00FA12CD">
        <w:tc>
          <w:tcPr>
            <w:tcW w:w="568" w:type="dxa"/>
          </w:tcPr>
          <w:p w14:paraId="45EA1FF8" w14:textId="77777777" w:rsidR="00530CE9" w:rsidRPr="00002E77" w:rsidRDefault="00530CE9" w:rsidP="00FA12CD">
            <w:pPr>
              <w:rPr>
                <w:rFonts w:ascii="Arial" w:hAnsi="Arial" w:cs="Arial"/>
                <w:sz w:val="24"/>
                <w:szCs w:val="24"/>
              </w:rPr>
            </w:pPr>
            <w:r w:rsidRPr="00002E77">
              <w:rPr>
                <w:rFonts w:ascii="Arial" w:hAnsi="Arial" w:cs="Arial"/>
                <w:sz w:val="24"/>
                <w:szCs w:val="24"/>
              </w:rPr>
              <w:t>15</w:t>
            </w:r>
          </w:p>
        </w:tc>
        <w:tc>
          <w:tcPr>
            <w:tcW w:w="3402" w:type="dxa"/>
          </w:tcPr>
          <w:p w14:paraId="41D9468F" w14:textId="77777777" w:rsidR="00530CE9" w:rsidRPr="00002E77" w:rsidRDefault="00530CE9" w:rsidP="00FA12CD">
            <w:pPr>
              <w:rPr>
                <w:rFonts w:ascii="Arial" w:hAnsi="Arial" w:cs="Arial"/>
                <w:sz w:val="24"/>
                <w:szCs w:val="24"/>
              </w:rPr>
            </w:pPr>
            <w:r w:rsidRPr="00002E77">
              <w:rPr>
                <w:rFonts w:ascii="Arial" w:hAnsi="Arial" w:cs="Arial"/>
                <w:sz w:val="24"/>
                <w:szCs w:val="24"/>
              </w:rPr>
              <w:t>Use of reputable suppliers</w:t>
            </w:r>
          </w:p>
          <w:p w14:paraId="4774B124" w14:textId="77777777" w:rsidR="00530CE9" w:rsidRPr="00002E77" w:rsidRDefault="00530CE9" w:rsidP="00FA12CD">
            <w:pPr>
              <w:rPr>
                <w:rFonts w:ascii="Arial" w:hAnsi="Arial" w:cs="Arial"/>
                <w:sz w:val="24"/>
                <w:szCs w:val="24"/>
              </w:rPr>
            </w:pPr>
          </w:p>
        </w:tc>
        <w:tc>
          <w:tcPr>
            <w:tcW w:w="1559" w:type="dxa"/>
          </w:tcPr>
          <w:p w14:paraId="62BCA012" w14:textId="77777777" w:rsidR="00530CE9" w:rsidRPr="00002E77" w:rsidRDefault="00530CE9" w:rsidP="00FA12CD">
            <w:pPr>
              <w:rPr>
                <w:rFonts w:ascii="Arial" w:hAnsi="Arial" w:cs="Arial"/>
                <w:sz w:val="24"/>
                <w:szCs w:val="24"/>
              </w:rPr>
            </w:pPr>
          </w:p>
        </w:tc>
        <w:tc>
          <w:tcPr>
            <w:tcW w:w="1559" w:type="dxa"/>
          </w:tcPr>
          <w:p w14:paraId="7955C540" w14:textId="77777777" w:rsidR="00530CE9" w:rsidRPr="00002E77" w:rsidRDefault="00530CE9" w:rsidP="00FA12CD">
            <w:pPr>
              <w:rPr>
                <w:rFonts w:ascii="Arial" w:hAnsi="Arial" w:cs="Arial"/>
                <w:sz w:val="24"/>
                <w:szCs w:val="24"/>
              </w:rPr>
            </w:pPr>
          </w:p>
        </w:tc>
        <w:tc>
          <w:tcPr>
            <w:tcW w:w="2835" w:type="dxa"/>
          </w:tcPr>
          <w:p w14:paraId="6A7D2BF9" w14:textId="77777777" w:rsidR="00530CE9" w:rsidRPr="00002E77" w:rsidRDefault="00530CE9" w:rsidP="00FA12CD">
            <w:pPr>
              <w:rPr>
                <w:rFonts w:ascii="Arial" w:hAnsi="Arial" w:cs="Arial"/>
                <w:sz w:val="24"/>
                <w:szCs w:val="24"/>
              </w:rPr>
            </w:pPr>
          </w:p>
        </w:tc>
      </w:tr>
      <w:tr w:rsidR="00530CE9" w:rsidRPr="00002E77" w14:paraId="41BA8A9E" w14:textId="77777777" w:rsidTr="00FA12CD">
        <w:tc>
          <w:tcPr>
            <w:tcW w:w="568" w:type="dxa"/>
          </w:tcPr>
          <w:p w14:paraId="0A76248F" w14:textId="77777777" w:rsidR="00530CE9" w:rsidRPr="00002E77" w:rsidRDefault="00530CE9" w:rsidP="00FA12CD">
            <w:pPr>
              <w:rPr>
                <w:rFonts w:ascii="Arial" w:hAnsi="Arial" w:cs="Arial"/>
                <w:sz w:val="24"/>
                <w:szCs w:val="24"/>
              </w:rPr>
            </w:pPr>
            <w:r w:rsidRPr="00002E77">
              <w:rPr>
                <w:rFonts w:ascii="Arial" w:hAnsi="Arial" w:cs="Arial"/>
                <w:sz w:val="24"/>
                <w:szCs w:val="24"/>
              </w:rPr>
              <w:t>16</w:t>
            </w:r>
          </w:p>
        </w:tc>
        <w:tc>
          <w:tcPr>
            <w:tcW w:w="3402" w:type="dxa"/>
          </w:tcPr>
          <w:p w14:paraId="7165332D" w14:textId="77777777" w:rsidR="00530CE9" w:rsidRPr="00002E77" w:rsidRDefault="00530CE9" w:rsidP="00FA12CD">
            <w:pPr>
              <w:rPr>
                <w:rFonts w:ascii="Arial" w:hAnsi="Arial" w:cs="Arial"/>
                <w:sz w:val="24"/>
                <w:szCs w:val="24"/>
              </w:rPr>
            </w:pPr>
            <w:r w:rsidRPr="00002E77">
              <w:rPr>
                <w:rFonts w:ascii="Arial" w:hAnsi="Arial" w:cs="Arial"/>
                <w:sz w:val="24"/>
                <w:szCs w:val="24"/>
              </w:rPr>
              <w:t>Records kept of all foods supplied</w:t>
            </w:r>
          </w:p>
        </w:tc>
        <w:tc>
          <w:tcPr>
            <w:tcW w:w="1559" w:type="dxa"/>
          </w:tcPr>
          <w:p w14:paraId="52692C26" w14:textId="77777777" w:rsidR="00530CE9" w:rsidRPr="00002E77" w:rsidRDefault="00530CE9" w:rsidP="00FA12CD">
            <w:pPr>
              <w:rPr>
                <w:rFonts w:ascii="Arial" w:hAnsi="Arial" w:cs="Arial"/>
                <w:sz w:val="24"/>
                <w:szCs w:val="24"/>
              </w:rPr>
            </w:pPr>
          </w:p>
        </w:tc>
        <w:tc>
          <w:tcPr>
            <w:tcW w:w="1559" w:type="dxa"/>
          </w:tcPr>
          <w:p w14:paraId="27CF8FBD" w14:textId="77777777" w:rsidR="00530CE9" w:rsidRPr="00002E77" w:rsidRDefault="00530CE9" w:rsidP="00FA12CD">
            <w:pPr>
              <w:rPr>
                <w:rFonts w:ascii="Arial" w:hAnsi="Arial" w:cs="Arial"/>
                <w:sz w:val="24"/>
                <w:szCs w:val="24"/>
              </w:rPr>
            </w:pPr>
          </w:p>
        </w:tc>
        <w:tc>
          <w:tcPr>
            <w:tcW w:w="2835" w:type="dxa"/>
          </w:tcPr>
          <w:p w14:paraId="60CA08A5" w14:textId="77777777" w:rsidR="00530CE9" w:rsidRPr="00002E77" w:rsidRDefault="00530CE9" w:rsidP="00FA12CD">
            <w:pPr>
              <w:rPr>
                <w:rFonts w:ascii="Arial" w:hAnsi="Arial" w:cs="Arial"/>
                <w:sz w:val="24"/>
                <w:szCs w:val="24"/>
              </w:rPr>
            </w:pPr>
          </w:p>
        </w:tc>
      </w:tr>
      <w:tr w:rsidR="00530CE9" w:rsidRPr="00002E77" w14:paraId="7C903D5B" w14:textId="77777777" w:rsidTr="00FA12CD">
        <w:tc>
          <w:tcPr>
            <w:tcW w:w="568" w:type="dxa"/>
          </w:tcPr>
          <w:p w14:paraId="2C649FB9" w14:textId="77777777" w:rsidR="00530CE9" w:rsidRPr="00002E77" w:rsidRDefault="00530CE9" w:rsidP="00FA12CD">
            <w:pPr>
              <w:rPr>
                <w:rFonts w:ascii="Arial" w:hAnsi="Arial" w:cs="Arial"/>
                <w:sz w:val="24"/>
                <w:szCs w:val="24"/>
              </w:rPr>
            </w:pPr>
            <w:r w:rsidRPr="00002E77">
              <w:rPr>
                <w:rFonts w:ascii="Arial" w:hAnsi="Arial" w:cs="Arial"/>
                <w:sz w:val="24"/>
                <w:szCs w:val="24"/>
              </w:rPr>
              <w:t>17</w:t>
            </w:r>
          </w:p>
        </w:tc>
        <w:tc>
          <w:tcPr>
            <w:tcW w:w="3402" w:type="dxa"/>
          </w:tcPr>
          <w:p w14:paraId="2B504B42" w14:textId="77777777" w:rsidR="00530CE9" w:rsidRPr="00002E77" w:rsidRDefault="00530CE9" w:rsidP="00FA12CD">
            <w:pPr>
              <w:rPr>
                <w:rFonts w:ascii="Arial" w:hAnsi="Arial" w:cs="Arial"/>
                <w:sz w:val="24"/>
                <w:szCs w:val="24"/>
              </w:rPr>
            </w:pPr>
            <w:r w:rsidRPr="00002E77">
              <w:rPr>
                <w:rFonts w:ascii="Arial" w:hAnsi="Arial" w:cs="Arial"/>
                <w:sz w:val="24"/>
                <w:szCs w:val="24"/>
              </w:rPr>
              <w:t>Use of written food safety system (e.g. SFBB)</w:t>
            </w:r>
          </w:p>
        </w:tc>
        <w:tc>
          <w:tcPr>
            <w:tcW w:w="1559" w:type="dxa"/>
          </w:tcPr>
          <w:p w14:paraId="4263EEA8" w14:textId="77777777" w:rsidR="00530CE9" w:rsidRPr="00002E77" w:rsidRDefault="00530CE9" w:rsidP="00FA12CD">
            <w:pPr>
              <w:rPr>
                <w:rFonts w:ascii="Arial" w:hAnsi="Arial" w:cs="Arial"/>
                <w:sz w:val="24"/>
                <w:szCs w:val="24"/>
              </w:rPr>
            </w:pPr>
          </w:p>
        </w:tc>
        <w:tc>
          <w:tcPr>
            <w:tcW w:w="1559" w:type="dxa"/>
          </w:tcPr>
          <w:p w14:paraId="0EC7680B" w14:textId="77777777" w:rsidR="00530CE9" w:rsidRPr="00002E77" w:rsidRDefault="00530CE9" w:rsidP="00FA12CD">
            <w:pPr>
              <w:rPr>
                <w:rFonts w:ascii="Arial" w:hAnsi="Arial" w:cs="Arial"/>
                <w:sz w:val="24"/>
                <w:szCs w:val="24"/>
              </w:rPr>
            </w:pPr>
          </w:p>
        </w:tc>
        <w:tc>
          <w:tcPr>
            <w:tcW w:w="2835" w:type="dxa"/>
          </w:tcPr>
          <w:p w14:paraId="12EF2CA4" w14:textId="77777777" w:rsidR="00530CE9" w:rsidRPr="00002E77" w:rsidRDefault="00530CE9" w:rsidP="00FA12CD">
            <w:pPr>
              <w:rPr>
                <w:rFonts w:ascii="Arial" w:hAnsi="Arial" w:cs="Arial"/>
                <w:sz w:val="24"/>
                <w:szCs w:val="24"/>
              </w:rPr>
            </w:pPr>
          </w:p>
        </w:tc>
      </w:tr>
      <w:tr w:rsidR="00530CE9" w:rsidRPr="00002E77" w14:paraId="0DC67790" w14:textId="77777777" w:rsidTr="00FA12CD">
        <w:tc>
          <w:tcPr>
            <w:tcW w:w="568" w:type="dxa"/>
          </w:tcPr>
          <w:p w14:paraId="448ECB96" w14:textId="77777777" w:rsidR="00530CE9" w:rsidRPr="00002E77" w:rsidRDefault="00530CE9" w:rsidP="00FA12CD">
            <w:pPr>
              <w:rPr>
                <w:rFonts w:ascii="Arial" w:hAnsi="Arial" w:cs="Arial"/>
                <w:sz w:val="24"/>
                <w:szCs w:val="24"/>
              </w:rPr>
            </w:pPr>
            <w:r w:rsidRPr="00002E77">
              <w:rPr>
                <w:rFonts w:ascii="Arial" w:hAnsi="Arial" w:cs="Arial"/>
                <w:sz w:val="24"/>
                <w:szCs w:val="24"/>
              </w:rPr>
              <w:t>18</w:t>
            </w:r>
          </w:p>
        </w:tc>
        <w:tc>
          <w:tcPr>
            <w:tcW w:w="3402" w:type="dxa"/>
          </w:tcPr>
          <w:p w14:paraId="35251954" w14:textId="77777777" w:rsidR="00530CE9" w:rsidRPr="00002E77" w:rsidRDefault="00530CE9" w:rsidP="00FA12CD">
            <w:pPr>
              <w:rPr>
                <w:rFonts w:ascii="Arial" w:hAnsi="Arial" w:cs="Arial"/>
                <w:sz w:val="24"/>
                <w:szCs w:val="24"/>
              </w:rPr>
            </w:pPr>
            <w:r w:rsidRPr="00002E77">
              <w:rPr>
                <w:rFonts w:ascii="Arial" w:hAnsi="Arial" w:cs="Arial"/>
                <w:sz w:val="24"/>
                <w:szCs w:val="24"/>
              </w:rPr>
              <w:t>Expert advice sought on hygiene issues when required</w:t>
            </w:r>
          </w:p>
        </w:tc>
        <w:tc>
          <w:tcPr>
            <w:tcW w:w="1559" w:type="dxa"/>
          </w:tcPr>
          <w:p w14:paraId="6B496B34" w14:textId="77777777" w:rsidR="00530CE9" w:rsidRPr="00002E77" w:rsidRDefault="00530CE9" w:rsidP="00FA12CD">
            <w:pPr>
              <w:rPr>
                <w:rFonts w:ascii="Arial" w:hAnsi="Arial" w:cs="Arial"/>
                <w:sz w:val="24"/>
                <w:szCs w:val="24"/>
              </w:rPr>
            </w:pPr>
          </w:p>
        </w:tc>
        <w:tc>
          <w:tcPr>
            <w:tcW w:w="1559" w:type="dxa"/>
          </w:tcPr>
          <w:p w14:paraId="7AA292DD" w14:textId="77777777" w:rsidR="00530CE9" w:rsidRPr="00002E77" w:rsidRDefault="00530CE9" w:rsidP="00FA12CD">
            <w:pPr>
              <w:rPr>
                <w:rFonts w:ascii="Arial" w:hAnsi="Arial" w:cs="Arial"/>
                <w:sz w:val="24"/>
                <w:szCs w:val="24"/>
              </w:rPr>
            </w:pPr>
          </w:p>
        </w:tc>
        <w:tc>
          <w:tcPr>
            <w:tcW w:w="2835" w:type="dxa"/>
          </w:tcPr>
          <w:p w14:paraId="49E9148E" w14:textId="77777777" w:rsidR="00530CE9" w:rsidRPr="00002E77" w:rsidRDefault="00530CE9" w:rsidP="00FA12CD">
            <w:pPr>
              <w:rPr>
                <w:rFonts w:ascii="Arial" w:hAnsi="Arial" w:cs="Arial"/>
                <w:sz w:val="24"/>
                <w:szCs w:val="24"/>
              </w:rPr>
            </w:pPr>
          </w:p>
        </w:tc>
      </w:tr>
    </w:tbl>
    <w:p w14:paraId="11E578FA" w14:textId="77777777" w:rsidR="00530CE9" w:rsidRDefault="00530CE9" w:rsidP="00530CE9">
      <w:pPr>
        <w:rPr>
          <w:rFonts w:ascii="Arial" w:hAnsi="Arial" w:cs="Arial"/>
          <w:sz w:val="32"/>
          <w:szCs w:val="32"/>
        </w:rPr>
        <w:sectPr w:rsidR="00530CE9" w:rsidSect="00530CE9">
          <w:type w:val="continuous"/>
          <w:pgSz w:w="11906" w:h="16838"/>
          <w:pgMar w:top="1440" w:right="991" w:bottom="1440" w:left="1440" w:header="708" w:footer="708" w:gutter="0"/>
          <w:cols w:space="708"/>
          <w:docGrid w:linePitch="360"/>
        </w:sectPr>
      </w:pPr>
    </w:p>
    <w:p w14:paraId="2B5EC1FF" w14:textId="77777777" w:rsidR="00530CE9" w:rsidRDefault="00530CE9" w:rsidP="00530CE9">
      <w:pPr>
        <w:rPr>
          <w:rFonts w:ascii="Arial" w:hAnsi="Arial" w:cs="Arial"/>
          <w:sz w:val="32"/>
          <w:szCs w:val="32"/>
        </w:rPr>
      </w:pPr>
    </w:p>
    <w:p w14:paraId="6D452FCC" w14:textId="77777777" w:rsidR="00530CE9" w:rsidRDefault="00530CE9" w:rsidP="00530CE9">
      <w:pPr>
        <w:rPr>
          <w:rFonts w:ascii="Arial" w:hAnsi="Arial" w:cs="Arial"/>
          <w:sz w:val="32"/>
          <w:szCs w:val="32"/>
        </w:rPr>
      </w:pPr>
    </w:p>
    <w:p w14:paraId="12478EFC" w14:textId="77777777" w:rsidR="00C969DE" w:rsidRDefault="00C969DE" w:rsidP="00530CE9">
      <w:pPr>
        <w:rPr>
          <w:rFonts w:ascii="Arial" w:hAnsi="Arial" w:cs="Arial"/>
          <w:sz w:val="32"/>
          <w:szCs w:val="32"/>
        </w:rPr>
      </w:pPr>
    </w:p>
    <w:p w14:paraId="5E452659" w14:textId="77777777" w:rsidR="00530CE9" w:rsidRDefault="00530CE9" w:rsidP="00530CE9">
      <w:pPr>
        <w:rPr>
          <w:rFonts w:ascii="Arial" w:hAnsi="Arial" w:cs="Arial"/>
          <w:sz w:val="32"/>
          <w:szCs w:val="32"/>
        </w:rPr>
      </w:pPr>
    </w:p>
    <w:p w14:paraId="1DDD0524" w14:textId="77777777" w:rsidR="00530CE9" w:rsidRDefault="00530CE9" w:rsidP="00530CE9">
      <w:pPr>
        <w:rPr>
          <w:rFonts w:ascii="Arial" w:hAnsi="Arial" w:cs="Arial"/>
          <w:sz w:val="32"/>
          <w:szCs w:val="32"/>
        </w:rPr>
      </w:pPr>
      <w:r>
        <w:rPr>
          <w:rFonts w:ascii="Arial" w:hAnsi="Arial" w:cs="Arial"/>
          <w:sz w:val="32"/>
          <w:szCs w:val="32"/>
        </w:rPr>
        <w:t xml:space="preserve">Part B: Food Standards </w:t>
      </w:r>
    </w:p>
    <w:p w14:paraId="431B03A1" w14:textId="77777777" w:rsidR="00530CE9" w:rsidRDefault="00530CE9" w:rsidP="00530CE9">
      <w:pPr>
        <w:ind w:hanging="142"/>
        <w:rPr>
          <w:rFonts w:ascii="Arial" w:hAnsi="Arial" w:cs="Arial"/>
          <w:b/>
          <w:sz w:val="24"/>
          <w:szCs w:val="24"/>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402"/>
        <w:gridCol w:w="1559"/>
        <w:gridCol w:w="1559"/>
        <w:gridCol w:w="2835"/>
      </w:tblGrid>
      <w:tr w:rsidR="00530CE9" w:rsidRPr="00002E77" w14:paraId="697EBD10" w14:textId="77777777" w:rsidTr="00FA12CD">
        <w:tc>
          <w:tcPr>
            <w:tcW w:w="3970" w:type="dxa"/>
            <w:gridSpan w:val="2"/>
          </w:tcPr>
          <w:p w14:paraId="7E671140" w14:textId="77777777" w:rsidR="00530CE9" w:rsidRPr="00002E77" w:rsidRDefault="00530CE9" w:rsidP="00FA12CD">
            <w:pPr>
              <w:jc w:val="center"/>
              <w:rPr>
                <w:rFonts w:ascii="Arial" w:hAnsi="Arial" w:cs="Arial"/>
                <w:b/>
                <w:sz w:val="24"/>
                <w:szCs w:val="24"/>
              </w:rPr>
            </w:pPr>
            <w:r w:rsidRPr="00002E77">
              <w:rPr>
                <w:rFonts w:ascii="Arial" w:hAnsi="Arial" w:cs="Arial"/>
                <w:b/>
                <w:sz w:val="24"/>
                <w:szCs w:val="24"/>
              </w:rPr>
              <w:t>Action Required</w:t>
            </w:r>
          </w:p>
        </w:tc>
        <w:tc>
          <w:tcPr>
            <w:tcW w:w="1559" w:type="dxa"/>
          </w:tcPr>
          <w:p w14:paraId="530DB551" w14:textId="77777777" w:rsidR="00530CE9" w:rsidRPr="00002E77" w:rsidRDefault="00530CE9" w:rsidP="00FA12CD">
            <w:pPr>
              <w:jc w:val="center"/>
              <w:rPr>
                <w:rFonts w:ascii="Arial" w:hAnsi="Arial" w:cs="Arial"/>
                <w:b/>
                <w:sz w:val="24"/>
                <w:szCs w:val="24"/>
              </w:rPr>
            </w:pPr>
            <w:r w:rsidRPr="00002E77">
              <w:rPr>
                <w:rFonts w:ascii="Arial" w:hAnsi="Arial" w:cs="Arial"/>
                <w:b/>
                <w:sz w:val="24"/>
                <w:szCs w:val="24"/>
              </w:rPr>
              <w:t>Completed (</w:t>
            </w:r>
            <w:r w:rsidRPr="00002E77">
              <w:rPr>
                <w:rFonts w:ascii="Wingdings" w:eastAsia="Wingdings" w:hAnsi="Wingdings" w:cs="Wingdings"/>
                <w:b/>
                <w:sz w:val="24"/>
                <w:szCs w:val="24"/>
              </w:rPr>
              <w:t>ü</w:t>
            </w:r>
            <w:r w:rsidRPr="00002E77">
              <w:rPr>
                <w:rFonts w:ascii="Arial" w:hAnsi="Arial" w:cs="Arial"/>
                <w:b/>
                <w:sz w:val="24"/>
                <w:szCs w:val="24"/>
              </w:rPr>
              <w:t>)</w:t>
            </w:r>
          </w:p>
        </w:tc>
        <w:tc>
          <w:tcPr>
            <w:tcW w:w="1559" w:type="dxa"/>
          </w:tcPr>
          <w:p w14:paraId="4FF1C203" w14:textId="77777777" w:rsidR="00530CE9" w:rsidRPr="00002E77" w:rsidRDefault="00530CE9" w:rsidP="00FA12CD">
            <w:pPr>
              <w:jc w:val="center"/>
              <w:rPr>
                <w:rFonts w:ascii="Arial" w:hAnsi="Arial" w:cs="Arial"/>
                <w:b/>
                <w:sz w:val="24"/>
                <w:szCs w:val="24"/>
              </w:rPr>
            </w:pPr>
            <w:r w:rsidRPr="00002E77">
              <w:rPr>
                <w:rFonts w:ascii="Arial" w:hAnsi="Arial" w:cs="Arial"/>
                <w:b/>
                <w:sz w:val="24"/>
                <w:szCs w:val="24"/>
              </w:rPr>
              <w:t xml:space="preserve">Date </w:t>
            </w:r>
          </w:p>
          <w:p w14:paraId="08ACC1EA" w14:textId="77777777" w:rsidR="00530CE9" w:rsidRPr="00002E77" w:rsidRDefault="00530CE9" w:rsidP="00FA12CD">
            <w:pPr>
              <w:jc w:val="center"/>
              <w:rPr>
                <w:rFonts w:ascii="Arial" w:hAnsi="Arial" w:cs="Arial"/>
                <w:b/>
                <w:sz w:val="24"/>
                <w:szCs w:val="24"/>
              </w:rPr>
            </w:pPr>
            <w:r w:rsidRPr="00002E77">
              <w:rPr>
                <w:rFonts w:ascii="Arial" w:hAnsi="Arial" w:cs="Arial"/>
                <w:b/>
                <w:sz w:val="24"/>
                <w:szCs w:val="24"/>
              </w:rPr>
              <w:t>Completed</w:t>
            </w:r>
          </w:p>
        </w:tc>
        <w:tc>
          <w:tcPr>
            <w:tcW w:w="2835" w:type="dxa"/>
          </w:tcPr>
          <w:p w14:paraId="6697D2CC" w14:textId="77777777" w:rsidR="00530CE9" w:rsidRPr="00002E77" w:rsidRDefault="00530CE9" w:rsidP="00FA12CD">
            <w:pPr>
              <w:jc w:val="center"/>
              <w:rPr>
                <w:rFonts w:ascii="Arial" w:hAnsi="Arial" w:cs="Arial"/>
                <w:b/>
                <w:sz w:val="24"/>
                <w:szCs w:val="24"/>
              </w:rPr>
            </w:pPr>
            <w:r w:rsidRPr="00002E77">
              <w:rPr>
                <w:rFonts w:ascii="Arial" w:hAnsi="Arial" w:cs="Arial"/>
                <w:b/>
                <w:sz w:val="24"/>
                <w:szCs w:val="24"/>
              </w:rPr>
              <w:t>Notes/Comments</w:t>
            </w:r>
          </w:p>
        </w:tc>
      </w:tr>
      <w:tr w:rsidR="00530CE9" w:rsidRPr="00002E77" w14:paraId="45004B64" w14:textId="77777777" w:rsidTr="00FA12CD">
        <w:tc>
          <w:tcPr>
            <w:tcW w:w="568" w:type="dxa"/>
          </w:tcPr>
          <w:p w14:paraId="3E2810AA" w14:textId="77777777" w:rsidR="00530CE9" w:rsidRPr="00002E77" w:rsidRDefault="00530CE9" w:rsidP="00FA12CD">
            <w:pPr>
              <w:rPr>
                <w:rFonts w:ascii="Arial" w:hAnsi="Arial" w:cs="Arial"/>
                <w:sz w:val="24"/>
                <w:szCs w:val="24"/>
              </w:rPr>
            </w:pPr>
            <w:r w:rsidRPr="00002E77">
              <w:rPr>
                <w:rFonts w:ascii="Arial" w:hAnsi="Arial" w:cs="Arial"/>
                <w:sz w:val="24"/>
                <w:szCs w:val="24"/>
              </w:rPr>
              <w:t>1</w:t>
            </w:r>
          </w:p>
        </w:tc>
        <w:tc>
          <w:tcPr>
            <w:tcW w:w="3402" w:type="dxa"/>
          </w:tcPr>
          <w:p w14:paraId="22141B48" w14:textId="77777777" w:rsidR="00530CE9" w:rsidRPr="00002E77" w:rsidRDefault="00530CE9" w:rsidP="00FA12CD">
            <w:pPr>
              <w:rPr>
                <w:rFonts w:ascii="Arial" w:hAnsi="Arial" w:cs="Arial"/>
                <w:sz w:val="24"/>
                <w:szCs w:val="24"/>
              </w:rPr>
            </w:pPr>
            <w:r w:rsidRPr="00002E77">
              <w:rPr>
                <w:rFonts w:ascii="Arial" w:hAnsi="Arial" w:cs="Arial"/>
                <w:sz w:val="24"/>
                <w:szCs w:val="24"/>
              </w:rPr>
              <w:t>Check all food labelling is correct</w:t>
            </w:r>
          </w:p>
        </w:tc>
        <w:tc>
          <w:tcPr>
            <w:tcW w:w="1559" w:type="dxa"/>
          </w:tcPr>
          <w:p w14:paraId="7867649B" w14:textId="77777777" w:rsidR="00530CE9" w:rsidRPr="00002E77" w:rsidRDefault="00530CE9" w:rsidP="00FA12CD">
            <w:pPr>
              <w:rPr>
                <w:rFonts w:ascii="Arial" w:hAnsi="Arial" w:cs="Arial"/>
                <w:b/>
                <w:sz w:val="24"/>
                <w:szCs w:val="24"/>
              </w:rPr>
            </w:pPr>
          </w:p>
        </w:tc>
        <w:tc>
          <w:tcPr>
            <w:tcW w:w="1559" w:type="dxa"/>
          </w:tcPr>
          <w:p w14:paraId="318B8B24" w14:textId="77777777" w:rsidR="00530CE9" w:rsidRPr="00002E77" w:rsidRDefault="00530CE9" w:rsidP="00FA12CD">
            <w:pPr>
              <w:rPr>
                <w:rFonts w:ascii="Arial" w:hAnsi="Arial" w:cs="Arial"/>
                <w:b/>
                <w:sz w:val="24"/>
                <w:szCs w:val="24"/>
              </w:rPr>
            </w:pPr>
          </w:p>
        </w:tc>
        <w:tc>
          <w:tcPr>
            <w:tcW w:w="2835" w:type="dxa"/>
          </w:tcPr>
          <w:p w14:paraId="5165AF3B" w14:textId="77777777" w:rsidR="00530CE9" w:rsidRPr="00002E77" w:rsidRDefault="00530CE9" w:rsidP="00FA12CD">
            <w:pPr>
              <w:rPr>
                <w:rFonts w:ascii="Arial" w:hAnsi="Arial" w:cs="Arial"/>
                <w:b/>
                <w:sz w:val="24"/>
                <w:szCs w:val="24"/>
              </w:rPr>
            </w:pPr>
          </w:p>
        </w:tc>
      </w:tr>
      <w:tr w:rsidR="00530CE9" w:rsidRPr="00002E77" w14:paraId="7BAA4BA4" w14:textId="77777777" w:rsidTr="00FA12CD">
        <w:tc>
          <w:tcPr>
            <w:tcW w:w="568" w:type="dxa"/>
          </w:tcPr>
          <w:p w14:paraId="375916D1" w14:textId="77777777" w:rsidR="00530CE9" w:rsidRPr="00002E77" w:rsidRDefault="00530CE9" w:rsidP="00FA12CD">
            <w:pPr>
              <w:rPr>
                <w:rFonts w:ascii="Arial" w:hAnsi="Arial" w:cs="Arial"/>
                <w:sz w:val="24"/>
                <w:szCs w:val="24"/>
              </w:rPr>
            </w:pPr>
            <w:r w:rsidRPr="00002E77">
              <w:rPr>
                <w:rFonts w:ascii="Arial" w:hAnsi="Arial" w:cs="Arial"/>
                <w:sz w:val="24"/>
                <w:szCs w:val="24"/>
              </w:rPr>
              <w:t>2</w:t>
            </w:r>
          </w:p>
        </w:tc>
        <w:tc>
          <w:tcPr>
            <w:tcW w:w="3402" w:type="dxa"/>
          </w:tcPr>
          <w:p w14:paraId="6FCD2172" w14:textId="77777777" w:rsidR="00530CE9" w:rsidRPr="00002E77" w:rsidRDefault="00530CE9" w:rsidP="00FA12CD">
            <w:pPr>
              <w:rPr>
                <w:rFonts w:ascii="Arial" w:hAnsi="Arial" w:cs="Arial"/>
                <w:sz w:val="24"/>
                <w:szCs w:val="24"/>
              </w:rPr>
            </w:pPr>
            <w:r w:rsidRPr="00002E77">
              <w:rPr>
                <w:rFonts w:ascii="Arial" w:hAnsi="Arial" w:cs="Arial"/>
                <w:sz w:val="24"/>
                <w:szCs w:val="24"/>
              </w:rPr>
              <w:t>Ensure all claims made about the business are accurate</w:t>
            </w:r>
          </w:p>
        </w:tc>
        <w:tc>
          <w:tcPr>
            <w:tcW w:w="1559" w:type="dxa"/>
          </w:tcPr>
          <w:p w14:paraId="2B89043B" w14:textId="77777777" w:rsidR="00530CE9" w:rsidRPr="00002E77" w:rsidRDefault="00530CE9" w:rsidP="00FA12CD">
            <w:pPr>
              <w:rPr>
                <w:rFonts w:ascii="Arial" w:hAnsi="Arial" w:cs="Arial"/>
                <w:sz w:val="24"/>
                <w:szCs w:val="24"/>
              </w:rPr>
            </w:pPr>
          </w:p>
        </w:tc>
        <w:tc>
          <w:tcPr>
            <w:tcW w:w="1559" w:type="dxa"/>
          </w:tcPr>
          <w:p w14:paraId="427421FA" w14:textId="77777777" w:rsidR="00530CE9" w:rsidRPr="00002E77" w:rsidRDefault="00530CE9" w:rsidP="00FA12CD">
            <w:pPr>
              <w:rPr>
                <w:rFonts w:ascii="Arial" w:hAnsi="Arial" w:cs="Arial"/>
                <w:sz w:val="24"/>
                <w:szCs w:val="24"/>
              </w:rPr>
            </w:pPr>
          </w:p>
        </w:tc>
        <w:tc>
          <w:tcPr>
            <w:tcW w:w="2835" w:type="dxa"/>
          </w:tcPr>
          <w:p w14:paraId="7C4845CA" w14:textId="77777777" w:rsidR="00530CE9" w:rsidRPr="00002E77" w:rsidRDefault="00530CE9" w:rsidP="00FA12CD">
            <w:pPr>
              <w:rPr>
                <w:rFonts w:ascii="Arial" w:hAnsi="Arial" w:cs="Arial"/>
                <w:sz w:val="24"/>
                <w:szCs w:val="24"/>
              </w:rPr>
            </w:pPr>
          </w:p>
        </w:tc>
      </w:tr>
      <w:tr w:rsidR="00530CE9" w:rsidRPr="00002E77" w14:paraId="46EEE0C5" w14:textId="77777777" w:rsidTr="00FA12CD">
        <w:tc>
          <w:tcPr>
            <w:tcW w:w="568" w:type="dxa"/>
          </w:tcPr>
          <w:p w14:paraId="4F24DD1F" w14:textId="77777777" w:rsidR="00530CE9" w:rsidRPr="00002E77" w:rsidRDefault="00530CE9" w:rsidP="00FA12CD">
            <w:pPr>
              <w:rPr>
                <w:rFonts w:ascii="Arial" w:hAnsi="Arial" w:cs="Arial"/>
                <w:sz w:val="24"/>
                <w:szCs w:val="24"/>
              </w:rPr>
            </w:pPr>
            <w:r w:rsidRPr="00002E77">
              <w:rPr>
                <w:rFonts w:ascii="Arial" w:hAnsi="Arial" w:cs="Arial"/>
                <w:sz w:val="24"/>
                <w:szCs w:val="24"/>
              </w:rPr>
              <w:t>3</w:t>
            </w:r>
          </w:p>
        </w:tc>
        <w:tc>
          <w:tcPr>
            <w:tcW w:w="3402" w:type="dxa"/>
          </w:tcPr>
          <w:p w14:paraId="5443C28E" w14:textId="77777777" w:rsidR="00530CE9" w:rsidRPr="00002E77" w:rsidRDefault="00530CE9" w:rsidP="00FA12CD">
            <w:pPr>
              <w:rPr>
                <w:rFonts w:ascii="Arial" w:hAnsi="Arial" w:cs="Arial"/>
                <w:sz w:val="24"/>
                <w:szCs w:val="24"/>
              </w:rPr>
            </w:pPr>
            <w:r w:rsidRPr="00002E77">
              <w:rPr>
                <w:rFonts w:ascii="Arial" w:hAnsi="Arial" w:cs="Arial"/>
                <w:sz w:val="24"/>
                <w:szCs w:val="24"/>
              </w:rPr>
              <w:t>Be aware of allergens in products</w:t>
            </w:r>
          </w:p>
        </w:tc>
        <w:tc>
          <w:tcPr>
            <w:tcW w:w="1559" w:type="dxa"/>
          </w:tcPr>
          <w:p w14:paraId="468BA8B0" w14:textId="77777777" w:rsidR="00530CE9" w:rsidRPr="00002E77" w:rsidRDefault="00530CE9" w:rsidP="00FA12CD">
            <w:pPr>
              <w:rPr>
                <w:rFonts w:ascii="Arial" w:hAnsi="Arial" w:cs="Arial"/>
                <w:sz w:val="24"/>
                <w:szCs w:val="24"/>
              </w:rPr>
            </w:pPr>
          </w:p>
        </w:tc>
        <w:tc>
          <w:tcPr>
            <w:tcW w:w="1559" w:type="dxa"/>
          </w:tcPr>
          <w:p w14:paraId="76D33F60" w14:textId="77777777" w:rsidR="00530CE9" w:rsidRPr="00002E77" w:rsidRDefault="00530CE9" w:rsidP="00FA12CD">
            <w:pPr>
              <w:rPr>
                <w:rFonts w:ascii="Arial" w:hAnsi="Arial" w:cs="Arial"/>
                <w:sz w:val="24"/>
                <w:szCs w:val="24"/>
              </w:rPr>
            </w:pPr>
          </w:p>
        </w:tc>
        <w:tc>
          <w:tcPr>
            <w:tcW w:w="2835" w:type="dxa"/>
          </w:tcPr>
          <w:p w14:paraId="2133451B" w14:textId="77777777" w:rsidR="00530CE9" w:rsidRPr="00002E77" w:rsidRDefault="00530CE9" w:rsidP="00FA12CD">
            <w:pPr>
              <w:rPr>
                <w:rFonts w:ascii="Arial" w:hAnsi="Arial" w:cs="Arial"/>
                <w:sz w:val="24"/>
                <w:szCs w:val="24"/>
              </w:rPr>
            </w:pPr>
          </w:p>
        </w:tc>
      </w:tr>
      <w:tr w:rsidR="00530CE9" w:rsidRPr="00002E77" w14:paraId="4A22D15B" w14:textId="77777777" w:rsidTr="00FA12CD">
        <w:tc>
          <w:tcPr>
            <w:tcW w:w="568" w:type="dxa"/>
          </w:tcPr>
          <w:p w14:paraId="5531B5BD" w14:textId="77777777" w:rsidR="00530CE9" w:rsidRPr="00002E77" w:rsidRDefault="00530CE9" w:rsidP="00FA12CD">
            <w:pPr>
              <w:rPr>
                <w:rFonts w:ascii="Arial" w:hAnsi="Arial" w:cs="Arial"/>
                <w:sz w:val="24"/>
                <w:szCs w:val="24"/>
              </w:rPr>
            </w:pPr>
            <w:r w:rsidRPr="00002E77">
              <w:rPr>
                <w:rFonts w:ascii="Arial" w:hAnsi="Arial" w:cs="Arial"/>
                <w:sz w:val="24"/>
                <w:szCs w:val="24"/>
              </w:rPr>
              <w:t>4</w:t>
            </w:r>
          </w:p>
        </w:tc>
        <w:tc>
          <w:tcPr>
            <w:tcW w:w="3402" w:type="dxa"/>
          </w:tcPr>
          <w:p w14:paraId="6F15FB22" w14:textId="77777777" w:rsidR="00530CE9" w:rsidRPr="00002E77" w:rsidRDefault="00530CE9" w:rsidP="00FA12CD">
            <w:pPr>
              <w:rPr>
                <w:rFonts w:ascii="Arial" w:hAnsi="Arial" w:cs="Arial"/>
                <w:sz w:val="24"/>
                <w:szCs w:val="24"/>
              </w:rPr>
            </w:pPr>
            <w:r w:rsidRPr="00002E77">
              <w:rPr>
                <w:rFonts w:ascii="Arial" w:hAnsi="Arial" w:cs="Arial"/>
                <w:sz w:val="24"/>
                <w:szCs w:val="24"/>
              </w:rPr>
              <w:t>Use of scales which are accurate, fit-for-purpose and stamped</w:t>
            </w:r>
          </w:p>
        </w:tc>
        <w:tc>
          <w:tcPr>
            <w:tcW w:w="1559" w:type="dxa"/>
          </w:tcPr>
          <w:p w14:paraId="395041A3" w14:textId="77777777" w:rsidR="00530CE9" w:rsidRPr="00002E77" w:rsidRDefault="00530CE9" w:rsidP="00FA12CD">
            <w:pPr>
              <w:rPr>
                <w:rFonts w:ascii="Arial" w:hAnsi="Arial" w:cs="Arial"/>
                <w:sz w:val="24"/>
                <w:szCs w:val="24"/>
              </w:rPr>
            </w:pPr>
          </w:p>
        </w:tc>
        <w:tc>
          <w:tcPr>
            <w:tcW w:w="1559" w:type="dxa"/>
          </w:tcPr>
          <w:p w14:paraId="56F2CE79" w14:textId="77777777" w:rsidR="00530CE9" w:rsidRPr="00002E77" w:rsidRDefault="00530CE9" w:rsidP="00FA12CD">
            <w:pPr>
              <w:rPr>
                <w:rFonts w:ascii="Arial" w:hAnsi="Arial" w:cs="Arial"/>
                <w:sz w:val="24"/>
                <w:szCs w:val="24"/>
              </w:rPr>
            </w:pPr>
          </w:p>
        </w:tc>
        <w:tc>
          <w:tcPr>
            <w:tcW w:w="2835" w:type="dxa"/>
          </w:tcPr>
          <w:p w14:paraId="3BE7E401" w14:textId="77777777" w:rsidR="00530CE9" w:rsidRPr="00002E77" w:rsidRDefault="00530CE9" w:rsidP="00FA12CD">
            <w:pPr>
              <w:rPr>
                <w:rFonts w:ascii="Arial" w:hAnsi="Arial" w:cs="Arial"/>
                <w:sz w:val="24"/>
                <w:szCs w:val="24"/>
              </w:rPr>
            </w:pPr>
          </w:p>
        </w:tc>
      </w:tr>
      <w:tr w:rsidR="00530CE9" w:rsidRPr="00002E77" w14:paraId="1F937B75" w14:textId="77777777" w:rsidTr="00FA12CD">
        <w:tc>
          <w:tcPr>
            <w:tcW w:w="568" w:type="dxa"/>
          </w:tcPr>
          <w:p w14:paraId="34C6657A" w14:textId="77777777" w:rsidR="00530CE9" w:rsidRPr="00002E77" w:rsidRDefault="00530CE9" w:rsidP="00FA12CD">
            <w:pPr>
              <w:rPr>
                <w:rFonts w:ascii="Arial" w:hAnsi="Arial" w:cs="Arial"/>
                <w:sz w:val="24"/>
                <w:szCs w:val="24"/>
              </w:rPr>
            </w:pPr>
            <w:r w:rsidRPr="00002E77">
              <w:rPr>
                <w:rFonts w:ascii="Arial" w:hAnsi="Arial" w:cs="Arial"/>
                <w:sz w:val="24"/>
                <w:szCs w:val="24"/>
              </w:rPr>
              <w:t>5</w:t>
            </w:r>
          </w:p>
        </w:tc>
        <w:tc>
          <w:tcPr>
            <w:tcW w:w="3402" w:type="dxa"/>
          </w:tcPr>
          <w:p w14:paraId="3A2FD5DC" w14:textId="77777777" w:rsidR="00530CE9" w:rsidRPr="00002E77" w:rsidRDefault="00530CE9" w:rsidP="00FA12CD">
            <w:pPr>
              <w:rPr>
                <w:rFonts w:ascii="Arial" w:hAnsi="Arial" w:cs="Arial"/>
                <w:sz w:val="24"/>
                <w:szCs w:val="24"/>
              </w:rPr>
            </w:pPr>
            <w:r w:rsidRPr="00002E77">
              <w:rPr>
                <w:rFonts w:ascii="Arial" w:hAnsi="Arial" w:cs="Arial"/>
                <w:sz w:val="24"/>
                <w:szCs w:val="24"/>
              </w:rPr>
              <w:t>Products sold by exact metric weight or unit</w:t>
            </w:r>
          </w:p>
        </w:tc>
        <w:tc>
          <w:tcPr>
            <w:tcW w:w="1559" w:type="dxa"/>
          </w:tcPr>
          <w:p w14:paraId="582C18E9" w14:textId="77777777" w:rsidR="00530CE9" w:rsidRPr="00002E77" w:rsidRDefault="00530CE9" w:rsidP="00FA12CD">
            <w:pPr>
              <w:rPr>
                <w:rFonts w:ascii="Arial" w:hAnsi="Arial" w:cs="Arial"/>
                <w:sz w:val="24"/>
                <w:szCs w:val="24"/>
              </w:rPr>
            </w:pPr>
          </w:p>
        </w:tc>
        <w:tc>
          <w:tcPr>
            <w:tcW w:w="1559" w:type="dxa"/>
          </w:tcPr>
          <w:p w14:paraId="2EC48121" w14:textId="77777777" w:rsidR="00530CE9" w:rsidRPr="00002E77" w:rsidRDefault="00530CE9" w:rsidP="00FA12CD">
            <w:pPr>
              <w:rPr>
                <w:rFonts w:ascii="Arial" w:hAnsi="Arial" w:cs="Arial"/>
                <w:sz w:val="24"/>
                <w:szCs w:val="24"/>
              </w:rPr>
            </w:pPr>
          </w:p>
        </w:tc>
        <w:tc>
          <w:tcPr>
            <w:tcW w:w="2835" w:type="dxa"/>
          </w:tcPr>
          <w:p w14:paraId="439AAAB3" w14:textId="77777777" w:rsidR="00530CE9" w:rsidRPr="00002E77" w:rsidRDefault="00530CE9" w:rsidP="00FA12CD">
            <w:pPr>
              <w:rPr>
                <w:rFonts w:ascii="Arial" w:hAnsi="Arial" w:cs="Arial"/>
                <w:sz w:val="24"/>
                <w:szCs w:val="24"/>
              </w:rPr>
            </w:pPr>
          </w:p>
        </w:tc>
      </w:tr>
      <w:tr w:rsidR="00530CE9" w:rsidRPr="00002E77" w14:paraId="558DA613" w14:textId="77777777" w:rsidTr="00FA12CD">
        <w:tc>
          <w:tcPr>
            <w:tcW w:w="568" w:type="dxa"/>
          </w:tcPr>
          <w:p w14:paraId="77F3F697" w14:textId="77777777" w:rsidR="00530CE9" w:rsidRPr="00002E77" w:rsidRDefault="00530CE9" w:rsidP="00FA12CD">
            <w:pPr>
              <w:rPr>
                <w:rFonts w:ascii="Arial" w:hAnsi="Arial" w:cs="Arial"/>
                <w:sz w:val="24"/>
                <w:szCs w:val="24"/>
              </w:rPr>
            </w:pPr>
            <w:r w:rsidRPr="00002E77">
              <w:rPr>
                <w:rFonts w:ascii="Arial" w:hAnsi="Arial" w:cs="Arial"/>
                <w:sz w:val="24"/>
                <w:szCs w:val="24"/>
              </w:rPr>
              <w:t>6</w:t>
            </w:r>
          </w:p>
        </w:tc>
        <w:tc>
          <w:tcPr>
            <w:tcW w:w="3402" w:type="dxa"/>
          </w:tcPr>
          <w:p w14:paraId="6547FCCF" w14:textId="77777777" w:rsidR="00530CE9" w:rsidRPr="00002E77" w:rsidRDefault="00530CE9" w:rsidP="00FA12CD">
            <w:pPr>
              <w:rPr>
                <w:rFonts w:ascii="Arial" w:hAnsi="Arial" w:cs="Arial"/>
                <w:sz w:val="24"/>
                <w:szCs w:val="24"/>
              </w:rPr>
            </w:pPr>
            <w:r w:rsidRPr="00002E77">
              <w:rPr>
                <w:rFonts w:ascii="Arial" w:hAnsi="Arial" w:cs="Arial"/>
                <w:sz w:val="24"/>
                <w:szCs w:val="24"/>
              </w:rPr>
              <w:t>Metric or unit prices are clearly displayed</w:t>
            </w:r>
          </w:p>
        </w:tc>
        <w:tc>
          <w:tcPr>
            <w:tcW w:w="1559" w:type="dxa"/>
          </w:tcPr>
          <w:p w14:paraId="15BA7814" w14:textId="77777777" w:rsidR="00530CE9" w:rsidRPr="00002E77" w:rsidRDefault="00530CE9" w:rsidP="00FA12CD">
            <w:pPr>
              <w:rPr>
                <w:rFonts w:ascii="Arial" w:hAnsi="Arial" w:cs="Arial"/>
                <w:sz w:val="24"/>
                <w:szCs w:val="24"/>
              </w:rPr>
            </w:pPr>
          </w:p>
        </w:tc>
        <w:tc>
          <w:tcPr>
            <w:tcW w:w="1559" w:type="dxa"/>
          </w:tcPr>
          <w:p w14:paraId="2D9D59CE" w14:textId="77777777" w:rsidR="00530CE9" w:rsidRPr="00002E77" w:rsidRDefault="00530CE9" w:rsidP="00FA12CD">
            <w:pPr>
              <w:rPr>
                <w:rFonts w:ascii="Arial" w:hAnsi="Arial" w:cs="Arial"/>
                <w:sz w:val="24"/>
                <w:szCs w:val="24"/>
              </w:rPr>
            </w:pPr>
          </w:p>
        </w:tc>
        <w:tc>
          <w:tcPr>
            <w:tcW w:w="2835" w:type="dxa"/>
          </w:tcPr>
          <w:p w14:paraId="088AF2B4" w14:textId="77777777" w:rsidR="00530CE9" w:rsidRPr="00002E77" w:rsidRDefault="00530CE9" w:rsidP="00FA12CD">
            <w:pPr>
              <w:rPr>
                <w:rFonts w:ascii="Arial" w:hAnsi="Arial" w:cs="Arial"/>
                <w:sz w:val="24"/>
                <w:szCs w:val="24"/>
              </w:rPr>
            </w:pPr>
          </w:p>
        </w:tc>
      </w:tr>
      <w:tr w:rsidR="00530CE9" w:rsidRPr="00002E77" w14:paraId="740B4305" w14:textId="77777777" w:rsidTr="00FA12CD">
        <w:tc>
          <w:tcPr>
            <w:tcW w:w="568" w:type="dxa"/>
          </w:tcPr>
          <w:p w14:paraId="36291A11" w14:textId="77777777" w:rsidR="00530CE9" w:rsidRPr="00002E77" w:rsidRDefault="00530CE9" w:rsidP="00FA12CD">
            <w:pPr>
              <w:rPr>
                <w:rFonts w:ascii="Arial" w:hAnsi="Arial" w:cs="Arial"/>
                <w:sz w:val="24"/>
                <w:szCs w:val="24"/>
              </w:rPr>
            </w:pPr>
            <w:r w:rsidRPr="00002E77">
              <w:rPr>
                <w:rFonts w:ascii="Arial" w:hAnsi="Arial" w:cs="Arial"/>
                <w:sz w:val="24"/>
                <w:szCs w:val="24"/>
              </w:rPr>
              <w:t>7</w:t>
            </w:r>
          </w:p>
        </w:tc>
        <w:tc>
          <w:tcPr>
            <w:tcW w:w="3402" w:type="dxa"/>
          </w:tcPr>
          <w:p w14:paraId="61D9DEFB" w14:textId="77777777" w:rsidR="00530CE9" w:rsidRPr="00002E77" w:rsidRDefault="00530CE9" w:rsidP="00FA12CD">
            <w:pPr>
              <w:rPr>
                <w:rFonts w:ascii="Arial" w:hAnsi="Arial" w:cs="Arial"/>
                <w:sz w:val="24"/>
                <w:szCs w:val="24"/>
              </w:rPr>
            </w:pPr>
            <w:r w:rsidRPr="00002E77">
              <w:rPr>
                <w:rFonts w:ascii="Arial" w:hAnsi="Arial" w:cs="Arial"/>
                <w:sz w:val="24"/>
                <w:szCs w:val="24"/>
              </w:rPr>
              <w:t>Business name is clearly displayed</w:t>
            </w:r>
          </w:p>
        </w:tc>
        <w:tc>
          <w:tcPr>
            <w:tcW w:w="1559" w:type="dxa"/>
          </w:tcPr>
          <w:p w14:paraId="7E4C3718" w14:textId="77777777" w:rsidR="00530CE9" w:rsidRPr="00002E77" w:rsidRDefault="00530CE9" w:rsidP="00FA12CD">
            <w:pPr>
              <w:rPr>
                <w:rFonts w:ascii="Arial" w:hAnsi="Arial" w:cs="Arial"/>
                <w:sz w:val="24"/>
                <w:szCs w:val="24"/>
              </w:rPr>
            </w:pPr>
          </w:p>
        </w:tc>
        <w:tc>
          <w:tcPr>
            <w:tcW w:w="1559" w:type="dxa"/>
          </w:tcPr>
          <w:p w14:paraId="4CEA93D8" w14:textId="77777777" w:rsidR="00530CE9" w:rsidRPr="00002E77" w:rsidRDefault="00530CE9" w:rsidP="00FA12CD">
            <w:pPr>
              <w:rPr>
                <w:rFonts w:ascii="Arial" w:hAnsi="Arial" w:cs="Arial"/>
                <w:sz w:val="24"/>
                <w:szCs w:val="24"/>
              </w:rPr>
            </w:pPr>
          </w:p>
        </w:tc>
        <w:tc>
          <w:tcPr>
            <w:tcW w:w="2835" w:type="dxa"/>
          </w:tcPr>
          <w:p w14:paraId="5E36B6AF" w14:textId="77777777" w:rsidR="00530CE9" w:rsidRPr="00002E77" w:rsidRDefault="00530CE9" w:rsidP="00FA12CD">
            <w:pPr>
              <w:rPr>
                <w:rFonts w:ascii="Arial" w:hAnsi="Arial" w:cs="Arial"/>
                <w:sz w:val="24"/>
                <w:szCs w:val="24"/>
              </w:rPr>
            </w:pPr>
          </w:p>
        </w:tc>
      </w:tr>
    </w:tbl>
    <w:p w14:paraId="6F1702C9" w14:textId="77777777" w:rsidR="00530CE9" w:rsidRPr="007A6E08" w:rsidRDefault="00530CE9" w:rsidP="00530CE9">
      <w:pPr>
        <w:ind w:hanging="142"/>
        <w:rPr>
          <w:rFonts w:ascii="Arial" w:hAnsi="Arial" w:cs="Arial"/>
          <w:b/>
          <w:sz w:val="24"/>
          <w:szCs w:val="24"/>
        </w:rPr>
      </w:pPr>
    </w:p>
    <w:p w14:paraId="60D2CF7B" w14:textId="77777777" w:rsidR="00530CE9" w:rsidRDefault="00530CE9" w:rsidP="00530CE9">
      <w:pPr>
        <w:ind w:hanging="142"/>
        <w:rPr>
          <w:rFonts w:ascii="Arial" w:hAnsi="Arial" w:cs="Arial"/>
          <w:sz w:val="32"/>
          <w:szCs w:val="32"/>
        </w:rPr>
      </w:pPr>
      <w:r>
        <w:rPr>
          <w:rFonts w:ascii="Arial" w:hAnsi="Arial" w:cs="Arial"/>
          <w:sz w:val="32"/>
          <w:szCs w:val="32"/>
        </w:rPr>
        <w:t>Part C: Health and Safety</w:t>
      </w:r>
    </w:p>
    <w:p w14:paraId="126E8245" w14:textId="77777777" w:rsidR="00530CE9" w:rsidRDefault="00530CE9" w:rsidP="00530CE9">
      <w:pPr>
        <w:ind w:hanging="142"/>
        <w:rPr>
          <w:rFonts w:ascii="Arial" w:hAnsi="Arial" w:cs="Arial"/>
          <w:b/>
          <w:sz w:val="24"/>
          <w:szCs w:val="24"/>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402"/>
        <w:gridCol w:w="1559"/>
        <w:gridCol w:w="1559"/>
        <w:gridCol w:w="2835"/>
      </w:tblGrid>
      <w:tr w:rsidR="00530CE9" w:rsidRPr="00002E77" w14:paraId="53705A03" w14:textId="77777777" w:rsidTr="00FA12CD">
        <w:tc>
          <w:tcPr>
            <w:tcW w:w="3970" w:type="dxa"/>
            <w:gridSpan w:val="2"/>
          </w:tcPr>
          <w:p w14:paraId="348849B7" w14:textId="77777777" w:rsidR="00530CE9" w:rsidRPr="00002E77" w:rsidRDefault="00530CE9" w:rsidP="00FA12CD">
            <w:pPr>
              <w:jc w:val="center"/>
              <w:rPr>
                <w:rFonts w:ascii="Arial" w:hAnsi="Arial" w:cs="Arial"/>
                <w:b/>
                <w:sz w:val="24"/>
                <w:szCs w:val="24"/>
              </w:rPr>
            </w:pPr>
            <w:r w:rsidRPr="00002E77">
              <w:rPr>
                <w:rFonts w:ascii="Arial" w:hAnsi="Arial" w:cs="Arial"/>
                <w:b/>
                <w:sz w:val="24"/>
                <w:szCs w:val="24"/>
              </w:rPr>
              <w:t>Action Required</w:t>
            </w:r>
          </w:p>
        </w:tc>
        <w:tc>
          <w:tcPr>
            <w:tcW w:w="1559" w:type="dxa"/>
          </w:tcPr>
          <w:p w14:paraId="6B80B13E" w14:textId="77777777" w:rsidR="00530CE9" w:rsidRPr="00002E77" w:rsidRDefault="00530CE9" w:rsidP="00FA12CD">
            <w:pPr>
              <w:jc w:val="center"/>
              <w:rPr>
                <w:rFonts w:ascii="Arial" w:hAnsi="Arial" w:cs="Arial"/>
                <w:b/>
                <w:sz w:val="24"/>
                <w:szCs w:val="24"/>
              </w:rPr>
            </w:pPr>
            <w:r w:rsidRPr="00002E77">
              <w:rPr>
                <w:rFonts w:ascii="Arial" w:hAnsi="Arial" w:cs="Arial"/>
                <w:b/>
                <w:sz w:val="24"/>
                <w:szCs w:val="24"/>
              </w:rPr>
              <w:t>Completed (</w:t>
            </w:r>
            <w:r w:rsidRPr="00002E77">
              <w:rPr>
                <w:rFonts w:ascii="Wingdings" w:eastAsia="Wingdings" w:hAnsi="Wingdings" w:cs="Wingdings"/>
                <w:b/>
                <w:sz w:val="24"/>
                <w:szCs w:val="24"/>
              </w:rPr>
              <w:t>ü</w:t>
            </w:r>
            <w:r w:rsidRPr="00002E77">
              <w:rPr>
                <w:rFonts w:ascii="Arial" w:hAnsi="Arial" w:cs="Arial"/>
                <w:b/>
                <w:sz w:val="24"/>
                <w:szCs w:val="24"/>
              </w:rPr>
              <w:t>)</w:t>
            </w:r>
          </w:p>
        </w:tc>
        <w:tc>
          <w:tcPr>
            <w:tcW w:w="1559" w:type="dxa"/>
          </w:tcPr>
          <w:p w14:paraId="431C8777" w14:textId="77777777" w:rsidR="00530CE9" w:rsidRPr="00002E77" w:rsidRDefault="00530CE9" w:rsidP="00FA12CD">
            <w:pPr>
              <w:jc w:val="center"/>
              <w:rPr>
                <w:rFonts w:ascii="Arial" w:hAnsi="Arial" w:cs="Arial"/>
                <w:b/>
                <w:sz w:val="24"/>
                <w:szCs w:val="24"/>
              </w:rPr>
            </w:pPr>
            <w:r w:rsidRPr="00002E77">
              <w:rPr>
                <w:rFonts w:ascii="Arial" w:hAnsi="Arial" w:cs="Arial"/>
                <w:b/>
                <w:sz w:val="24"/>
                <w:szCs w:val="24"/>
              </w:rPr>
              <w:t xml:space="preserve">Date </w:t>
            </w:r>
          </w:p>
          <w:p w14:paraId="3885C875" w14:textId="77777777" w:rsidR="00530CE9" w:rsidRPr="00002E77" w:rsidRDefault="00530CE9" w:rsidP="00FA12CD">
            <w:pPr>
              <w:jc w:val="center"/>
              <w:rPr>
                <w:rFonts w:ascii="Arial" w:hAnsi="Arial" w:cs="Arial"/>
                <w:b/>
                <w:sz w:val="24"/>
                <w:szCs w:val="24"/>
              </w:rPr>
            </w:pPr>
            <w:r w:rsidRPr="00002E77">
              <w:rPr>
                <w:rFonts w:ascii="Arial" w:hAnsi="Arial" w:cs="Arial"/>
                <w:b/>
                <w:sz w:val="24"/>
                <w:szCs w:val="24"/>
              </w:rPr>
              <w:t>Completed</w:t>
            </w:r>
          </w:p>
        </w:tc>
        <w:tc>
          <w:tcPr>
            <w:tcW w:w="2835" w:type="dxa"/>
          </w:tcPr>
          <w:p w14:paraId="7F67FD60" w14:textId="77777777" w:rsidR="00530CE9" w:rsidRPr="00002E77" w:rsidRDefault="00530CE9" w:rsidP="00FA12CD">
            <w:pPr>
              <w:jc w:val="center"/>
              <w:rPr>
                <w:rFonts w:ascii="Arial" w:hAnsi="Arial" w:cs="Arial"/>
                <w:b/>
                <w:sz w:val="24"/>
                <w:szCs w:val="24"/>
              </w:rPr>
            </w:pPr>
            <w:r w:rsidRPr="00002E77">
              <w:rPr>
                <w:rFonts w:ascii="Arial" w:hAnsi="Arial" w:cs="Arial"/>
                <w:b/>
                <w:sz w:val="24"/>
                <w:szCs w:val="24"/>
              </w:rPr>
              <w:t>Notes/Comments</w:t>
            </w:r>
          </w:p>
        </w:tc>
      </w:tr>
      <w:tr w:rsidR="00530CE9" w:rsidRPr="00002E77" w14:paraId="3B7895D6" w14:textId="77777777" w:rsidTr="00FA12CD">
        <w:tc>
          <w:tcPr>
            <w:tcW w:w="568" w:type="dxa"/>
          </w:tcPr>
          <w:p w14:paraId="183A14F6" w14:textId="77777777" w:rsidR="00530CE9" w:rsidRPr="00002E77" w:rsidRDefault="00530CE9" w:rsidP="00FA12CD">
            <w:pPr>
              <w:rPr>
                <w:rFonts w:ascii="Arial" w:hAnsi="Arial" w:cs="Arial"/>
                <w:sz w:val="24"/>
                <w:szCs w:val="24"/>
              </w:rPr>
            </w:pPr>
            <w:r w:rsidRPr="00002E77">
              <w:rPr>
                <w:rFonts w:ascii="Arial" w:hAnsi="Arial" w:cs="Arial"/>
                <w:sz w:val="24"/>
                <w:szCs w:val="24"/>
              </w:rPr>
              <w:t>1</w:t>
            </w:r>
          </w:p>
        </w:tc>
        <w:tc>
          <w:tcPr>
            <w:tcW w:w="3402" w:type="dxa"/>
          </w:tcPr>
          <w:p w14:paraId="0742DC1D" w14:textId="77777777" w:rsidR="00530CE9" w:rsidRPr="00002E77" w:rsidRDefault="00530CE9" w:rsidP="00FA12CD">
            <w:pPr>
              <w:rPr>
                <w:rFonts w:ascii="Arial" w:hAnsi="Arial" w:cs="Arial"/>
                <w:sz w:val="24"/>
                <w:szCs w:val="24"/>
              </w:rPr>
            </w:pPr>
            <w:r w:rsidRPr="00002E77">
              <w:rPr>
                <w:rFonts w:ascii="Arial" w:hAnsi="Arial" w:cs="Arial"/>
                <w:sz w:val="24"/>
                <w:szCs w:val="24"/>
              </w:rPr>
              <w:t>Safe storage of LPG including adequate ventilation</w:t>
            </w:r>
          </w:p>
        </w:tc>
        <w:tc>
          <w:tcPr>
            <w:tcW w:w="1559" w:type="dxa"/>
          </w:tcPr>
          <w:p w14:paraId="2B030799" w14:textId="77777777" w:rsidR="00530CE9" w:rsidRPr="00002E77" w:rsidRDefault="00530CE9" w:rsidP="00FA12CD">
            <w:pPr>
              <w:rPr>
                <w:rFonts w:ascii="Arial" w:hAnsi="Arial" w:cs="Arial"/>
                <w:b/>
                <w:sz w:val="24"/>
                <w:szCs w:val="24"/>
              </w:rPr>
            </w:pPr>
          </w:p>
        </w:tc>
        <w:tc>
          <w:tcPr>
            <w:tcW w:w="1559" w:type="dxa"/>
          </w:tcPr>
          <w:p w14:paraId="2E4741DD" w14:textId="77777777" w:rsidR="00530CE9" w:rsidRPr="00002E77" w:rsidRDefault="00530CE9" w:rsidP="00FA12CD">
            <w:pPr>
              <w:rPr>
                <w:rFonts w:ascii="Arial" w:hAnsi="Arial" w:cs="Arial"/>
                <w:b/>
                <w:sz w:val="24"/>
                <w:szCs w:val="24"/>
              </w:rPr>
            </w:pPr>
          </w:p>
        </w:tc>
        <w:tc>
          <w:tcPr>
            <w:tcW w:w="2835" w:type="dxa"/>
          </w:tcPr>
          <w:p w14:paraId="7EB6877C" w14:textId="77777777" w:rsidR="00530CE9" w:rsidRPr="00002E77" w:rsidRDefault="00530CE9" w:rsidP="00FA12CD">
            <w:pPr>
              <w:rPr>
                <w:rFonts w:ascii="Arial" w:hAnsi="Arial" w:cs="Arial"/>
                <w:b/>
                <w:sz w:val="24"/>
                <w:szCs w:val="24"/>
              </w:rPr>
            </w:pPr>
          </w:p>
        </w:tc>
      </w:tr>
      <w:tr w:rsidR="00530CE9" w:rsidRPr="00002E77" w14:paraId="69CA5906" w14:textId="77777777" w:rsidTr="00FA12CD">
        <w:tc>
          <w:tcPr>
            <w:tcW w:w="568" w:type="dxa"/>
          </w:tcPr>
          <w:p w14:paraId="1C18FAE7" w14:textId="77777777" w:rsidR="00530CE9" w:rsidRPr="00002E77" w:rsidRDefault="00530CE9" w:rsidP="00FA12CD">
            <w:pPr>
              <w:rPr>
                <w:rFonts w:ascii="Arial" w:hAnsi="Arial" w:cs="Arial"/>
                <w:sz w:val="24"/>
                <w:szCs w:val="24"/>
              </w:rPr>
            </w:pPr>
            <w:r w:rsidRPr="00002E77">
              <w:rPr>
                <w:rFonts w:ascii="Arial" w:hAnsi="Arial" w:cs="Arial"/>
                <w:sz w:val="24"/>
                <w:szCs w:val="24"/>
              </w:rPr>
              <w:t>2</w:t>
            </w:r>
          </w:p>
        </w:tc>
        <w:tc>
          <w:tcPr>
            <w:tcW w:w="3402" w:type="dxa"/>
          </w:tcPr>
          <w:p w14:paraId="055E2053" w14:textId="77777777" w:rsidR="00530CE9" w:rsidRPr="00002E77" w:rsidRDefault="00530CE9" w:rsidP="00FA12CD">
            <w:pPr>
              <w:rPr>
                <w:rFonts w:ascii="Arial" w:hAnsi="Arial" w:cs="Arial"/>
                <w:sz w:val="24"/>
                <w:szCs w:val="24"/>
              </w:rPr>
            </w:pPr>
            <w:r w:rsidRPr="00002E77">
              <w:rPr>
                <w:rFonts w:ascii="Arial" w:hAnsi="Arial" w:cs="Arial"/>
                <w:sz w:val="24"/>
                <w:szCs w:val="24"/>
              </w:rPr>
              <w:t>Safe working practice for all cooking activities</w:t>
            </w:r>
          </w:p>
        </w:tc>
        <w:tc>
          <w:tcPr>
            <w:tcW w:w="1559" w:type="dxa"/>
          </w:tcPr>
          <w:p w14:paraId="070AD0AB" w14:textId="77777777" w:rsidR="00530CE9" w:rsidRPr="00002E77" w:rsidRDefault="00530CE9" w:rsidP="00FA12CD">
            <w:pPr>
              <w:rPr>
                <w:rFonts w:ascii="Arial" w:hAnsi="Arial" w:cs="Arial"/>
                <w:sz w:val="24"/>
                <w:szCs w:val="24"/>
              </w:rPr>
            </w:pPr>
          </w:p>
        </w:tc>
        <w:tc>
          <w:tcPr>
            <w:tcW w:w="1559" w:type="dxa"/>
          </w:tcPr>
          <w:p w14:paraId="44F3F2A8" w14:textId="77777777" w:rsidR="00530CE9" w:rsidRPr="00002E77" w:rsidRDefault="00530CE9" w:rsidP="00FA12CD">
            <w:pPr>
              <w:rPr>
                <w:rFonts w:ascii="Arial" w:hAnsi="Arial" w:cs="Arial"/>
                <w:sz w:val="24"/>
                <w:szCs w:val="24"/>
              </w:rPr>
            </w:pPr>
          </w:p>
        </w:tc>
        <w:tc>
          <w:tcPr>
            <w:tcW w:w="2835" w:type="dxa"/>
          </w:tcPr>
          <w:p w14:paraId="5DB0FC42" w14:textId="77777777" w:rsidR="00530CE9" w:rsidRPr="00002E77" w:rsidRDefault="00530CE9" w:rsidP="00FA12CD">
            <w:pPr>
              <w:rPr>
                <w:rFonts w:ascii="Arial" w:hAnsi="Arial" w:cs="Arial"/>
                <w:sz w:val="24"/>
                <w:szCs w:val="24"/>
              </w:rPr>
            </w:pPr>
          </w:p>
        </w:tc>
      </w:tr>
      <w:tr w:rsidR="00530CE9" w:rsidRPr="00002E77" w14:paraId="5B976D02" w14:textId="77777777" w:rsidTr="00FA12CD">
        <w:tc>
          <w:tcPr>
            <w:tcW w:w="568" w:type="dxa"/>
          </w:tcPr>
          <w:p w14:paraId="12C62E59" w14:textId="77777777" w:rsidR="00530CE9" w:rsidRPr="00002E77" w:rsidRDefault="00530CE9" w:rsidP="00FA12CD">
            <w:pPr>
              <w:rPr>
                <w:rFonts w:ascii="Arial" w:hAnsi="Arial" w:cs="Arial"/>
                <w:sz w:val="24"/>
                <w:szCs w:val="24"/>
              </w:rPr>
            </w:pPr>
            <w:r w:rsidRPr="00002E77">
              <w:rPr>
                <w:rFonts w:ascii="Arial" w:hAnsi="Arial" w:cs="Arial"/>
                <w:sz w:val="24"/>
                <w:szCs w:val="24"/>
              </w:rPr>
              <w:t>3</w:t>
            </w:r>
          </w:p>
        </w:tc>
        <w:tc>
          <w:tcPr>
            <w:tcW w:w="3402" w:type="dxa"/>
          </w:tcPr>
          <w:p w14:paraId="57ECC6C6" w14:textId="77777777" w:rsidR="00530CE9" w:rsidRPr="00002E77" w:rsidRDefault="00530CE9" w:rsidP="00FA12CD">
            <w:pPr>
              <w:rPr>
                <w:rFonts w:ascii="Arial" w:hAnsi="Arial" w:cs="Arial"/>
                <w:sz w:val="24"/>
                <w:szCs w:val="24"/>
              </w:rPr>
            </w:pPr>
            <w:r w:rsidRPr="00002E77">
              <w:rPr>
                <w:rFonts w:ascii="Arial" w:hAnsi="Arial" w:cs="Arial"/>
                <w:sz w:val="24"/>
                <w:szCs w:val="24"/>
              </w:rPr>
              <w:t>Electrics are safe (including mobile generators)</w:t>
            </w:r>
          </w:p>
        </w:tc>
        <w:tc>
          <w:tcPr>
            <w:tcW w:w="1559" w:type="dxa"/>
          </w:tcPr>
          <w:p w14:paraId="31928DD8" w14:textId="77777777" w:rsidR="00530CE9" w:rsidRPr="00002E77" w:rsidRDefault="00530CE9" w:rsidP="00FA12CD">
            <w:pPr>
              <w:rPr>
                <w:rFonts w:ascii="Arial" w:hAnsi="Arial" w:cs="Arial"/>
                <w:sz w:val="24"/>
                <w:szCs w:val="24"/>
              </w:rPr>
            </w:pPr>
          </w:p>
        </w:tc>
        <w:tc>
          <w:tcPr>
            <w:tcW w:w="1559" w:type="dxa"/>
          </w:tcPr>
          <w:p w14:paraId="5E58713B" w14:textId="77777777" w:rsidR="00530CE9" w:rsidRPr="00002E77" w:rsidRDefault="00530CE9" w:rsidP="00FA12CD">
            <w:pPr>
              <w:rPr>
                <w:rFonts w:ascii="Arial" w:hAnsi="Arial" w:cs="Arial"/>
                <w:sz w:val="24"/>
                <w:szCs w:val="24"/>
              </w:rPr>
            </w:pPr>
          </w:p>
        </w:tc>
        <w:tc>
          <w:tcPr>
            <w:tcW w:w="2835" w:type="dxa"/>
          </w:tcPr>
          <w:p w14:paraId="01FCD581" w14:textId="77777777" w:rsidR="00530CE9" w:rsidRPr="00002E77" w:rsidRDefault="00530CE9" w:rsidP="00FA12CD">
            <w:pPr>
              <w:rPr>
                <w:rFonts w:ascii="Arial" w:hAnsi="Arial" w:cs="Arial"/>
                <w:sz w:val="24"/>
                <w:szCs w:val="24"/>
              </w:rPr>
            </w:pPr>
          </w:p>
        </w:tc>
      </w:tr>
      <w:tr w:rsidR="00530CE9" w:rsidRPr="00002E77" w14:paraId="3343EF77" w14:textId="77777777" w:rsidTr="00FA12CD">
        <w:tc>
          <w:tcPr>
            <w:tcW w:w="568" w:type="dxa"/>
          </w:tcPr>
          <w:p w14:paraId="5B3DD9F1" w14:textId="77777777" w:rsidR="00530CE9" w:rsidRPr="00002E77" w:rsidRDefault="000E1B63" w:rsidP="00FA12CD">
            <w:pPr>
              <w:rPr>
                <w:rFonts w:ascii="Arial" w:hAnsi="Arial" w:cs="Arial"/>
                <w:sz w:val="24"/>
                <w:szCs w:val="24"/>
              </w:rPr>
            </w:pPr>
            <w:r>
              <w:rPr>
                <w:rFonts w:ascii="Arial" w:hAnsi="Arial" w:cs="Arial"/>
                <w:sz w:val="24"/>
                <w:szCs w:val="24"/>
              </w:rPr>
              <w:t>4</w:t>
            </w:r>
          </w:p>
        </w:tc>
        <w:tc>
          <w:tcPr>
            <w:tcW w:w="3402" w:type="dxa"/>
          </w:tcPr>
          <w:p w14:paraId="6EDED8D3" w14:textId="77777777" w:rsidR="00530CE9" w:rsidRPr="00002E77" w:rsidRDefault="00530CE9" w:rsidP="00FA12CD">
            <w:pPr>
              <w:rPr>
                <w:rFonts w:ascii="Arial" w:hAnsi="Arial" w:cs="Arial"/>
                <w:sz w:val="24"/>
                <w:szCs w:val="24"/>
              </w:rPr>
            </w:pPr>
            <w:r w:rsidRPr="00002E77">
              <w:rPr>
                <w:rFonts w:ascii="Arial" w:hAnsi="Arial" w:cs="Arial"/>
                <w:sz w:val="24"/>
                <w:szCs w:val="24"/>
              </w:rPr>
              <w:t>Risk of scalding assessed</w:t>
            </w:r>
          </w:p>
        </w:tc>
        <w:tc>
          <w:tcPr>
            <w:tcW w:w="1559" w:type="dxa"/>
          </w:tcPr>
          <w:p w14:paraId="76311487" w14:textId="77777777" w:rsidR="00530CE9" w:rsidRPr="00002E77" w:rsidRDefault="00530CE9" w:rsidP="00FA12CD">
            <w:pPr>
              <w:rPr>
                <w:rFonts w:ascii="Arial" w:hAnsi="Arial" w:cs="Arial"/>
                <w:sz w:val="24"/>
                <w:szCs w:val="24"/>
              </w:rPr>
            </w:pPr>
          </w:p>
        </w:tc>
        <w:tc>
          <w:tcPr>
            <w:tcW w:w="1559" w:type="dxa"/>
          </w:tcPr>
          <w:p w14:paraId="53ED853D" w14:textId="77777777" w:rsidR="00530CE9" w:rsidRPr="00002E77" w:rsidRDefault="00530CE9" w:rsidP="00FA12CD">
            <w:pPr>
              <w:rPr>
                <w:rFonts w:ascii="Arial" w:hAnsi="Arial" w:cs="Arial"/>
                <w:sz w:val="24"/>
                <w:szCs w:val="24"/>
              </w:rPr>
            </w:pPr>
          </w:p>
        </w:tc>
        <w:tc>
          <w:tcPr>
            <w:tcW w:w="2835" w:type="dxa"/>
          </w:tcPr>
          <w:p w14:paraId="5A1D5B49" w14:textId="77777777" w:rsidR="00530CE9" w:rsidRPr="00002E77" w:rsidRDefault="00530CE9" w:rsidP="00FA12CD">
            <w:pPr>
              <w:rPr>
                <w:rFonts w:ascii="Arial" w:hAnsi="Arial" w:cs="Arial"/>
                <w:sz w:val="24"/>
                <w:szCs w:val="24"/>
              </w:rPr>
            </w:pPr>
          </w:p>
        </w:tc>
      </w:tr>
      <w:tr w:rsidR="00530CE9" w:rsidRPr="00002E77" w14:paraId="5FC36FCB" w14:textId="77777777" w:rsidTr="00FA12CD">
        <w:trPr>
          <w:trHeight w:val="131"/>
        </w:trPr>
        <w:tc>
          <w:tcPr>
            <w:tcW w:w="568" w:type="dxa"/>
          </w:tcPr>
          <w:p w14:paraId="504669F1" w14:textId="77777777" w:rsidR="00530CE9" w:rsidRPr="00002E77" w:rsidRDefault="000E1B63" w:rsidP="00FA12CD">
            <w:pPr>
              <w:rPr>
                <w:rFonts w:ascii="Arial" w:hAnsi="Arial" w:cs="Arial"/>
                <w:sz w:val="24"/>
                <w:szCs w:val="24"/>
              </w:rPr>
            </w:pPr>
            <w:r>
              <w:rPr>
                <w:rFonts w:ascii="Arial" w:hAnsi="Arial" w:cs="Arial"/>
                <w:sz w:val="24"/>
                <w:szCs w:val="24"/>
              </w:rPr>
              <w:t>5</w:t>
            </w:r>
          </w:p>
        </w:tc>
        <w:tc>
          <w:tcPr>
            <w:tcW w:w="3402" w:type="dxa"/>
          </w:tcPr>
          <w:p w14:paraId="385B27DB" w14:textId="77777777" w:rsidR="00530CE9" w:rsidRPr="00002E77" w:rsidRDefault="00530CE9" w:rsidP="00FA12CD">
            <w:pPr>
              <w:rPr>
                <w:rFonts w:ascii="Arial" w:hAnsi="Arial" w:cs="Arial"/>
                <w:sz w:val="24"/>
                <w:szCs w:val="24"/>
              </w:rPr>
            </w:pPr>
            <w:r w:rsidRPr="00002E77">
              <w:rPr>
                <w:rFonts w:ascii="Arial" w:hAnsi="Arial" w:cs="Arial"/>
                <w:sz w:val="24"/>
                <w:szCs w:val="24"/>
              </w:rPr>
              <w:t>Slip &amp; trip hazards assessed</w:t>
            </w:r>
          </w:p>
        </w:tc>
        <w:tc>
          <w:tcPr>
            <w:tcW w:w="1559" w:type="dxa"/>
          </w:tcPr>
          <w:p w14:paraId="1C14C637" w14:textId="77777777" w:rsidR="00530CE9" w:rsidRPr="00002E77" w:rsidRDefault="00530CE9" w:rsidP="00FA12CD">
            <w:pPr>
              <w:rPr>
                <w:rFonts w:ascii="Arial" w:hAnsi="Arial" w:cs="Arial"/>
                <w:sz w:val="24"/>
                <w:szCs w:val="24"/>
              </w:rPr>
            </w:pPr>
          </w:p>
        </w:tc>
        <w:tc>
          <w:tcPr>
            <w:tcW w:w="1559" w:type="dxa"/>
          </w:tcPr>
          <w:p w14:paraId="6404F4A9" w14:textId="77777777" w:rsidR="00530CE9" w:rsidRPr="00002E77" w:rsidRDefault="00530CE9" w:rsidP="00FA12CD">
            <w:pPr>
              <w:rPr>
                <w:rFonts w:ascii="Arial" w:hAnsi="Arial" w:cs="Arial"/>
                <w:sz w:val="24"/>
                <w:szCs w:val="24"/>
              </w:rPr>
            </w:pPr>
          </w:p>
        </w:tc>
        <w:tc>
          <w:tcPr>
            <w:tcW w:w="2835" w:type="dxa"/>
          </w:tcPr>
          <w:p w14:paraId="2D2AD894" w14:textId="77777777" w:rsidR="00530CE9" w:rsidRPr="00002E77" w:rsidRDefault="00530CE9" w:rsidP="00FA12CD">
            <w:pPr>
              <w:rPr>
                <w:rFonts w:ascii="Arial" w:hAnsi="Arial" w:cs="Arial"/>
                <w:sz w:val="24"/>
                <w:szCs w:val="24"/>
              </w:rPr>
            </w:pPr>
          </w:p>
        </w:tc>
      </w:tr>
      <w:tr w:rsidR="00530CE9" w:rsidRPr="00002E77" w14:paraId="3B050DCB" w14:textId="77777777" w:rsidTr="00FA12CD">
        <w:tc>
          <w:tcPr>
            <w:tcW w:w="568" w:type="dxa"/>
          </w:tcPr>
          <w:p w14:paraId="67A4AA44" w14:textId="77777777" w:rsidR="00530CE9" w:rsidRPr="00002E77" w:rsidRDefault="000E1B63" w:rsidP="00FA12CD">
            <w:pPr>
              <w:rPr>
                <w:rFonts w:ascii="Arial" w:hAnsi="Arial" w:cs="Arial"/>
                <w:sz w:val="24"/>
                <w:szCs w:val="24"/>
              </w:rPr>
            </w:pPr>
            <w:r>
              <w:rPr>
                <w:rFonts w:ascii="Arial" w:hAnsi="Arial" w:cs="Arial"/>
                <w:sz w:val="24"/>
                <w:szCs w:val="24"/>
              </w:rPr>
              <w:t>6</w:t>
            </w:r>
          </w:p>
        </w:tc>
        <w:tc>
          <w:tcPr>
            <w:tcW w:w="3402" w:type="dxa"/>
          </w:tcPr>
          <w:p w14:paraId="3324E5A5" w14:textId="77777777" w:rsidR="00530CE9" w:rsidRPr="00002E77" w:rsidRDefault="00530CE9" w:rsidP="00FA12CD">
            <w:pPr>
              <w:rPr>
                <w:rFonts w:ascii="Arial" w:hAnsi="Arial" w:cs="Arial"/>
                <w:sz w:val="24"/>
                <w:szCs w:val="24"/>
              </w:rPr>
            </w:pPr>
            <w:r w:rsidRPr="00002E77">
              <w:rPr>
                <w:rFonts w:ascii="Arial" w:hAnsi="Arial" w:cs="Arial"/>
                <w:sz w:val="24"/>
                <w:szCs w:val="24"/>
              </w:rPr>
              <w:t>Sharp implement hazards assessed</w:t>
            </w:r>
          </w:p>
        </w:tc>
        <w:tc>
          <w:tcPr>
            <w:tcW w:w="1559" w:type="dxa"/>
          </w:tcPr>
          <w:p w14:paraId="298AB6D8" w14:textId="77777777" w:rsidR="00530CE9" w:rsidRPr="00002E77" w:rsidRDefault="00530CE9" w:rsidP="00FA12CD">
            <w:pPr>
              <w:rPr>
                <w:rFonts w:ascii="Arial" w:hAnsi="Arial" w:cs="Arial"/>
                <w:sz w:val="24"/>
                <w:szCs w:val="24"/>
              </w:rPr>
            </w:pPr>
          </w:p>
        </w:tc>
        <w:tc>
          <w:tcPr>
            <w:tcW w:w="1559" w:type="dxa"/>
          </w:tcPr>
          <w:p w14:paraId="49955662" w14:textId="77777777" w:rsidR="00530CE9" w:rsidRPr="00002E77" w:rsidRDefault="00530CE9" w:rsidP="00FA12CD">
            <w:pPr>
              <w:rPr>
                <w:rFonts w:ascii="Arial" w:hAnsi="Arial" w:cs="Arial"/>
                <w:sz w:val="24"/>
                <w:szCs w:val="24"/>
              </w:rPr>
            </w:pPr>
          </w:p>
        </w:tc>
        <w:tc>
          <w:tcPr>
            <w:tcW w:w="2835" w:type="dxa"/>
          </w:tcPr>
          <w:p w14:paraId="011FC63F" w14:textId="77777777" w:rsidR="00530CE9" w:rsidRPr="00002E77" w:rsidRDefault="00530CE9" w:rsidP="00FA12CD">
            <w:pPr>
              <w:rPr>
                <w:rFonts w:ascii="Arial" w:hAnsi="Arial" w:cs="Arial"/>
                <w:sz w:val="24"/>
                <w:szCs w:val="24"/>
              </w:rPr>
            </w:pPr>
          </w:p>
        </w:tc>
      </w:tr>
      <w:tr w:rsidR="00530CE9" w:rsidRPr="00002E77" w14:paraId="56BD515C" w14:textId="77777777" w:rsidTr="00FA12CD">
        <w:tc>
          <w:tcPr>
            <w:tcW w:w="568" w:type="dxa"/>
          </w:tcPr>
          <w:p w14:paraId="4BEEF359" w14:textId="77777777" w:rsidR="00530CE9" w:rsidRPr="00002E77" w:rsidRDefault="000E1B63" w:rsidP="00FA12CD">
            <w:pPr>
              <w:rPr>
                <w:rFonts w:ascii="Arial" w:hAnsi="Arial" w:cs="Arial"/>
                <w:sz w:val="24"/>
                <w:szCs w:val="24"/>
              </w:rPr>
            </w:pPr>
            <w:r>
              <w:rPr>
                <w:rFonts w:ascii="Arial" w:hAnsi="Arial" w:cs="Arial"/>
                <w:sz w:val="24"/>
                <w:szCs w:val="24"/>
              </w:rPr>
              <w:t>7</w:t>
            </w:r>
          </w:p>
        </w:tc>
        <w:tc>
          <w:tcPr>
            <w:tcW w:w="3402" w:type="dxa"/>
          </w:tcPr>
          <w:p w14:paraId="28FA7107" w14:textId="77777777" w:rsidR="00530CE9" w:rsidRPr="00002E77" w:rsidRDefault="00530CE9" w:rsidP="00FA12CD">
            <w:pPr>
              <w:rPr>
                <w:rFonts w:ascii="Arial" w:hAnsi="Arial" w:cs="Arial"/>
                <w:sz w:val="24"/>
                <w:szCs w:val="24"/>
              </w:rPr>
            </w:pPr>
            <w:r w:rsidRPr="00002E77">
              <w:rPr>
                <w:rFonts w:ascii="Arial" w:hAnsi="Arial" w:cs="Arial"/>
                <w:sz w:val="24"/>
                <w:szCs w:val="24"/>
              </w:rPr>
              <w:t>Chemical cleaning hazards assessed</w:t>
            </w:r>
          </w:p>
        </w:tc>
        <w:tc>
          <w:tcPr>
            <w:tcW w:w="1559" w:type="dxa"/>
          </w:tcPr>
          <w:p w14:paraId="2ACEEF43" w14:textId="77777777" w:rsidR="00530CE9" w:rsidRPr="00002E77" w:rsidRDefault="00530CE9" w:rsidP="00FA12CD">
            <w:pPr>
              <w:rPr>
                <w:rFonts w:ascii="Arial" w:hAnsi="Arial" w:cs="Arial"/>
                <w:sz w:val="24"/>
                <w:szCs w:val="24"/>
              </w:rPr>
            </w:pPr>
          </w:p>
        </w:tc>
        <w:tc>
          <w:tcPr>
            <w:tcW w:w="1559" w:type="dxa"/>
          </w:tcPr>
          <w:p w14:paraId="5FBDAF62" w14:textId="77777777" w:rsidR="00530CE9" w:rsidRPr="00002E77" w:rsidRDefault="00530CE9" w:rsidP="00FA12CD">
            <w:pPr>
              <w:rPr>
                <w:rFonts w:ascii="Arial" w:hAnsi="Arial" w:cs="Arial"/>
                <w:sz w:val="24"/>
                <w:szCs w:val="24"/>
              </w:rPr>
            </w:pPr>
          </w:p>
        </w:tc>
        <w:tc>
          <w:tcPr>
            <w:tcW w:w="2835" w:type="dxa"/>
          </w:tcPr>
          <w:p w14:paraId="0AFE3ED6" w14:textId="77777777" w:rsidR="00530CE9" w:rsidRPr="00002E77" w:rsidRDefault="00530CE9" w:rsidP="00FA12CD">
            <w:pPr>
              <w:rPr>
                <w:rFonts w:ascii="Arial" w:hAnsi="Arial" w:cs="Arial"/>
                <w:sz w:val="24"/>
                <w:szCs w:val="24"/>
              </w:rPr>
            </w:pPr>
          </w:p>
        </w:tc>
      </w:tr>
      <w:tr w:rsidR="00530CE9" w:rsidRPr="00002E77" w14:paraId="122A6D62" w14:textId="77777777" w:rsidTr="00FA12CD">
        <w:tc>
          <w:tcPr>
            <w:tcW w:w="568" w:type="dxa"/>
          </w:tcPr>
          <w:p w14:paraId="37E72A69" w14:textId="77777777" w:rsidR="00530CE9" w:rsidRPr="00002E77" w:rsidRDefault="000E1B63" w:rsidP="00FA12CD">
            <w:pPr>
              <w:rPr>
                <w:rFonts w:ascii="Arial" w:hAnsi="Arial" w:cs="Arial"/>
                <w:sz w:val="24"/>
                <w:szCs w:val="24"/>
              </w:rPr>
            </w:pPr>
            <w:r>
              <w:rPr>
                <w:rFonts w:ascii="Arial" w:hAnsi="Arial" w:cs="Arial"/>
                <w:sz w:val="24"/>
                <w:szCs w:val="24"/>
              </w:rPr>
              <w:t>8</w:t>
            </w:r>
          </w:p>
        </w:tc>
        <w:tc>
          <w:tcPr>
            <w:tcW w:w="3402" w:type="dxa"/>
          </w:tcPr>
          <w:p w14:paraId="3A52DEE1" w14:textId="77777777" w:rsidR="00530CE9" w:rsidRPr="00002E77" w:rsidRDefault="00530CE9" w:rsidP="00FA12CD">
            <w:pPr>
              <w:rPr>
                <w:rFonts w:ascii="Arial" w:hAnsi="Arial" w:cs="Arial"/>
                <w:sz w:val="24"/>
                <w:szCs w:val="24"/>
              </w:rPr>
            </w:pPr>
            <w:r w:rsidRPr="00002E77">
              <w:rPr>
                <w:rFonts w:ascii="Arial" w:hAnsi="Arial" w:cs="Arial"/>
                <w:sz w:val="24"/>
                <w:szCs w:val="24"/>
              </w:rPr>
              <w:t>Provision of basic first aid kit</w:t>
            </w:r>
          </w:p>
        </w:tc>
        <w:tc>
          <w:tcPr>
            <w:tcW w:w="1559" w:type="dxa"/>
          </w:tcPr>
          <w:p w14:paraId="183D2453" w14:textId="77777777" w:rsidR="00530CE9" w:rsidRPr="00002E77" w:rsidRDefault="00530CE9" w:rsidP="00FA12CD">
            <w:pPr>
              <w:rPr>
                <w:rFonts w:ascii="Arial" w:hAnsi="Arial" w:cs="Arial"/>
                <w:sz w:val="24"/>
                <w:szCs w:val="24"/>
              </w:rPr>
            </w:pPr>
          </w:p>
        </w:tc>
        <w:tc>
          <w:tcPr>
            <w:tcW w:w="1559" w:type="dxa"/>
          </w:tcPr>
          <w:p w14:paraId="7CA73BAC" w14:textId="77777777" w:rsidR="00530CE9" w:rsidRPr="00002E77" w:rsidRDefault="00530CE9" w:rsidP="00FA12CD">
            <w:pPr>
              <w:rPr>
                <w:rFonts w:ascii="Arial" w:hAnsi="Arial" w:cs="Arial"/>
                <w:sz w:val="24"/>
                <w:szCs w:val="24"/>
              </w:rPr>
            </w:pPr>
          </w:p>
        </w:tc>
        <w:tc>
          <w:tcPr>
            <w:tcW w:w="2835" w:type="dxa"/>
          </w:tcPr>
          <w:p w14:paraId="36A9262D" w14:textId="77777777" w:rsidR="00530CE9" w:rsidRPr="00002E77" w:rsidRDefault="00530CE9" w:rsidP="00FA12CD">
            <w:pPr>
              <w:rPr>
                <w:rFonts w:ascii="Arial" w:hAnsi="Arial" w:cs="Arial"/>
                <w:sz w:val="24"/>
                <w:szCs w:val="24"/>
              </w:rPr>
            </w:pPr>
          </w:p>
        </w:tc>
      </w:tr>
      <w:tr w:rsidR="00530CE9" w:rsidRPr="00002E77" w14:paraId="3A11C4EC" w14:textId="77777777" w:rsidTr="00FA12CD">
        <w:tc>
          <w:tcPr>
            <w:tcW w:w="568" w:type="dxa"/>
          </w:tcPr>
          <w:p w14:paraId="00B304B3" w14:textId="77777777" w:rsidR="00530CE9" w:rsidRPr="00002E77" w:rsidRDefault="000E1B63" w:rsidP="00FA12CD">
            <w:pPr>
              <w:rPr>
                <w:rFonts w:ascii="Arial" w:hAnsi="Arial" w:cs="Arial"/>
                <w:sz w:val="24"/>
                <w:szCs w:val="24"/>
              </w:rPr>
            </w:pPr>
            <w:r>
              <w:rPr>
                <w:rFonts w:ascii="Arial" w:hAnsi="Arial" w:cs="Arial"/>
                <w:sz w:val="24"/>
                <w:szCs w:val="24"/>
              </w:rPr>
              <w:t>9</w:t>
            </w:r>
          </w:p>
        </w:tc>
        <w:tc>
          <w:tcPr>
            <w:tcW w:w="3402" w:type="dxa"/>
          </w:tcPr>
          <w:p w14:paraId="6EC7EE10" w14:textId="77777777" w:rsidR="00530CE9" w:rsidRPr="00002E77" w:rsidRDefault="00530CE9" w:rsidP="00FA12CD">
            <w:pPr>
              <w:rPr>
                <w:rFonts w:ascii="Arial" w:hAnsi="Arial" w:cs="Arial"/>
                <w:sz w:val="24"/>
                <w:szCs w:val="24"/>
              </w:rPr>
            </w:pPr>
            <w:r w:rsidRPr="00002E77">
              <w:rPr>
                <w:rFonts w:ascii="Arial" w:hAnsi="Arial" w:cs="Arial"/>
                <w:sz w:val="24"/>
                <w:szCs w:val="24"/>
              </w:rPr>
              <w:t>Basic H&amp;S instruction given to all staff</w:t>
            </w:r>
          </w:p>
        </w:tc>
        <w:tc>
          <w:tcPr>
            <w:tcW w:w="1559" w:type="dxa"/>
          </w:tcPr>
          <w:p w14:paraId="0704CE02" w14:textId="77777777" w:rsidR="00530CE9" w:rsidRPr="00002E77" w:rsidRDefault="00530CE9" w:rsidP="00FA12CD">
            <w:pPr>
              <w:rPr>
                <w:rFonts w:ascii="Arial" w:hAnsi="Arial" w:cs="Arial"/>
                <w:sz w:val="24"/>
                <w:szCs w:val="24"/>
              </w:rPr>
            </w:pPr>
          </w:p>
        </w:tc>
        <w:tc>
          <w:tcPr>
            <w:tcW w:w="1559" w:type="dxa"/>
          </w:tcPr>
          <w:p w14:paraId="5E5FDAD9" w14:textId="77777777" w:rsidR="00530CE9" w:rsidRPr="00002E77" w:rsidRDefault="00530CE9" w:rsidP="00FA12CD">
            <w:pPr>
              <w:rPr>
                <w:rFonts w:ascii="Arial" w:hAnsi="Arial" w:cs="Arial"/>
                <w:sz w:val="24"/>
                <w:szCs w:val="24"/>
              </w:rPr>
            </w:pPr>
          </w:p>
        </w:tc>
        <w:tc>
          <w:tcPr>
            <w:tcW w:w="2835" w:type="dxa"/>
          </w:tcPr>
          <w:p w14:paraId="1E5B928C" w14:textId="77777777" w:rsidR="00530CE9" w:rsidRPr="00002E77" w:rsidRDefault="00530CE9" w:rsidP="00FA12CD">
            <w:pPr>
              <w:rPr>
                <w:rFonts w:ascii="Arial" w:hAnsi="Arial" w:cs="Arial"/>
                <w:sz w:val="24"/>
                <w:szCs w:val="24"/>
              </w:rPr>
            </w:pPr>
          </w:p>
        </w:tc>
      </w:tr>
      <w:tr w:rsidR="00530CE9" w:rsidRPr="00002E77" w14:paraId="4FA2E276" w14:textId="77777777" w:rsidTr="00FA12CD">
        <w:tc>
          <w:tcPr>
            <w:tcW w:w="568" w:type="dxa"/>
          </w:tcPr>
          <w:p w14:paraId="56BC7730" w14:textId="77777777" w:rsidR="00530CE9" w:rsidRPr="00002E77" w:rsidRDefault="000E1B63" w:rsidP="00FA12CD">
            <w:pPr>
              <w:rPr>
                <w:rFonts w:ascii="Arial" w:hAnsi="Arial" w:cs="Arial"/>
                <w:sz w:val="24"/>
                <w:szCs w:val="24"/>
              </w:rPr>
            </w:pPr>
            <w:r>
              <w:rPr>
                <w:rFonts w:ascii="Arial" w:hAnsi="Arial" w:cs="Arial"/>
                <w:sz w:val="24"/>
                <w:szCs w:val="24"/>
              </w:rPr>
              <w:t>10</w:t>
            </w:r>
          </w:p>
        </w:tc>
        <w:tc>
          <w:tcPr>
            <w:tcW w:w="3402" w:type="dxa"/>
          </w:tcPr>
          <w:p w14:paraId="17354408" w14:textId="77777777" w:rsidR="00530CE9" w:rsidRPr="00002E77" w:rsidRDefault="00530CE9" w:rsidP="00FA12CD">
            <w:pPr>
              <w:rPr>
                <w:rFonts w:ascii="Arial" w:hAnsi="Arial" w:cs="Arial"/>
                <w:sz w:val="24"/>
                <w:szCs w:val="24"/>
              </w:rPr>
            </w:pPr>
            <w:r w:rsidRPr="00002E77">
              <w:rPr>
                <w:rFonts w:ascii="Arial" w:hAnsi="Arial" w:cs="Arial"/>
                <w:sz w:val="24"/>
                <w:szCs w:val="24"/>
              </w:rPr>
              <w:t>Awareness of accident reporting duties</w:t>
            </w:r>
          </w:p>
        </w:tc>
        <w:tc>
          <w:tcPr>
            <w:tcW w:w="1559" w:type="dxa"/>
          </w:tcPr>
          <w:p w14:paraId="717FA758" w14:textId="77777777" w:rsidR="00530CE9" w:rsidRPr="00002E77" w:rsidRDefault="00530CE9" w:rsidP="00FA12CD">
            <w:pPr>
              <w:rPr>
                <w:rFonts w:ascii="Arial" w:hAnsi="Arial" w:cs="Arial"/>
                <w:sz w:val="24"/>
                <w:szCs w:val="24"/>
              </w:rPr>
            </w:pPr>
          </w:p>
        </w:tc>
        <w:tc>
          <w:tcPr>
            <w:tcW w:w="1559" w:type="dxa"/>
          </w:tcPr>
          <w:p w14:paraId="4943BCE6" w14:textId="77777777" w:rsidR="00530CE9" w:rsidRPr="00002E77" w:rsidRDefault="00530CE9" w:rsidP="00FA12CD">
            <w:pPr>
              <w:rPr>
                <w:rFonts w:ascii="Arial" w:hAnsi="Arial" w:cs="Arial"/>
                <w:sz w:val="24"/>
                <w:szCs w:val="24"/>
              </w:rPr>
            </w:pPr>
          </w:p>
        </w:tc>
        <w:tc>
          <w:tcPr>
            <w:tcW w:w="2835" w:type="dxa"/>
          </w:tcPr>
          <w:p w14:paraId="46B2ACFB" w14:textId="77777777" w:rsidR="00530CE9" w:rsidRPr="00002E77" w:rsidRDefault="00530CE9" w:rsidP="00FA12CD">
            <w:pPr>
              <w:rPr>
                <w:rFonts w:ascii="Arial" w:hAnsi="Arial" w:cs="Arial"/>
                <w:sz w:val="24"/>
                <w:szCs w:val="24"/>
              </w:rPr>
            </w:pPr>
          </w:p>
        </w:tc>
      </w:tr>
      <w:tr w:rsidR="00530CE9" w:rsidRPr="00002E77" w14:paraId="216B8184" w14:textId="77777777" w:rsidTr="00FA12CD">
        <w:tc>
          <w:tcPr>
            <w:tcW w:w="568" w:type="dxa"/>
          </w:tcPr>
          <w:p w14:paraId="36D6BB6F" w14:textId="77777777" w:rsidR="00530CE9" w:rsidRPr="00002E77" w:rsidRDefault="000E1B63" w:rsidP="00FA12CD">
            <w:pPr>
              <w:rPr>
                <w:rFonts w:ascii="Arial" w:hAnsi="Arial" w:cs="Arial"/>
                <w:sz w:val="24"/>
                <w:szCs w:val="24"/>
              </w:rPr>
            </w:pPr>
            <w:r>
              <w:rPr>
                <w:rFonts w:ascii="Arial" w:hAnsi="Arial" w:cs="Arial"/>
                <w:sz w:val="24"/>
                <w:szCs w:val="24"/>
              </w:rPr>
              <w:t>11</w:t>
            </w:r>
          </w:p>
        </w:tc>
        <w:tc>
          <w:tcPr>
            <w:tcW w:w="3402" w:type="dxa"/>
          </w:tcPr>
          <w:p w14:paraId="66E160BF" w14:textId="77777777" w:rsidR="00530CE9" w:rsidRPr="00002E77" w:rsidRDefault="00530CE9" w:rsidP="00FA12CD">
            <w:pPr>
              <w:rPr>
                <w:rFonts w:ascii="Arial" w:hAnsi="Arial" w:cs="Arial"/>
                <w:sz w:val="24"/>
                <w:szCs w:val="24"/>
              </w:rPr>
            </w:pPr>
            <w:r w:rsidRPr="00002E77">
              <w:rPr>
                <w:rFonts w:ascii="Arial" w:hAnsi="Arial" w:cs="Arial"/>
                <w:sz w:val="24"/>
                <w:szCs w:val="24"/>
              </w:rPr>
              <w:t>Written risk assessment provided (where there are 5 or more employees in total at all sites)</w:t>
            </w:r>
          </w:p>
        </w:tc>
        <w:tc>
          <w:tcPr>
            <w:tcW w:w="1559" w:type="dxa"/>
          </w:tcPr>
          <w:p w14:paraId="6F496DE7" w14:textId="77777777" w:rsidR="00530CE9" w:rsidRPr="00002E77" w:rsidRDefault="00530CE9" w:rsidP="00FA12CD">
            <w:pPr>
              <w:rPr>
                <w:rFonts w:ascii="Arial" w:hAnsi="Arial" w:cs="Arial"/>
                <w:sz w:val="24"/>
                <w:szCs w:val="24"/>
              </w:rPr>
            </w:pPr>
          </w:p>
        </w:tc>
        <w:tc>
          <w:tcPr>
            <w:tcW w:w="1559" w:type="dxa"/>
          </w:tcPr>
          <w:p w14:paraId="6F0A340C" w14:textId="77777777" w:rsidR="00530CE9" w:rsidRPr="00002E77" w:rsidRDefault="00530CE9" w:rsidP="00FA12CD">
            <w:pPr>
              <w:rPr>
                <w:rFonts w:ascii="Arial" w:hAnsi="Arial" w:cs="Arial"/>
                <w:sz w:val="24"/>
                <w:szCs w:val="24"/>
              </w:rPr>
            </w:pPr>
          </w:p>
        </w:tc>
        <w:tc>
          <w:tcPr>
            <w:tcW w:w="2835" w:type="dxa"/>
          </w:tcPr>
          <w:p w14:paraId="757B9762" w14:textId="77777777" w:rsidR="00530CE9" w:rsidRPr="00002E77" w:rsidRDefault="00530CE9" w:rsidP="00FA12CD">
            <w:pPr>
              <w:rPr>
                <w:rFonts w:ascii="Arial" w:hAnsi="Arial" w:cs="Arial"/>
                <w:sz w:val="24"/>
                <w:szCs w:val="24"/>
              </w:rPr>
            </w:pPr>
          </w:p>
        </w:tc>
      </w:tr>
    </w:tbl>
    <w:p w14:paraId="3454629F" w14:textId="77777777" w:rsidR="00530CE9" w:rsidRDefault="00530CE9" w:rsidP="003F0CA8">
      <w:pPr>
        <w:autoSpaceDE w:val="0"/>
        <w:autoSpaceDN w:val="0"/>
        <w:adjustRightInd w:val="0"/>
        <w:jc w:val="both"/>
        <w:rPr>
          <w:rFonts w:ascii="Arial" w:hAnsi="Arial" w:cs="Arial"/>
          <w:b/>
          <w:sz w:val="24"/>
          <w:szCs w:val="24"/>
        </w:rPr>
      </w:pPr>
    </w:p>
    <w:p w14:paraId="2458340C" w14:textId="77777777" w:rsidR="00C969DE" w:rsidRDefault="00C969DE" w:rsidP="000E1B63">
      <w:pPr>
        <w:ind w:hanging="142"/>
        <w:rPr>
          <w:rFonts w:ascii="Arial" w:eastAsia="Calibri" w:hAnsi="Arial" w:cs="Arial"/>
          <w:b/>
          <w:sz w:val="32"/>
          <w:szCs w:val="32"/>
        </w:rPr>
      </w:pPr>
    </w:p>
    <w:p w14:paraId="66D1725F" w14:textId="77777777" w:rsidR="006568AB" w:rsidRDefault="006568AB" w:rsidP="006568AB">
      <w:pPr>
        <w:ind w:hanging="142"/>
        <w:rPr>
          <w:rFonts w:ascii="Arial" w:eastAsia="Calibri" w:hAnsi="Arial" w:cs="Arial"/>
          <w:b/>
          <w:sz w:val="32"/>
          <w:szCs w:val="32"/>
        </w:rPr>
      </w:pPr>
    </w:p>
    <w:p w14:paraId="5BC62FBB" w14:textId="77777777" w:rsidR="000C43BA" w:rsidRDefault="000C43BA" w:rsidP="000E1B63">
      <w:pPr>
        <w:ind w:hanging="142"/>
        <w:rPr>
          <w:rFonts w:ascii="Arial" w:eastAsia="Calibri" w:hAnsi="Arial" w:cs="Arial"/>
        </w:rPr>
      </w:pPr>
    </w:p>
    <w:p w14:paraId="5D220C8C" w14:textId="77777777" w:rsidR="000C43BA" w:rsidRDefault="000C43BA" w:rsidP="000E1B63">
      <w:pPr>
        <w:ind w:hanging="142"/>
        <w:rPr>
          <w:rFonts w:ascii="Arial" w:eastAsia="Calibri" w:hAnsi="Arial" w:cs="Arial"/>
        </w:rPr>
      </w:pPr>
    </w:p>
    <w:p w14:paraId="7E483B1C" w14:textId="77777777" w:rsidR="000C43BA" w:rsidRPr="000C43BA" w:rsidRDefault="000C43BA" w:rsidP="000C43BA">
      <w:pPr>
        <w:ind w:hanging="142"/>
        <w:jc w:val="center"/>
        <w:rPr>
          <w:rFonts w:ascii="Arial" w:eastAsia="Calibri" w:hAnsi="Arial" w:cs="Arial"/>
          <w:b/>
          <w:sz w:val="18"/>
          <w:szCs w:val="18"/>
        </w:rPr>
      </w:pPr>
      <w:r w:rsidRPr="000C43BA">
        <w:rPr>
          <w:rFonts w:ascii="Arial" w:eastAsia="Calibri" w:hAnsi="Arial" w:cs="Arial"/>
          <w:b/>
          <w:sz w:val="18"/>
          <w:szCs w:val="18"/>
        </w:rPr>
        <w:t>PLEASE NOTE</w:t>
      </w:r>
    </w:p>
    <w:p w14:paraId="3410A2B9" w14:textId="77777777" w:rsidR="000C43BA" w:rsidRDefault="000C43BA" w:rsidP="000C43BA">
      <w:pPr>
        <w:jc w:val="center"/>
        <w:rPr>
          <w:rFonts w:ascii="Arial" w:eastAsia="Calibri" w:hAnsi="Arial" w:cs="Arial"/>
          <w:sz w:val="18"/>
          <w:szCs w:val="18"/>
        </w:rPr>
      </w:pPr>
      <w:r w:rsidRPr="000C43BA">
        <w:rPr>
          <w:rFonts w:ascii="Arial" w:eastAsia="Calibri" w:hAnsi="Arial" w:cs="Arial"/>
          <w:sz w:val="18"/>
          <w:szCs w:val="18"/>
        </w:rPr>
        <w:t>THIS DOCUMENT DOES NOT PRECLUDE YOU FROM POSSIBLE PROSECUTION OR REMOVAL FROM SITE BY THE ORGANISERS SHOULD A SUBSEQUENT INSPECTION REVEAL UNSATISFACTORY STANDARDS.</w:t>
      </w:r>
    </w:p>
    <w:p w14:paraId="586CBE41" w14:textId="77777777" w:rsidR="00182D4C" w:rsidRDefault="00182D4C" w:rsidP="000C43BA">
      <w:pPr>
        <w:jc w:val="center"/>
        <w:rPr>
          <w:rFonts w:ascii="Arial" w:eastAsia="Calibri" w:hAnsi="Arial" w:cs="Arial"/>
          <w:sz w:val="18"/>
          <w:szCs w:val="18"/>
        </w:rPr>
      </w:pPr>
    </w:p>
    <w:p w14:paraId="46EDDF96" w14:textId="77777777" w:rsidR="00182D4C" w:rsidRDefault="00182D4C" w:rsidP="000C43BA">
      <w:pPr>
        <w:jc w:val="center"/>
        <w:rPr>
          <w:rFonts w:ascii="Arial" w:eastAsia="Calibri" w:hAnsi="Arial" w:cs="Arial"/>
          <w:sz w:val="18"/>
          <w:szCs w:val="18"/>
        </w:rPr>
      </w:pPr>
    </w:p>
    <w:p w14:paraId="7D3F6F4A" w14:textId="4BD225D6" w:rsidR="003F0CA8" w:rsidRPr="000C43BA" w:rsidRDefault="003F0CA8" w:rsidP="000C43BA">
      <w:pPr>
        <w:rPr>
          <w:rFonts w:ascii="Arial" w:eastAsia="Calibri" w:hAnsi="Arial" w:cs="Arial"/>
          <w:sz w:val="18"/>
          <w:szCs w:val="18"/>
        </w:rPr>
      </w:pPr>
      <w:r w:rsidRPr="00DD2BE3">
        <w:rPr>
          <w:rFonts w:ascii="Arial" w:eastAsia="Calibri" w:hAnsi="Arial" w:cs="Arial"/>
          <w:b/>
          <w:sz w:val="32"/>
          <w:szCs w:val="32"/>
        </w:rPr>
        <w:t>Useful Contacts</w:t>
      </w:r>
      <w:r w:rsidR="00112449">
        <w:rPr>
          <w:rFonts w:ascii="Arial" w:eastAsia="Calibri" w:hAnsi="Arial" w:cs="Arial"/>
          <w:b/>
          <w:sz w:val="32"/>
          <w:szCs w:val="32"/>
        </w:rPr>
        <w:t xml:space="preserve"> – Dorset Council</w:t>
      </w:r>
    </w:p>
    <w:p w14:paraId="059D7328" w14:textId="77777777" w:rsidR="003F0CA8" w:rsidRPr="009E1314" w:rsidRDefault="003F0CA8" w:rsidP="003F0CA8">
      <w:pPr>
        <w:jc w:val="both"/>
        <w:rPr>
          <w:rFonts w:ascii="Arial" w:hAnsi="Arial"/>
          <w:sz w:val="24"/>
          <w:szCs w:val="24"/>
        </w:rPr>
      </w:pP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443"/>
        <w:gridCol w:w="2383"/>
        <w:gridCol w:w="4926"/>
      </w:tblGrid>
      <w:tr w:rsidR="007D6918" w:rsidRPr="0044061C" w14:paraId="5521471C" w14:textId="77777777" w:rsidTr="00182D4C">
        <w:trPr>
          <w:trHeight w:val="907"/>
        </w:trPr>
        <w:tc>
          <w:tcPr>
            <w:tcW w:w="2527" w:type="dxa"/>
            <w:vAlign w:val="center"/>
          </w:tcPr>
          <w:p w14:paraId="17DB4D66" w14:textId="06E206C4" w:rsidR="007D6918" w:rsidRPr="00DD59EF" w:rsidRDefault="00112449" w:rsidP="00DD59EF">
            <w:pPr>
              <w:rPr>
                <w:rFonts w:ascii="Arial" w:hAnsi="Arial"/>
                <w:sz w:val="24"/>
                <w:szCs w:val="28"/>
              </w:rPr>
            </w:pPr>
            <w:r>
              <w:rPr>
                <w:rFonts w:ascii="Arial" w:hAnsi="Arial"/>
                <w:sz w:val="24"/>
                <w:szCs w:val="28"/>
              </w:rPr>
              <w:t>Food Safety and Port Health Team</w:t>
            </w:r>
          </w:p>
        </w:tc>
        <w:tc>
          <w:tcPr>
            <w:tcW w:w="2466" w:type="dxa"/>
            <w:vAlign w:val="center"/>
          </w:tcPr>
          <w:p w14:paraId="5334FAB3" w14:textId="2CF3A8B5" w:rsidR="007D6918" w:rsidRPr="00DD59EF" w:rsidRDefault="00112449" w:rsidP="00DD59EF">
            <w:pPr>
              <w:rPr>
                <w:rFonts w:ascii="Arial" w:hAnsi="Arial"/>
                <w:sz w:val="24"/>
                <w:szCs w:val="24"/>
              </w:rPr>
            </w:pPr>
            <w:r>
              <w:rPr>
                <w:rFonts w:ascii="Arial" w:hAnsi="Arial"/>
                <w:sz w:val="24"/>
                <w:szCs w:val="24"/>
              </w:rPr>
              <w:t>01305 221000</w:t>
            </w:r>
          </w:p>
        </w:tc>
        <w:tc>
          <w:tcPr>
            <w:tcW w:w="4975" w:type="dxa"/>
            <w:vAlign w:val="center"/>
          </w:tcPr>
          <w:p w14:paraId="32828B28" w14:textId="3D8D083A" w:rsidR="007D6918" w:rsidRPr="00112449" w:rsidRDefault="00112449" w:rsidP="00DD59EF">
            <w:pPr>
              <w:rPr>
                <w:rStyle w:val="Hyperlink"/>
                <w:rFonts w:ascii="Arial" w:hAnsi="Arial" w:cs="Arial"/>
                <w:color w:val="206497"/>
                <w:sz w:val="23"/>
                <w:szCs w:val="23"/>
                <w:shd w:val="clear" w:color="auto" w:fill="FFFFFF"/>
              </w:rPr>
            </w:pPr>
            <w:r w:rsidRPr="00112449">
              <w:rPr>
                <w:rStyle w:val="Hyperlink"/>
                <w:rFonts w:ascii="Arial" w:hAnsi="Arial" w:cs="Arial"/>
                <w:color w:val="206497"/>
                <w:sz w:val="23"/>
                <w:szCs w:val="23"/>
                <w:shd w:val="clear" w:color="auto" w:fill="FFFFFF"/>
              </w:rPr>
              <w:t>envhealth@dorsetcouncil.gov.uk</w:t>
            </w:r>
          </w:p>
        </w:tc>
      </w:tr>
      <w:tr w:rsidR="00112449" w:rsidRPr="0044061C" w14:paraId="3C7BD619" w14:textId="77777777" w:rsidTr="00182D4C">
        <w:trPr>
          <w:trHeight w:val="907"/>
        </w:trPr>
        <w:tc>
          <w:tcPr>
            <w:tcW w:w="2527" w:type="dxa"/>
            <w:vAlign w:val="center"/>
          </w:tcPr>
          <w:p w14:paraId="40EF593D" w14:textId="55919B0F" w:rsidR="00112449" w:rsidRPr="00DD59EF" w:rsidRDefault="00112449" w:rsidP="00112449">
            <w:pPr>
              <w:rPr>
                <w:rFonts w:ascii="Arial" w:hAnsi="Arial"/>
                <w:sz w:val="24"/>
                <w:szCs w:val="28"/>
              </w:rPr>
            </w:pPr>
            <w:r w:rsidRPr="00DD59EF">
              <w:rPr>
                <w:rFonts w:ascii="Arial" w:hAnsi="Arial"/>
                <w:sz w:val="24"/>
                <w:szCs w:val="28"/>
              </w:rPr>
              <w:t>Trading Standards Service</w:t>
            </w:r>
          </w:p>
        </w:tc>
        <w:tc>
          <w:tcPr>
            <w:tcW w:w="2466" w:type="dxa"/>
            <w:vAlign w:val="center"/>
          </w:tcPr>
          <w:p w14:paraId="393F5C71" w14:textId="4DF684D6" w:rsidR="00112449" w:rsidRPr="00DD59EF" w:rsidRDefault="00112449" w:rsidP="00112449">
            <w:pPr>
              <w:rPr>
                <w:rFonts w:ascii="Arial" w:hAnsi="Arial"/>
                <w:sz w:val="24"/>
                <w:szCs w:val="24"/>
              </w:rPr>
            </w:pPr>
            <w:r w:rsidRPr="00DD59EF">
              <w:rPr>
                <w:rFonts w:ascii="Arial" w:hAnsi="Arial"/>
                <w:sz w:val="24"/>
                <w:szCs w:val="24"/>
              </w:rPr>
              <w:t>01305 224702</w:t>
            </w:r>
            <w:r w:rsidRPr="00DD59EF">
              <w:rPr>
                <w:rFonts w:ascii="Arial" w:hAnsi="Arial"/>
                <w:sz w:val="24"/>
                <w:szCs w:val="24"/>
              </w:rPr>
              <w:br/>
              <w:t>(Business Advice Line)</w:t>
            </w:r>
          </w:p>
        </w:tc>
        <w:tc>
          <w:tcPr>
            <w:tcW w:w="4975" w:type="dxa"/>
            <w:vAlign w:val="center"/>
          </w:tcPr>
          <w:p w14:paraId="4ECA2860" w14:textId="0552DF49" w:rsidR="00112449" w:rsidRPr="00DD59EF" w:rsidRDefault="00112449" w:rsidP="00112449">
            <w:pPr>
              <w:rPr>
                <w:rStyle w:val="Hyperlink"/>
                <w:rFonts w:ascii="Arial" w:hAnsi="Arial" w:cs="Arial"/>
                <w:color w:val="206497"/>
                <w:sz w:val="23"/>
                <w:szCs w:val="23"/>
                <w:shd w:val="clear" w:color="auto" w:fill="FFFFFF"/>
              </w:rPr>
            </w:pPr>
            <w:r w:rsidRPr="00DD59EF">
              <w:rPr>
                <w:rStyle w:val="Hyperlink"/>
                <w:rFonts w:ascii="Arial" w:hAnsi="Arial" w:cs="Arial"/>
                <w:color w:val="206497"/>
                <w:sz w:val="23"/>
                <w:szCs w:val="23"/>
                <w:shd w:val="clear" w:color="auto" w:fill="FFFFFF"/>
              </w:rPr>
              <w:t>t</w:t>
            </w:r>
            <w:hyperlink r:id="rId17" w:history="1">
              <w:r>
                <w:rPr>
                  <w:rStyle w:val="Hyperlink"/>
                  <w:rFonts w:ascii="Arial" w:hAnsi="Arial" w:cs="Arial"/>
                  <w:color w:val="206497"/>
                  <w:sz w:val="23"/>
                  <w:szCs w:val="23"/>
                  <w:shd w:val="clear" w:color="auto" w:fill="FFFFFF"/>
                </w:rPr>
                <w:t>radingstandards@dorsetcouncil.gov.uk</w:t>
              </w:r>
            </w:hyperlink>
          </w:p>
        </w:tc>
      </w:tr>
    </w:tbl>
    <w:p w14:paraId="78B1E53E" w14:textId="77777777" w:rsidR="003F0CA8" w:rsidRDefault="003F0CA8" w:rsidP="003F0CA8">
      <w:pPr>
        <w:autoSpaceDE w:val="0"/>
        <w:autoSpaceDN w:val="0"/>
        <w:adjustRightInd w:val="0"/>
        <w:jc w:val="center"/>
        <w:rPr>
          <w:rFonts w:ascii="Arial" w:eastAsia="Calibri" w:hAnsi="Arial" w:cs="Arial"/>
          <w:b/>
          <w:sz w:val="24"/>
          <w:szCs w:val="24"/>
        </w:rPr>
      </w:pPr>
    </w:p>
    <w:p w14:paraId="5BB48730" w14:textId="77777777" w:rsidR="006F2051" w:rsidRDefault="006F2051" w:rsidP="003F0CA8">
      <w:pPr>
        <w:autoSpaceDE w:val="0"/>
        <w:autoSpaceDN w:val="0"/>
        <w:adjustRightInd w:val="0"/>
        <w:jc w:val="center"/>
        <w:rPr>
          <w:rFonts w:ascii="Arial" w:eastAsia="Calibri" w:hAnsi="Arial" w:cs="Arial"/>
          <w:b/>
          <w:sz w:val="24"/>
          <w:szCs w:val="24"/>
        </w:rPr>
      </w:pPr>
    </w:p>
    <w:p w14:paraId="4C46E541" w14:textId="77777777" w:rsidR="005745FF" w:rsidRDefault="005745FF" w:rsidP="006F2051">
      <w:pPr>
        <w:pStyle w:val="Footer"/>
        <w:jc w:val="center"/>
        <w:rPr>
          <w:rFonts w:ascii="Arial" w:hAnsi="Arial" w:cs="Arial"/>
          <w:sz w:val="22"/>
          <w:szCs w:val="22"/>
        </w:rPr>
      </w:pPr>
    </w:p>
    <w:p w14:paraId="56D5DF14" w14:textId="340D99C3" w:rsidR="009D7A90" w:rsidRPr="006F2051" w:rsidRDefault="009D7A90" w:rsidP="006F2051">
      <w:pPr>
        <w:pStyle w:val="Footer"/>
        <w:jc w:val="center"/>
        <w:rPr>
          <w:rFonts w:ascii="Arial" w:hAnsi="Arial" w:cs="Arial"/>
          <w:sz w:val="22"/>
          <w:szCs w:val="22"/>
        </w:rPr>
      </w:pPr>
    </w:p>
    <w:sectPr w:rsidR="009D7A90" w:rsidRPr="006F2051" w:rsidSect="00641A69">
      <w:type w:val="continuous"/>
      <w:pgSz w:w="11906" w:h="16838"/>
      <w:pgMar w:top="1440"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1D46D" w14:textId="77777777" w:rsidR="007B6460" w:rsidRDefault="007B6460" w:rsidP="00863C4F">
      <w:r>
        <w:separator/>
      </w:r>
    </w:p>
  </w:endnote>
  <w:endnote w:type="continuationSeparator" w:id="0">
    <w:p w14:paraId="09A944B6" w14:textId="77777777" w:rsidR="007B6460" w:rsidRDefault="007B6460" w:rsidP="00863C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FSAlbert-Light">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031C1" w14:textId="77777777" w:rsidR="0042343B" w:rsidRPr="00361146" w:rsidRDefault="0042343B">
    <w:pPr>
      <w:pStyle w:val="Footer"/>
      <w:jc w:val="center"/>
      <w:rPr>
        <w:rFonts w:ascii="Arial" w:hAnsi="Arial" w:cs="Arial"/>
        <w:sz w:val="24"/>
        <w:szCs w:val="24"/>
      </w:rPr>
    </w:pPr>
    <w:r w:rsidRPr="00361146">
      <w:rPr>
        <w:rFonts w:ascii="Arial" w:hAnsi="Arial" w:cs="Arial"/>
        <w:sz w:val="24"/>
        <w:szCs w:val="24"/>
      </w:rPr>
      <w:fldChar w:fldCharType="begin"/>
    </w:r>
    <w:r w:rsidRPr="00361146">
      <w:rPr>
        <w:rFonts w:ascii="Arial" w:hAnsi="Arial" w:cs="Arial"/>
        <w:sz w:val="24"/>
        <w:szCs w:val="24"/>
      </w:rPr>
      <w:instrText xml:space="preserve"> PAGE   \* MERGEFORMAT </w:instrText>
    </w:r>
    <w:r w:rsidRPr="00361146">
      <w:rPr>
        <w:rFonts w:ascii="Arial" w:hAnsi="Arial" w:cs="Arial"/>
        <w:sz w:val="24"/>
        <w:szCs w:val="24"/>
      </w:rPr>
      <w:fldChar w:fldCharType="separate"/>
    </w:r>
    <w:r w:rsidR="00B25672">
      <w:rPr>
        <w:rFonts w:ascii="Arial" w:hAnsi="Arial" w:cs="Arial"/>
        <w:noProof/>
        <w:sz w:val="24"/>
        <w:szCs w:val="24"/>
      </w:rPr>
      <w:t>5</w:t>
    </w:r>
    <w:r w:rsidRPr="00361146">
      <w:rPr>
        <w:rFonts w:ascii="Arial" w:hAnsi="Arial" w:cs="Arial"/>
        <w:sz w:val="24"/>
        <w:szCs w:val="24"/>
      </w:rPr>
      <w:fldChar w:fldCharType="end"/>
    </w:r>
  </w:p>
  <w:p w14:paraId="15A188D7" w14:textId="77777777" w:rsidR="0042343B" w:rsidRDefault="004234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87237" w14:textId="2E87823C" w:rsidR="00112449" w:rsidRPr="00112449" w:rsidRDefault="00112449">
    <w:pPr>
      <w:pStyle w:val="Footer"/>
      <w:rPr>
        <w:rFonts w:ascii="Arial" w:hAnsi="Arial" w:cs="Arial"/>
        <w:sz w:val="22"/>
        <w:szCs w:val="22"/>
      </w:rPr>
    </w:pPr>
    <w:r w:rsidRPr="00112449">
      <w:rPr>
        <w:rFonts w:ascii="Arial" w:hAnsi="Arial" w:cs="Arial"/>
        <w:sz w:val="22"/>
        <w:szCs w:val="22"/>
      </w:rPr>
      <w:t>Version 4 April 2024</w:t>
    </w:r>
  </w:p>
  <w:p w14:paraId="1053BC4F" w14:textId="77777777" w:rsidR="0042343B" w:rsidRPr="00112449" w:rsidRDefault="0042343B">
    <w:pPr>
      <w:pStyle w:val="Footer"/>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FAF4F" w14:textId="77777777" w:rsidR="007B6460" w:rsidRDefault="007B6460" w:rsidP="00863C4F">
      <w:r>
        <w:separator/>
      </w:r>
    </w:p>
  </w:footnote>
  <w:footnote w:type="continuationSeparator" w:id="0">
    <w:p w14:paraId="27179DD9" w14:textId="77777777" w:rsidR="007B6460" w:rsidRDefault="007B6460" w:rsidP="00863C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93B36" w14:textId="77777777" w:rsidR="00F204E4" w:rsidRDefault="00B25672">
    <w:pPr>
      <w:pStyle w:val="Header"/>
    </w:pPr>
    <w:r>
      <w:rPr>
        <w:noProof/>
        <w:lang w:eastAsia="en-GB"/>
      </w:rPr>
      <w:drawing>
        <wp:anchor distT="0" distB="0" distL="114300" distR="114300" simplePos="0" relativeHeight="251658240" behindDoc="1" locked="0" layoutInCell="1" allowOverlap="1" wp14:anchorId="3749670F" wp14:editId="160381D2">
          <wp:simplePos x="0" y="0"/>
          <wp:positionH relativeFrom="margin">
            <wp:posOffset>-414655</wp:posOffset>
          </wp:positionH>
          <wp:positionV relativeFrom="paragraph">
            <wp:posOffset>-227965</wp:posOffset>
          </wp:positionV>
          <wp:extent cx="1440180" cy="614045"/>
          <wp:effectExtent l="0" t="0" r="7620" b="0"/>
          <wp:wrapNone/>
          <wp:docPr id="197345323" name="Picture 197345323" descr="C:\Users\naomi\AppData\Local\Microsoft\Windows\INetCache\Content.Outlook\QEM0FWPL\Dorset council logo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omi\AppData\Local\Microsoft\Windows\INetCache\Content.Outlook\QEM0FWPL\Dorset council logo FINA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180" cy="6140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7164F"/>
    <w:multiLevelType w:val="hybridMultilevel"/>
    <w:tmpl w:val="A0402C2C"/>
    <w:lvl w:ilvl="0" w:tplc="08090001">
      <w:start w:val="1"/>
      <w:numFmt w:val="bullet"/>
      <w:lvlText w:val=""/>
      <w:lvlJc w:val="left"/>
      <w:pPr>
        <w:ind w:left="720" w:hanging="360"/>
      </w:pPr>
      <w:rPr>
        <w:rFonts w:ascii="Symbol" w:hAnsi="Symbo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6B1B65"/>
    <w:multiLevelType w:val="hybridMultilevel"/>
    <w:tmpl w:val="E918F3D8"/>
    <w:lvl w:ilvl="0" w:tplc="5F56E08A">
      <w:start w:val="1"/>
      <w:numFmt w:val="bullet"/>
      <w:lvlText w:val=""/>
      <w:lvlJc w:val="left"/>
      <w:pPr>
        <w:ind w:left="644" w:hanging="360"/>
      </w:pPr>
      <w:rPr>
        <w:rFonts w:ascii="Symbol" w:hAnsi="Symbol" w:hint="default"/>
        <w:b/>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 w15:restartNumberingAfterBreak="0">
    <w:nsid w:val="028E28F6"/>
    <w:multiLevelType w:val="hybridMultilevel"/>
    <w:tmpl w:val="94A4E8E6"/>
    <w:lvl w:ilvl="0" w:tplc="69C65600">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EF1652"/>
    <w:multiLevelType w:val="hybridMultilevel"/>
    <w:tmpl w:val="785A7B9C"/>
    <w:lvl w:ilvl="0" w:tplc="FFFFFFFF">
      <w:start w:val="1"/>
      <w:numFmt w:val="decimal"/>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4" w15:restartNumberingAfterBreak="0">
    <w:nsid w:val="0912361D"/>
    <w:multiLevelType w:val="hybridMultilevel"/>
    <w:tmpl w:val="6DE43BFA"/>
    <w:lvl w:ilvl="0" w:tplc="79D68E38">
      <w:start w:val="1"/>
      <w:numFmt w:val="bullet"/>
      <w:lvlText w:val=""/>
      <w:lvlJc w:val="left"/>
      <w:pPr>
        <w:ind w:left="720" w:hanging="360"/>
      </w:pPr>
      <w:rPr>
        <w:rFonts w:ascii="Symbol" w:hAnsi="Symbo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3716A8"/>
    <w:multiLevelType w:val="hybridMultilevel"/>
    <w:tmpl w:val="9DCE9342"/>
    <w:lvl w:ilvl="0" w:tplc="CC9C0594">
      <w:start w:val="1"/>
      <w:numFmt w:val="bullet"/>
      <w:lvlText w:val=""/>
      <w:lvlJc w:val="left"/>
      <w:pPr>
        <w:ind w:left="720" w:hanging="360"/>
      </w:pPr>
      <w:rPr>
        <w:rFonts w:ascii="Symbol" w:hAnsi="Symbo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9F59B9"/>
    <w:multiLevelType w:val="hybridMultilevel"/>
    <w:tmpl w:val="030E94E2"/>
    <w:lvl w:ilvl="0" w:tplc="08090001">
      <w:start w:val="1"/>
      <w:numFmt w:val="bullet"/>
      <w:lvlText w:val=""/>
      <w:lvlJc w:val="left"/>
      <w:pPr>
        <w:ind w:left="720" w:hanging="360"/>
      </w:pPr>
      <w:rPr>
        <w:rFonts w:ascii="Symbol" w:hAnsi="Symbol" w:hint="default"/>
        <w:b/>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2C731A"/>
    <w:multiLevelType w:val="hybridMultilevel"/>
    <w:tmpl w:val="F11EBFB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25B628F"/>
    <w:multiLevelType w:val="hybridMultilevel"/>
    <w:tmpl w:val="01D81244"/>
    <w:lvl w:ilvl="0" w:tplc="0809000B">
      <w:start w:val="1"/>
      <w:numFmt w:val="bullet"/>
      <w:lvlText w:val=""/>
      <w:lvlJc w:val="left"/>
      <w:pPr>
        <w:ind w:left="720" w:hanging="360"/>
      </w:pPr>
      <w:rPr>
        <w:rFonts w:ascii="Wingdings" w:hAnsi="Wingdings" w:hint="default"/>
      </w:rPr>
    </w:lvl>
    <w:lvl w:ilvl="1" w:tplc="3EBAEDB6">
      <w:start w:val="1"/>
      <w:numFmt w:val="bullet"/>
      <w:lvlText w:val=""/>
      <w:lvlJc w:val="left"/>
      <w:pPr>
        <w:ind w:left="1440" w:hanging="360"/>
      </w:pPr>
      <w:rPr>
        <w:rFonts w:ascii="Symbol" w:hAnsi="Symbol" w:hint="default"/>
        <w:b/>
        <w:sz w:val="24"/>
        <w:szCs w:val="24"/>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736D8E"/>
    <w:multiLevelType w:val="hybridMultilevel"/>
    <w:tmpl w:val="603686A2"/>
    <w:lvl w:ilvl="0" w:tplc="79D68E38">
      <w:start w:val="1"/>
      <w:numFmt w:val="bullet"/>
      <w:lvlText w:val=""/>
      <w:lvlJc w:val="left"/>
      <w:pPr>
        <w:ind w:left="720" w:hanging="360"/>
      </w:pPr>
      <w:rPr>
        <w:rFonts w:ascii="Symbol" w:hAnsi="Symbo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452EB6"/>
    <w:multiLevelType w:val="hybridMultilevel"/>
    <w:tmpl w:val="AA26FAB2"/>
    <w:lvl w:ilvl="0" w:tplc="3FA02DD0">
      <w:start w:val="1"/>
      <w:numFmt w:val="bullet"/>
      <w:lvlText w:val=""/>
      <w:lvlJc w:val="left"/>
      <w:pPr>
        <w:ind w:left="720" w:hanging="360"/>
      </w:pPr>
      <w:rPr>
        <w:rFonts w:ascii="Symbol" w:hAnsi="Symbol" w:hint="default"/>
        <w:b/>
        <w:sz w:val="24"/>
        <w:szCs w:val="24"/>
      </w:rPr>
    </w:lvl>
    <w:lvl w:ilvl="1" w:tplc="737A9DF2">
      <w:numFmt w:val="bullet"/>
      <w:lvlText w:val="•"/>
      <w:lvlJc w:val="left"/>
      <w:pPr>
        <w:ind w:left="1440" w:hanging="360"/>
      </w:pPr>
      <w:rPr>
        <w:rFonts w:ascii="Arial" w:eastAsia="Calibr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273D3A"/>
    <w:multiLevelType w:val="hybridMultilevel"/>
    <w:tmpl w:val="A5D0911A"/>
    <w:lvl w:ilvl="0" w:tplc="08090001">
      <w:start w:val="1"/>
      <w:numFmt w:val="bullet"/>
      <w:lvlText w:val=""/>
      <w:lvlJc w:val="left"/>
      <w:pPr>
        <w:ind w:left="720" w:hanging="360"/>
      </w:pPr>
      <w:rPr>
        <w:rFonts w:ascii="Symbol" w:hAnsi="Symbol" w:hint="default"/>
        <w:b/>
        <w:sz w:val="24"/>
        <w:szCs w:val="24"/>
      </w:rPr>
    </w:lvl>
    <w:lvl w:ilvl="1" w:tplc="08090001">
      <w:start w:val="1"/>
      <w:numFmt w:val="bullet"/>
      <w:lvlText w:val=""/>
      <w:lvlJc w:val="left"/>
      <w:pPr>
        <w:ind w:left="1440" w:hanging="360"/>
      </w:pPr>
      <w:rPr>
        <w:rFonts w:ascii="Symbol" w:hAnsi="Symbol" w:hint="default"/>
        <w:b/>
        <w:sz w:val="24"/>
        <w:szCs w:val="24"/>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A94695"/>
    <w:multiLevelType w:val="hybridMultilevel"/>
    <w:tmpl w:val="D0364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996B54"/>
    <w:multiLevelType w:val="hybridMultilevel"/>
    <w:tmpl w:val="785A7B9C"/>
    <w:lvl w:ilvl="0" w:tplc="FFFFFFFF">
      <w:start w:val="1"/>
      <w:numFmt w:val="decimal"/>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4" w15:restartNumberingAfterBreak="0">
    <w:nsid w:val="279700B8"/>
    <w:multiLevelType w:val="hybridMultilevel"/>
    <w:tmpl w:val="785A7B9C"/>
    <w:lvl w:ilvl="0" w:tplc="FFFFFFFF">
      <w:start w:val="1"/>
      <w:numFmt w:val="decimal"/>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5" w15:restartNumberingAfterBreak="0">
    <w:nsid w:val="29804FD5"/>
    <w:multiLevelType w:val="hybridMultilevel"/>
    <w:tmpl w:val="FD9A860C"/>
    <w:lvl w:ilvl="0" w:tplc="F26C9E54">
      <w:start w:val="1"/>
      <w:numFmt w:val="bullet"/>
      <w:lvlText w:val=""/>
      <w:lvlJc w:val="left"/>
      <w:pPr>
        <w:ind w:left="360" w:hanging="360"/>
      </w:pPr>
      <w:rPr>
        <w:rFonts w:ascii="Symbol" w:hAnsi="Symbol" w:hint="default"/>
        <w:b/>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88A4A19"/>
    <w:multiLevelType w:val="hybridMultilevel"/>
    <w:tmpl w:val="C8D65F58"/>
    <w:lvl w:ilvl="0" w:tplc="79D68E38">
      <w:start w:val="1"/>
      <w:numFmt w:val="bullet"/>
      <w:lvlText w:val=""/>
      <w:lvlJc w:val="left"/>
      <w:pPr>
        <w:ind w:left="720" w:hanging="360"/>
      </w:pPr>
      <w:rPr>
        <w:rFonts w:ascii="Symbol" w:hAnsi="Symbo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250777"/>
    <w:multiLevelType w:val="hybridMultilevel"/>
    <w:tmpl w:val="C7C213BC"/>
    <w:lvl w:ilvl="0" w:tplc="08090001">
      <w:start w:val="1"/>
      <w:numFmt w:val="bullet"/>
      <w:lvlText w:val=""/>
      <w:lvlJc w:val="left"/>
      <w:pPr>
        <w:ind w:left="2160" w:hanging="360"/>
      </w:pPr>
      <w:rPr>
        <w:rFonts w:ascii="Symbol" w:hAnsi="Symbol" w:hint="default"/>
        <w:b/>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8" w15:restartNumberingAfterBreak="0">
    <w:nsid w:val="3A616A8D"/>
    <w:multiLevelType w:val="hybridMultilevel"/>
    <w:tmpl w:val="785A7B9C"/>
    <w:lvl w:ilvl="0" w:tplc="FFFFFFFF">
      <w:start w:val="1"/>
      <w:numFmt w:val="decimal"/>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9" w15:restartNumberingAfterBreak="0">
    <w:nsid w:val="40D2787E"/>
    <w:multiLevelType w:val="hybridMultilevel"/>
    <w:tmpl w:val="805A77E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2F0247D"/>
    <w:multiLevelType w:val="hybridMultilevel"/>
    <w:tmpl w:val="8D9AEFD4"/>
    <w:lvl w:ilvl="0" w:tplc="2B12C22C">
      <w:start w:val="1"/>
      <w:numFmt w:val="bullet"/>
      <w:lvlText w:val=""/>
      <w:lvlJc w:val="left"/>
      <w:pPr>
        <w:ind w:left="720" w:hanging="360"/>
      </w:pPr>
      <w:rPr>
        <w:rFonts w:ascii="Symbol" w:hAnsi="Symbo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166659"/>
    <w:multiLevelType w:val="hybridMultilevel"/>
    <w:tmpl w:val="46A69AEC"/>
    <w:lvl w:ilvl="0" w:tplc="0809000F">
      <w:start w:val="1"/>
      <w:numFmt w:val="decimal"/>
      <w:lvlText w:val="%1."/>
      <w:lvlJc w:val="left"/>
      <w:pPr>
        <w:ind w:left="1298" w:hanging="360"/>
      </w:pPr>
    </w:lvl>
    <w:lvl w:ilvl="1" w:tplc="08090019" w:tentative="1">
      <w:start w:val="1"/>
      <w:numFmt w:val="lowerLetter"/>
      <w:lvlText w:val="%2."/>
      <w:lvlJc w:val="left"/>
      <w:pPr>
        <w:ind w:left="2018" w:hanging="360"/>
      </w:pPr>
    </w:lvl>
    <w:lvl w:ilvl="2" w:tplc="0809001B" w:tentative="1">
      <w:start w:val="1"/>
      <w:numFmt w:val="lowerRoman"/>
      <w:lvlText w:val="%3."/>
      <w:lvlJc w:val="right"/>
      <w:pPr>
        <w:ind w:left="2738" w:hanging="180"/>
      </w:pPr>
    </w:lvl>
    <w:lvl w:ilvl="3" w:tplc="0809000F" w:tentative="1">
      <w:start w:val="1"/>
      <w:numFmt w:val="decimal"/>
      <w:lvlText w:val="%4."/>
      <w:lvlJc w:val="left"/>
      <w:pPr>
        <w:ind w:left="3458" w:hanging="360"/>
      </w:pPr>
    </w:lvl>
    <w:lvl w:ilvl="4" w:tplc="08090019" w:tentative="1">
      <w:start w:val="1"/>
      <w:numFmt w:val="lowerLetter"/>
      <w:lvlText w:val="%5."/>
      <w:lvlJc w:val="left"/>
      <w:pPr>
        <w:ind w:left="4178" w:hanging="360"/>
      </w:pPr>
    </w:lvl>
    <w:lvl w:ilvl="5" w:tplc="0809001B" w:tentative="1">
      <w:start w:val="1"/>
      <w:numFmt w:val="lowerRoman"/>
      <w:lvlText w:val="%6."/>
      <w:lvlJc w:val="right"/>
      <w:pPr>
        <w:ind w:left="4898" w:hanging="180"/>
      </w:pPr>
    </w:lvl>
    <w:lvl w:ilvl="6" w:tplc="0809000F" w:tentative="1">
      <w:start w:val="1"/>
      <w:numFmt w:val="decimal"/>
      <w:lvlText w:val="%7."/>
      <w:lvlJc w:val="left"/>
      <w:pPr>
        <w:ind w:left="5618" w:hanging="360"/>
      </w:pPr>
    </w:lvl>
    <w:lvl w:ilvl="7" w:tplc="08090019" w:tentative="1">
      <w:start w:val="1"/>
      <w:numFmt w:val="lowerLetter"/>
      <w:lvlText w:val="%8."/>
      <w:lvlJc w:val="left"/>
      <w:pPr>
        <w:ind w:left="6338" w:hanging="360"/>
      </w:pPr>
    </w:lvl>
    <w:lvl w:ilvl="8" w:tplc="0809001B" w:tentative="1">
      <w:start w:val="1"/>
      <w:numFmt w:val="lowerRoman"/>
      <w:lvlText w:val="%9."/>
      <w:lvlJc w:val="right"/>
      <w:pPr>
        <w:ind w:left="7058" w:hanging="180"/>
      </w:pPr>
    </w:lvl>
  </w:abstractNum>
  <w:abstractNum w:abstractNumId="22" w15:restartNumberingAfterBreak="0">
    <w:nsid w:val="4A770C25"/>
    <w:multiLevelType w:val="hybridMultilevel"/>
    <w:tmpl w:val="D464873C"/>
    <w:lvl w:ilvl="0" w:tplc="7E84210C">
      <w:start w:val="1"/>
      <w:numFmt w:val="bullet"/>
      <w:lvlText w:val=""/>
      <w:lvlJc w:val="left"/>
      <w:pPr>
        <w:ind w:left="928" w:hanging="360"/>
      </w:pPr>
      <w:rPr>
        <w:rFonts w:ascii="Symbol" w:hAnsi="Symbo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0E36280"/>
    <w:multiLevelType w:val="hybridMultilevel"/>
    <w:tmpl w:val="C18EE7B2"/>
    <w:lvl w:ilvl="0" w:tplc="4C54A286">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3ED7C68"/>
    <w:multiLevelType w:val="hybridMultilevel"/>
    <w:tmpl w:val="6D66729A"/>
    <w:lvl w:ilvl="0" w:tplc="E1ECDF5E">
      <w:start w:val="1"/>
      <w:numFmt w:val="bullet"/>
      <w:lvlText w:val=""/>
      <w:lvlJc w:val="left"/>
      <w:pPr>
        <w:ind w:left="360" w:hanging="360"/>
      </w:pPr>
      <w:rPr>
        <w:rFonts w:ascii="Symbol" w:hAnsi="Symbol" w:hint="default"/>
        <w:b/>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40C2366"/>
    <w:multiLevelType w:val="hybridMultilevel"/>
    <w:tmpl w:val="056AF8D8"/>
    <w:lvl w:ilvl="0" w:tplc="7188FB7A">
      <w:start w:val="1"/>
      <w:numFmt w:val="decimal"/>
      <w:lvlText w:val="%1."/>
      <w:lvlJc w:val="left"/>
      <w:pPr>
        <w:ind w:left="578" w:hanging="360"/>
      </w:pPr>
      <w:rPr>
        <w:b w:val="0"/>
      </w:rPr>
    </w:lvl>
    <w:lvl w:ilvl="1" w:tplc="08090019" w:tentative="1">
      <w:start w:val="1"/>
      <w:numFmt w:val="lowerLetter"/>
      <w:lvlText w:val="%2."/>
      <w:lvlJc w:val="left"/>
      <w:pPr>
        <w:ind w:left="1298" w:hanging="360"/>
      </w:pPr>
    </w:lvl>
    <w:lvl w:ilvl="2" w:tplc="0809001B" w:tentative="1">
      <w:start w:val="1"/>
      <w:numFmt w:val="lowerRoman"/>
      <w:lvlText w:val="%3."/>
      <w:lvlJc w:val="right"/>
      <w:pPr>
        <w:ind w:left="2018" w:hanging="180"/>
      </w:pPr>
    </w:lvl>
    <w:lvl w:ilvl="3" w:tplc="0809000F" w:tentative="1">
      <w:start w:val="1"/>
      <w:numFmt w:val="decimal"/>
      <w:lvlText w:val="%4."/>
      <w:lvlJc w:val="left"/>
      <w:pPr>
        <w:ind w:left="2738" w:hanging="360"/>
      </w:pPr>
    </w:lvl>
    <w:lvl w:ilvl="4" w:tplc="08090019" w:tentative="1">
      <w:start w:val="1"/>
      <w:numFmt w:val="lowerLetter"/>
      <w:lvlText w:val="%5."/>
      <w:lvlJc w:val="left"/>
      <w:pPr>
        <w:ind w:left="3458" w:hanging="360"/>
      </w:pPr>
    </w:lvl>
    <w:lvl w:ilvl="5" w:tplc="0809001B" w:tentative="1">
      <w:start w:val="1"/>
      <w:numFmt w:val="lowerRoman"/>
      <w:lvlText w:val="%6."/>
      <w:lvlJc w:val="right"/>
      <w:pPr>
        <w:ind w:left="4178" w:hanging="180"/>
      </w:pPr>
    </w:lvl>
    <w:lvl w:ilvl="6" w:tplc="0809000F" w:tentative="1">
      <w:start w:val="1"/>
      <w:numFmt w:val="decimal"/>
      <w:lvlText w:val="%7."/>
      <w:lvlJc w:val="left"/>
      <w:pPr>
        <w:ind w:left="4898" w:hanging="360"/>
      </w:pPr>
    </w:lvl>
    <w:lvl w:ilvl="7" w:tplc="08090019" w:tentative="1">
      <w:start w:val="1"/>
      <w:numFmt w:val="lowerLetter"/>
      <w:lvlText w:val="%8."/>
      <w:lvlJc w:val="left"/>
      <w:pPr>
        <w:ind w:left="5618" w:hanging="360"/>
      </w:pPr>
    </w:lvl>
    <w:lvl w:ilvl="8" w:tplc="0809001B" w:tentative="1">
      <w:start w:val="1"/>
      <w:numFmt w:val="lowerRoman"/>
      <w:lvlText w:val="%9."/>
      <w:lvlJc w:val="right"/>
      <w:pPr>
        <w:ind w:left="6338" w:hanging="180"/>
      </w:pPr>
    </w:lvl>
  </w:abstractNum>
  <w:abstractNum w:abstractNumId="26" w15:restartNumberingAfterBreak="0">
    <w:nsid w:val="59420187"/>
    <w:multiLevelType w:val="hybridMultilevel"/>
    <w:tmpl w:val="59EC3A7E"/>
    <w:lvl w:ilvl="0" w:tplc="08090001">
      <w:start w:val="1"/>
      <w:numFmt w:val="bullet"/>
      <w:lvlText w:val=""/>
      <w:lvlJc w:val="left"/>
      <w:pPr>
        <w:ind w:left="720" w:hanging="360"/>
      </w:pPr>
      <w:rPr>
        <w:rFonts w:ascii="Symbol" w:hAnsi="Symbol" w:hint="default"/>
        <w:b/>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BEC3161"/>
    <w:multiLevelType w:val="hybridMultilevel"/>
    <w:tmpl w:val="BC06ACFE"/>
    <w:lvl w:ilvl="0" w:tplc="08090001">
      <w:start w:val="1"/>
      <w:numFmt w:val="bullet"/>
      <w:lvlText w:val=""/>
      <w:lvlJc w:val="left"/>
      <w:pPr>
        <w:ind w:left="786" w:hanging="360"/>
      </w:pPr>
      <w:rPr>
        <w:rFonts w:ascii="Symbol" w:hAnsi="Symbol" w:hint="default"/>
        <w:b/>
        <w:sz w:val="24"/>
        <w:szCs w:val="24"/>
      </w:rPr>
    </w:lvl>
    <w:lvl w:ilvl="1" w:tplc="08090001">
      <w:start w:val="1"/>
      <w:numFmt w:val="bullet"/>
      <w:lvlText w:val=""/>
      <w:lvlJc w:val="left"/>
      <w:pPr>
        <w:ind w:left="1440" w:hanging="360"/>
      </w:pPr>
      <w:rPr>
        <w:rFonts w:ascii="Symbol" w:hAnsi="Symbol" w:hint="default"/>
        <w:b/>
        <w:sz w:val="24"/>
        <w:szCs w:val="24"/>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0B3FE5"/>
    <w:multiLevelType w:val="hybridMultilevel"/>
    <w:tmpl w:val="7D406F1E"/>
    <w:lvl w:ilvl="0" w:tplc="08090017">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66911A98"/>
    <w:multiLevelType w:val="hybridMultilevel"/>
    <w:tmpl w:val="E71E263E"/>
    <w:lvl w:ilvl="0" w:tplc="0809000F">
      <w:start w:val="1"/>
      <w:numFmt w:val="decimal"/>
      <w:lvlText w:val="%1."/>
      <w:lvlJc w:val="left"/>
      <w:pPr>
        <w:ind w:left="1298" w:hanging="360"/>
      </w:pPr>
    </w:lvl>
    <w:lvl w:ilvl="1" w:tplc="08090019" w:tentative="1">
      <w:start w:val="1"/>
      <w:numFmt w:val="lowerLetter"/>
      <w:lvlText w:val="%2."/>
      <w:lvlJc w:val="left"/>
      <w:pPr>
        <w:ind w:left="2018" w:hanging="360"/>
      </w:pPr>
    </w:lvl>
    <w:lvl w:ilvl="2" w:tplc="0809001B" w:tentative="1">
      <w:start w:val="1"/>
      <w:numFmt w:val="lowerRoman"/>
      <w:lvlText w:val="%3."/>
      <w:lvlJc w:val="right"/>
      <w:pPr>
        <w:ind w:left="2738" w:hanging="180"/>
      </w:pPr>
    </w:lvl>
    <w:lvl w:ilvl="3" w:tplc="0809000F" w:tentative="1">
      <w:start w:val="1"/>
      <w:numFmt w:val="decimal"/>
      <w:lvlText w:val="%4."/>
      <w:lvlJc w:val="left"/>
      <w:pPr>
        <w:ind w:left="3458" w:hanging="360"/>
      </w:pPr>
    </w:lvl>
    <w:lvl w:ilvl="4" w:tplc="08090019" w:tentative="1">
      <w:start w:val="1"/>
      <w:numFmt w:val="lowerLetter"/>
      <w:lvlText w:val="%5."/>
      <w:lvlJc w:val="left"/>
      <w:pPr>
        <w:ind w:left="4178" w:hanging="360"/>
      </w:pPr>
    </w:lvl>
    <w:lvl w:ilvl="5" w:tplc="0809001B" w:tentative="1">
      <w:start w:val="1"/>
      <w:numFmt w:val="lowerRoman"/>
      <w:lvlText w:val="%6."/>
      <w:lvlJc w:val="right"/>
      <w:pPr>
        <w:ind w:left="4898" w:hanging="180"/>
      </w:pPr>
    </w:lvl>
    <w:lvl w:ilvl="6" w:tplc="0809000F" w:tentative="1">
      <w:start w:val="1"/>
      <w:numFmt w:val="decimal"/>
      <w:lvlText w:val="%7."/>
      <w:lvlJc w:val="left"/>
      <w:pPr>
        <w:ind w:left="5618" w:hanging="360"/>
      </w:pPr>
    </w:lvl>
    <w:lvl w:ilvl="7" w:tplc="08090019" w:tentative="1">
      <w:start w:val="1"/>
      <w:numFmt w:val="lowerLetter"/>
      <w:lvlText w:val="%8."/>
      <w:lvlJc w:val="left"/>
      <w:pPr>
        <w:ind w:left="6338" w:hanging="360"/>
      </w:pPr>
    </w:lvl>
    <w:lvl w:ilvl="8" w:tplc="0809001B" w:tentative="1">
      <w:start w:val="1"/>
      <w:numFmt w:val="lowerRoman"/>
      <w:lvlText w:val="%9."/>
      <w:lvlJc w:val="right"/>
      <w:pPr>
        <w:ind w:left="7058" w:hanging="180"/>
      </w:pPr>
    </w:lvl>
  </w:abstractNum>
  <w:abstractNum w:abstractNumId="30" w15:restartNumberingAfterBreak="0">
    <w:nsid w:val="71AE711E"/>
    <w:multiLevelType w:val="hybridMultilevel"/>
    <w:tmpl w:val="785A7B9C"/>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31" w15:restartNumberingAfterBreak="0">
    <w:nsid w:val="7CCE35E3"/>
    <w:multiLevelType w:val="hybridMultilevel"/>
    <w:tmpl w:val="D23AA9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F4C5C8A"/>
    <w:multiLevelType w:val="hybridMultilevel"/>
    <w:tmpl w:val="785A7B9C"/>
    <w:lvl w:ilvl="0" w:tplc="FFFFFFFF">
      <w:start w:val="1"/>
      <w:numFmt w:val="decimal"/>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num w:numId="1" w16cid:durableId="1244993575">
    <w:abstractNumId w:val="15"/>
  </w:num>
  <w:num w:numId="2" w16cid:durableId="2033652071">
    <w:abstractNumId w:val="5"/>
  </w:num>
  <w:num w:numId="3" w16cid:durableId="324670501">
    <w:abstractNumId w:val="1"/>
  </w:num>
  <w:num w:numId="4" w16cid:durableId="1044868508">
    <w:abstractNumId w:val="10"/>
  </w:num>
  <w:num w:numId="5" w16cid:durableId="1057899065">
    <w:abstractNumId w:val="26"/>
  </w:num>
  <w:num w:numId="6" w16cid:durableId="927077257">
    <w:abstractNumId w:val="27"/>
  </w:num>
  <w:num w:numId="7" w16cid:durableId="116027949">
    <w:abstractNumId w:val="11"/>
  </w:num>
  <w:num w:numId="8" w16cid:durableId="810825858">
    <w:abstractNumId w:val="17"/>
  </w:num>
  <w:num w:numId="9" w16cid:durableId="1099370428">
    <w:abstractNumId w:val="24"/>
  </w:num>
  <w:num w:numId="10" w16cid:durableId="718017204">
    <w:abstractNumId w:val="20"/>
  </w:num>
  <w:num w:numId="11" w16cid:durableId="1946572536">
    <w:abstractNumId w:val="22"/>
  </w:num>
  <w:num w:numId="12" w16cid:durableId="9525762">
    <w:abstractNumId w:val="8"/>
  </w:num>
  <w:num w:numId="13" w16cid:durableId="1450665547">
    <w:abstractNumId w:val="2"/>
  </w:num>
  <w:num w:numId="14" w16cid:durableId="1596279582">
    <w:abstractNumId w:val="23"/>
  </w:num>
  <w:num w:numId="15" w16cid:durableId="800878831">
    <w:abstractNumId w:val="6"/>
  </w:num>
  <w:num w:numId="16" w16cid:durableId="1443109704">
    <w:abstractNumId w:val="0"/>
  </w:num>
  <w:num w:numId="17" w16cid:durableId="376589869">
    <w:abstractNumId w:val="28"/>
  </w:num>
  <w:num w:numId="18" w16cid:durableId="2077781350">
    <w:abstractNumId w:val="2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91967562">
    <w:abstractNumId w:val="7"/>
  </w:num>
  <w:num w:numId="20" w16cid:durableId="493495097">
    <w:abstractNumId w:val="30"/>
  </w:num>
  <w:num w:numId="21" w16cid:durableId="1064597901">
    <w:abstractNumId w:val="12"/>
  </w:num>
  <w:num w:numId="22" w16cid:durableId="2133670173">
    <w:abstractNumId w:val="31"/>
  </w:num>
  <w:num w:numId="23" w16cid:durableId="1235972327">
    <w:abstractNumId w:val="4"/>
  </w:num>
  <w:num w:numId="24" w16cid:durableId="1700859951">
    <w:abstractNumId w:val="16"/>
  </w:num>
  <w:num w:numId="25" w16cid:durableId="2019579498">
    <w:abstractNumId w:val="9"/>
  </w:num>
  <w:num w:numId="26" w16cid:durableId="1123580010">
    <w:abstractNumId w:val="25"/>
  </w:num>
  <w:num w:numId="27" w16cid:durableId="1919248435">
    <w:abstractNumId w:val="29"/>
  </w:num>
  <w:num w:numId="28" w16cid:durableId="1737508555">
    <w:abstractNumId w:val="21"/>
  </w:num>
  <w:num w:numId="29" w16cid:durableId="1112482579">
    <w:abstractNumId w:val="14"/>
  </w:num>
  <w:num w:numId="30" w16cid:durableId="1915045847">
    <w:abstractNumId w:val="32"/>
  </w:num>
  <w:num w:numId="31" w16cid:durableId="1136754486">
    <w:abstractNumId w:val="13"/>
  </w:num>
  <w:num w:numId="32" w16cid:durableId="2005426128">
    <w:abstractNumId w:val="3"/>
  </w:num>
  <w:num w:numId="33" w16cid:durableId="1719014616">
    <w:abstractNumId w:val="18"/>
  </w:num>
  <w:num w:numId="34" w16cid:durableId="780488126">
    <w:abstractNumId w:val="1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655"/>
    <w:rsid w:val="00002D42"/>
    <w:rsid w:val="000234D9"/>
    <w:rsid w:val="000312D4"/>
    <w:rsid w:val="00041D10"/>
    <w:rsid w:val="00042ECD"/>
    <w:rsid w:val="00051AEA"/>
    <w:rsid w:val="00063EDD"/>
    <w:rsid w:val="00072323"/>
    <w:rsid w:val="000809A8"/>
    <w:rsid w:val="00080C61"/>
    <w:rsid w:val="0008438B"/>
    <w:rsid w:val="000847E3"/>
    <w:rsid w:val="0008509B"/>
    <w:rsid w:val="00092517"/>
    <w:rsid w:val="00094B16"/>
    <w:rsid w:val="000B1940"/>
    <w:rsid w:val="000C43BA"/>
    <w:rsid w:val="000C6647"/>
    <w:rsid w:val="000D1130"/>
    <w:rsid w:val="000E1B63"/>
    <w:rsid w:val="000F63F6"/>
    <w:rsid w:val="001079C3"/>
    <w:rsid w:val="00107F37"/>
    <w:rsid w:val="00112449"/>
    <w:rsid w:val="00116EB9"/>
    <w:rsid w:val="00134403"/>
    <w:rsid w:val="00137630"/>
    <w:rsid w:val="001404C0"/>
    <w:rsid w:val="00151A40"/>
    <w:rsid w:val="00151A79"/>
    <w:rsid w:val="00153CBB"/>
    <w:rsid w:val="00161FD2"/>
    <w:rsid w:val="00173C46"/>
    <w:rsid w:val="00180C8F"/>
    <w:rsid w:val="00182D4C"/>
    <w:rsid w:val="00186839"/>
    <w:rsid w:val="00197949"/>
    <w:rsid w:val="001C3947"/>
    <w:rsid w:val="001D7326"/>
    <w:rsid w:val="001E756F"/>
    <w:rsid w:val="002064AD"/>
    <w:rsid w:val="0021462D"/>
    <w:rsid w:val="00217F1C"/>
    <w:rsid w:val="0022249A"/>
    <w:rsid w:val="00234712"/>
    <w:rsid w:val="00236B23"/>
    <w:rsid w:val="00244A19"/>
    <w:rsid w:val="0025317B"/>
    <w:rsid w:val="0025461F"/>
    <w:rsid w:val="00260676"/>
    <w:rsid w:val="002638A3"/>
    <w:rsid w:val="002B7788"/>
    <w:rsid w:val="002B7D80"/>
    <w:rsid w:val="002E407D"/>
    <w:rsid w:val="002E6F39"/>
    <w:rsid w:val="003029A1"/>
    <w:rsid w:val="00304CCB"/>
    <w:rsid w:val="0031457A"/>
    <w:rsid w:val="00321224"/>
    <w:rsid w:val="0032288A"/>
    <w:rsid w:val="00342AC4"/>
    <w:rsid w:val="0034415A"/>
    <w:rsid w:val="0034595A"/>
    <w:rsid w:val="00354E8D"/>
    <w:rsid w:val="003567C1"/>
    <w:rsid w:val="00361146"/>
    <w:rsid w:val="00364CE0"/>
    <w:rsid w:val="00365054"/>
    <w:rsid w:val="00370490"/>
    <w:rsid w:val="003709BB"/>
    <w:rsid w:val="00387698"/>
    <w:rsid w:val="0039479A"/>
    <w:rsid w:val="003B244F"/>
    <w:rsid w:val="003C1CD5"/>
    <w:rsid w:val="003C3B80"/>
    <w:rsid w:val="003D5B20"/>
    <w:rsid w:val="003F0CA8"/>
    <w:rsid w:val="00402151"/>
    <w:rsid w:val="004023E6"/>
    <w:rsid w:val="00411A1F"/>
    <w:rsid w:val="0042343B"/>
    <w:rsid w:val="004235ED"/>
    <w:rsid w:val="00424FC7"/>
    <w:rsid w:val="00437110"/>
    <w:rsid w:val="00437B2C"/>
    <w:rsid w:val="0044061C"/>
    <w:rsid w:val="00455573"/>
    <w:rsid w:val="00464649"/>
    <w:rsid w:val="00473C7E"/>
    <w:rsid w:val="00475E05"/>
    <w:rsid w:val="00486ABB"/>
    <w:rsid w:val="004A3CA1"/>
    <w:rsid w:val="004A7E68"/>
    <w:rsid w:val="004C1B4D"/>
    <w:rsid w:val="004F1C47"/>
    <w:rsid w:val="004F366E"/>
    <w:rsid w:val="004F3827"/>
    <w:rsid w:val="00501BED"/>
    <w:rsid w:val="00506875"/>
    <w:rsid w:val="00510906"/>
    <w:rsid w:val="00523A56"/>
    <w:rsid w:val="00530CE9"/>
    <w:rsid w:val="00552C1F"/>
    <w:rsid w:val="00556E89"/>
    <w:rsid w:val="00570AF1"/>
    <w:rsid w:val="00571932"/>
    <w:rsid w:val="005745FF"/>
    <w:rsid w:val="0057685F"/>
    <w:rsid w:val="00585970"/>
    <w:rsid w:val="005861F4"/>
    <w:rsid w:val="005A355C"/>
    <w:rsid w:val="005C334F"/>
    <w:rsid w:val="005C4D54"/>
    <w:rsid w:val="005D2C26"/>
    <w:rsid w:val="005D50D7"/>
    <w:rsid w:val="005D667E"/>
    <w:rsid w:val="005D6BF4"/>
    <w:rsid w:val="005E7553"/>
    <w:rsid w:val="005F6948"/>
    <w:rsid w:val="00600A96"/>
    <w:rsid w:val="0060258B"/>
    <w:rsid w:val="00604580"/>
    <w:rsid w:val="00606E23"/>
    <w:rsid w:val="006271D3"/>
    <w:rsid w:val="00631DB1"/>
    <w:rsid w:val="00633FF5"/>
    <w:rsid w:val="00641A69"/>
    <w:rsid w:val="00645522"/>
    <w:rsid w:val="00650D0F"/>
    <w:rsid w:val="00651C5C"/>
    <w:rsid w:val="006568AB"/>
    <w:rsid w:val="00657EB6"/>
    <w:rsid w:val="00666939"/>
    <w:rsid w:val="006721CE"/>
    <w:rsid w:val="006756E4"/>
    <w:rsid w:val="006A0795"/>
    <w:rsid w:val="006A59E7"/>
    <w:rsid w:val="006A7DC0"/>
    <w:rsid w:val="006B280A"/>
    <w:rsid w:val="006C0CAC"/>
    <w:rsid w:val="006D16DA"/>
    <w:rsid w:val="006D48B6"/>
    <w:rsid w:val="006D6392"/>
    <w:rsid w:val="006E2AE6"/>
    <w:rsid w:val="006E6F5C"/>
    <w:rsid w:val="006F005F"/>
    <w:rsid w:val="006F2051"/>
    <w:rsid w:val="006F2C5B"/>
    <w:rsid w:val="0070339C"/>
    <w:rsid w:val="00716ED9"/>
    <w:rsid w:val="00717D53"/>
    <w:rsid w:val="0072039C"/>
    <w:rsid w:val="00727D7B"/>
    <w:rsid w:val="00732804"/>
    <w:rsid w:val="007418CF"/>
    <w:rsid w:val="00742AE0"/>
    <w:rsid w:val="007639A8"/>
    <w:rsid w:val="007651BC"/>
    <w:rsid w:val="007764EE"/>
    <w:rsid w:val="007910A6"/>
    <w:rsid w:val="0079287D"/>
    <w:rsid w:val="007B44FE"/>
    <w:rsid w:val="007B4DB8"/>
    <w:rsid w:val="007B6418"/>
    <w:rsid w:val="007B6460"/>
    <w:rsid w:val="007C1FED"/>
    <w:rsid w:val="007C6D36"/>
    <w:rsid w:val="007C76BD"/>
    <w:rsid w:val="007D1F9E"/>
    <w:rsid w:val="007D6918"/>
    <w:rsid w:val="007E70FD"/>
    <w:rsid w:val="007E766E"/>
    <w:rsid w:val="007F27B4"/>
    <w:rsid w:val="00802233"/>
    <w:rsid w:val="00804CAE"/>
    <w:rsid w:val="008312DB"/>
    <w:rsid w:val="0083366A"/>
    <w:rsid w:val="0084355F"/>
    <w:rsid w:val="00855C42"/>
    <w:rsid w:val="00863C4F"/>
    <w:rsid w:val="008676AC"/>
    <w:rsid w:val="00872490"/>
    <w:rsid w:val="00874255"/>
    <w:rsid w:val="0088270A"/>
    <w:rsid w:val="00896DE4"/>
    <w:rsid w:val="008C4FF0"/>
    <w:rsid w:val="008D0F53"/>
    <w:rsid w:val="008D2AB6"/>
    <w:rsid w:val="008E3100"/>
    <w:rsid w:val="008F203B"/>
    <w:rsid w:val="009044CB"/>
    <w:rsid w:val="009051DF"/>
    <w:rsid w:val="00905359"/>
    <w:rsid w:val="00924692"/>
    <w:rsid w:val="00926BD7"/>
    <w:rsid w:val="00927269"/>
    <w:rsid w:val="00931BC1"/>
    <w:rsid w:val="00932C9A"/>
    <w:rsid w:val="00937CB8"/>
    <w:rsid w:val="00954E5F"/>
    <w:rsid w:val="009632F5"/>
    <w:rsid w:val="0096676F"/>
    <w:rsid w:val="00972802"/>
    <w:rsid w:val="0097284B"/>
    <w:rsid w:val="00982CE8"/>
    <w:rsid w:val="00990D4C"/>
    <w:rsid w:val="0099208E"/>
    <w:rsid w:val="009951BC"/>
    <w:rsid w:val="009A0399"/>
    <w:rsid w:val="009A212B"/>
    <w:rsid w:val="009A3E12"/>
    <w:rsid w:val="009B60E4"/>
    <w:rsid w:val="009B679B"/>
    <w:rsid w:val="009D7A90"/>
    <w:rsid w:val="009E0906"/>
    <w:rsid w:val="009E1314"/>
    <w:rsid w:val="009F18DB"/>
    <w:rsid w:val="009F4862"/>
    <w:rsid w:val="009F5B9E"/>
    <w:rsid w:val="00A10271"/>
    <w:rsid w:val="00A17829"/>
    <w:rsid w:val="00A17D52"/>
    <w:rsid w:val="00A22A9B"/>
    <w:rsid w:val="00A2445D"/>
    <w:rsid w:val="00A25DD5"/>
    <w:rsid w:val="00A303A4"/>
    <w:rsid w:val="00A36AA4"/>
    <w:rsid w:val="00A40275"/>
    <w:rsid w:val="00A4529A"/>
    <w:rsid w:val="00A72FB1"/>
    <w:rsid w:val="00A800DD"/>
    <w:rsid w:val="00AA2A65"/>
    <w:rsid w:val="00AB1282"/>
    <w:rsid w:val="00AB2896"/>
    <w:rsid w:val="00AB7E6A"/>
    <w:rsid w:val="00AC0FFE"/>
    <w:rsid w:val="00AC4655"/>
    <w:rsid w:val="00AD47E2"/>
    <w:rsid w:val="00AF01BE"/>
    <w:rsid w:val="00AF6334"/>
    <w:rsid w:val="00B05C07"/>
    <w:rsid w:val="00B10D44"/>
    <w:rsid w:val="00B1463B"/>
    <w:rsid w:val="00B15E95"/>
    <w:rsid w:val="00B25672"/>
    <w:rsid w:val="00B46C5C"/>
    <w:rsid w:val="00B50FF4"/>
    <w:rsid w:val="00B53F83"/>
    <w:rsid w:val="00B639DF"/>
    <w:rsid w:val="00B7162D"/>
    <w:rsid w:val="00B83E02"/>
    <w:rsid w:val="00B92395"/>
    <w:rsid w:val="00BB289E"/>
    <w:rsid w:val="00BB4750"/>
    <w:rsid w:val="00BC1782"/>
    <w:rsid w:val="00BC78DC"/>
    <w:rsid w:val="00BD341A"/>
    <w:rsid w:val="00BD627B"/>
    <w:rsid w:val="00BE4194"/>
    <w:rsid w:val="00BF2363"/>
    <w:rsid w:val="00BF5F89"/>
    <w:rsid w:val="00C00A18"/>
    <w:rsid w:val="00C00F23"/>
    <w:rsid w:val="00C27255"/>
    <w:rsid w:val="00C31AB6"/>
    <w:rsid w:val="00C32287"/>
    <w:rsid w:val="00C3673B"/>
    <w:rsid w:val="00C429B6"/>
    <w:rsid w:val="00C43774"/>
    <w:rsid w:val="00C47812"/>
    <w:rsid w:val="00C55C96"/>
    <w:rsid w:val="00C64C15"/>
    <w:rsid w:val="00C76DDB"/>
    <w:rsid w:val="00C969DE"/>
    <w:rsid w:val="00CB1CEB"/>
    <w:rsid w:val="00CB62CA"/>
    <w:rsid w:val="00CD1406"/>
    <w:rsid w:val="00CD40D3"/>
    <w:rsid w:val="00CE5520"/>
    <w:rsid w:val="00CF044B"/>
    <w:rsid w:val="00CF4D6E"/>
    <w:rsid w:val="00CF70B8"/>
    <w:rsid w:val="00D0272B"/>
    <w:rsid w:val="00D033F4"/>
    <w:rsid w:val="00D215FB"/>
    <w:rsid w:val="00D24689"/>
    <w:rsid w:val="00D26826"/>
    <w:rsid w:val="00D27A95"/>
    <w:rsid w:val="00D31F91"/>
    <w:rsid w:val="00D35132"/>
    <w:rsid w:val="00D46E07"/>
    <w:rsid w:val="00D472D8"/>
    <w:rsid w:val="00D53CF6"/>
    <w:rsid w:val="00D7066B"/>
    <w:rsid w:val="00D70D5A"/>
    <w:rsid w:val="00D73917"/>
    <w:rsid w:val="00D80246"/>
    <w:rsid w:val="00D93589"/>
    <w:rsid w:val="00D95CA8"/>
    <w:rsid w:val="00DB131B"/>
    <w:rsid w:val="00DB1E19"/>
    <w:rsid w:val="00DB7474"/>
    <w:rsid w:val="00DC0D70"/>
    <w:rsid w:val="00DC3F42"/>
    <w:rsid w:val="00DD0407"/>
    <w:rsid w:val="00DD22D9"/>
    <w:rsid w:val="00DD59EF"/>
    <w:rsid w:val="00DF042A"/>
    <w:rsid w:val="00DF5857"/>
    <w:rsid w:val="00DF7056"/>
    <w:rsid w:val="00E0093C"/>
    <w:rsid w:val="00E26A81"/>
    <w:rsid w:val="00E35C21"/>
    <w:rsid w:val="00E41EBF"/>
    <w:rsid w:val="00E43F23"/>
    <w:rsid w:val="00E444E3"/>
    <w:rsid w:val="00E446AF"/>
    <w:rsid w:val="00E5676E"/>
    <w:rsid w:val="00E61A4D"/>
    <w:rsid w:val="00E65F18"/>
    <w:rsid w:val="00E66C0A"/>
    <w:rsid w:val="00EA3C1C"/>
    <w:rsid w:val="00EB6450"/>
    <w:rsid w:val="00EC2EA3"/>
    <w:rsid w:val="00ED4107"/>
    <w:rsid w:val="00ED44F5"/>
    <w:rsid w:val="00ED676B"/>
    <w:rsid w:val="00EE4380"/>
    <w:rsid w:val="00EF20B2"/>
    <w:rsid w:val="00F04E0A"/>
    <w:rsid w:val="00F06A13"/>
    <w:rsid w:val="00F204E4"/>
    <w:rsid w:val="00F35617"/>
    <w:rsid w:val="00F3702A"/>
    <w:rsid w:val="00F41E8D"/>
    <w:rsid w:val="00F463C3"/>
    <w:rsid w:val="00F61ADA"/>
    <w:rsid w:val="00F725EE"/>
    <w:rsid w:val="00F92959"/>
    <w:rsid w:val="00FA12CD"/>
    <w:rsid w:val="00FA5F45"/>
    <w:rsid w:val="00FA6922"/>
    <w:rsid w:val="00FB78FC"/>
    <w:rsid w:val="00FC56F1"/>
    <w:rsid w:val="00FD07D2"/>
    <w:rsid w:val="00FD1659"/>
    <w:rsid w:val="00FE0A99"/>
    <w:rsid w:val="00FE5182"/>
    <w:rsid w:val="2641EA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2C4FE0"/>
  <w15:docId w15:val="{05DD6A7F-C7B5-4FA7-81AE-A2BBAEC82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4655"/>
    <w:rPr>
      <w:rFonts w:ascii="Times New Roman" w:eastAsia="Times New Roman" w:hAnsi="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C4655"/>
    <w:rPr>
      <w:color w:val="0000FF"/>
      <w:u w:val="single"/>
    </w:rPr>
  </w:style>
  <w:style w:type="paragraph" w:customStyle="1" w:styleId="Default">
    <w:name w:val="Default"/>
    <w:rsid w:val="00455573"/>
    <w:pPr>
      <w:autoSpaceDE w:val="0"/>
      <w:autoSpaceDN w:val="0"/>
      <w:adjustRightInd w:val="0"/>
    </w:pPr>
    <w:rPr>
      <w:rFonts w:ascii="Arial" w:hAnsi="Arial" w:cs="Arial"/>
      <w:color w:val="000000"/>
      <w:sz w:val="24"/>
      <w:szCs w:val="24"/>
      <w:lang w:eastAsia="en-US"/>
    </w:rPr>
  </w:style>
  <w:style w:type="paragraph" w:styleId="ListParagraph">
    <w:name w:val="List Paragraph"/>
    <w:basedOn w:val="Normal"/>
    <w:uiPriority w:val="34"/>
    <w:qFormat/>
    <w:rsid w:val="00CE5520"/>
    <w:pPr>
      <w:ind w:left="720"/>
      <w:contextualSpacing/>
    </w:pPr>
  </w:style>
  <w:style w:type="paragraph" w:styleId="NormalWeb">
    <w:name w:val="Normal (Web)"/>
    <w:basedOn w:val="Normal"/>
    <w:uiPriority w:val="99"/>
    <w:unhideWhenUsed/>
    <w:rsid w:val="00E5676E"/>
    <w:pPr>
      <w:spacing w:before="100" w:beforeAutospacing="1" w:after="100" w:afterAutospacing="1"/>
    </w:pPr>
    <w:rPr>
      <w:sz w:val="24"/>
      <w:szCs w:val="24"/>
      <w:lang w:eastAsia="en-GB"/>
    </w:rPr>
  </w:style>
  <w:style w:type="paragraph" w:styleId="BalloonText">
    <w:name w:val="Balloon Text"/>
    <w:basedOn w:val="Normal"/>
    <w:link w:val="BalloonTextChar"/>
    <w:uiPriority w:val="99"/>
    <w:semiHidden/>
    <w:unhideWhenUsed/>
    <w:rsid w:val="00657EB6"/>
    <w:rPr>
      <w:rFonts w:ascii="Tahoma" w:hAnsi="Tahoma" w:cs="Tahoma"/>
      <w:sz w:val="16"/>
      <w:szCs w:val="16"/>
    </w:rPr>
  </w:style>
  <w:style w:type="character" w:customStyle="1" w:styleId="BalloonTextChar">
    <w:name w:val="Balloon Text Char"/>
    <w:link w:val="BalloonText"/>
    <w:uiPriority w:val="99"/>
    <w:semiHidden/>
    <w:rsid w:val="00657EB6"/>
    <w:rPr>
      <w:rFonts w:ascii="Tahoma" w:eastAsia="Times New Roman" w:hAnsi="Tahoma" w:cs="Tahoma"/>
      <w:sz w:val="16"/>
      <w:szCs w:val="16"/>
    </w:rPr>
  </w:style>
  <w:style w:type="paragraph" w:styleId="Header">
    <w:name w:val="header"/>
    <w:basedOn w:val="Normal"/>
    <w:link w:val="HeaderChar"/>
    <w:uiPriority w:val="99"/>
    <w:unhideWhenUsed/>
    <w:rsid w:val="00FE5182"/>
    <w:pPr>
      <w:tabs>
        <w:tab w:val="center" w:pos="4153"/>
        <w:tab w:val="right" w:pos="8306"/>
      </w:tabs>
    </w:pPr>
  </w:style>
  <w:style w:type="character" w:customStyle="1" w:styleId="HeaderChar">
    <w:name w:val="Header Char"/>
    <w:link w:val="Header"/>
    <w:uiPriority w:val="99"/>
    <w:rsid w:val="00FE5182"/>
    <w:rPr>
      <w:rFonts w:ascii="Times New Roman" w:eastAsia="Times New Roman" w:hAnsi="Times New Roman" w:cs="Times New Roman"/>
      <w:sz w:val="20"/>
      <w:szCs w:val="20"/>
    </w:rPr>
  </w:style>
  <w:style w:type="paragraph" w:styleId="BodyText">
    <w:name w:val="Body Text"/>
    <w:basedOn w:val="Normal"/>
    <w:link w:val="BodyTextChar"/>
    <w:unhideWhenUsed/>
    <w:rsid w:val="00FE5182"/>
    <w:rPr>
      <w:rFonts w:ascii="Arial" w:hAnsi="Arial" w:cs="Arial"/>
      <w:sz w:val="22"/>
    </w:rPr>
  </w:style>
  <w:style w:type="character" w:customStyle="1" w:styleId="BodyTextChar">
    <w:name w:val="Body Text Char"/>
    <w:link w:val="BodyText"/>
    <w:rsid w:val="00FE5182"/>
    <w:rPr>
      <w:rFonts w:ascii="Arial" w:eastAsia="Times New Roman" w:hAnsi="Arial" w:cs="Arial"/>
      <w:szCs w:val="20"/>
    </w:rPr>
  </w:style>
  <w:style w:type="paragraph" w:styleId="BodyTextIndent2">
    <w:name w:val="Body Text Indent 2"/>
    <w:basedOn w:val="Normal"/>
    <w:link w:val="BodyTextIndent2Char"/>
    <w:uiPriority w:val="99"/>
    <w:semiHidden/>
    <w:unhideWhenUsed/>
    <w:rsid w:val="0034595A"/>
    <w:pPr>
      <w:spacing w:after="120" w:line="480" w:lineRule="auto"/>
      <w:ind w:left="283"/>
    </w:pPr>
  </w:style>
  <w:style w:type="character" w:customStyle="1" w:styleId="BodyTextIndent2Char">
    <w:name w:val="Body Text Indent 2 Char"/>
    <w:link w:val="BodyTextIndent2"/>
    <w:uiPriority w:val="99"/>
    <w:semiHidden/>
    <w:rsid w:val="0034595A"/>
    <w:rPr>
      <w:rFonts w:ascii="Times New Roman" w:eastAsia="Times New Roman" w:hAnsi="Times New Roman" w:cs="Times New Roman"/>
      <w:sz w:val="20"/>
      <w:szCs w:val="20"/>
    </w:rPr>
  </w:style>
  <w:style w:type="table" w:styleId="TableGrid">
    <w:name w:val="Table Grid"/>
    <w:basedOn w:val="TableNormal"/>
    <w:rsid w:val="00CB62C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lutation">
    <w:name w:val="Salutation"/>
    <w:basedOn w:val="Normal"/>
    <w:next w:val="Normal"/>
    <w:link w:val="SalutationChar"/>
    <w:semiHidden/>
    <w:rsid w:val="00CB1CEB"/>
    <w:rPr>
      <w:lang w:val="en-US"/>
    </w:rPr>
  </w:style>
  <w:style w:type="character" w:customStyle="1" w:styleId="SalutationChar">
    <w:name w:val="Salutation Char"/>
    <w:link w:val="Salutation"/>
    <w:semiHidden/>
    <w:rsid w:val="00CB1CEB"/>
    <w:rPr>
      <w:rFonts w:ascii="Times New Roman" w:eastAsia="Times New Roman" w:hAnsi="Times New Roman" w:cs="Times New Roman"/>
      <w:sz w:val="20"/>
      <w:szCs w:val="20"/>
      <w:lang w:val="en-US"/>
    </w:rPr>
  </w:style>
  <w:style w:type="character" w:styleId="Strong">
    <w:name w:val="Strong"/>
    <w:uiPriority w:val="22"/>
    <w:qFormat/>
    <w:rsid w:val="00CB1CEB"/>
    <w:rPr>
      <w:b/>
      <w:bCs/>
    </w:rPr>
  </w:style>
  <w:style w:type="character" w:styleId="FollowedHyperlink">
    <w:name w:val="FollowedHyperlink"/>
    <w:uiPriority w:val="99"/>
    <w:semiHidden/>
    <w:unhideWhenUsed/>
    <w:rsid w:val="005C334F"/>
    <w:rPr>
      <w:color w:val="800080"/>
      <w:u w:val="single"/>
    </w:rPr>
  </w:style>
  <w:style w:type="paragraph" w:styleId="Footer">
    <w:name w:val="footer"/>
    <w:basedOn w:val="Normal"/>
    <w:link w:val="FooterChar"/>
    <w:uiPriority w:val="99"/>
    <w:unhideWhenUsed/>
    <w:rsid w:val="00863C4F"/>
    <w:pPr>
      <w:tabs>
        <w:tab w:val="center" w:pos="4513"/>
        <w:tab w:val="right" w:pos="9026"/>
      </w:tabs>
    </w:pPr>
  </w:style>
  <w:style w:type="character" w:customStyle="1" w:styleId="FooterChar">
    <w:name w:val="Footer Char"/>
    <w:link w:val="Footer"/>
    <w:uiPriority w:val="99"/>
    <w:rsid w:val="00863C4F"/>
    <w:rPr>
      <w:rFonts w:ascii="Times New Roman" w:eastAsia="Times New Roman" w:hAnsi="Times New Roman" w:cs="Times New Roman"/>
      <w:sz w:val="20"/>
      <w:szCs w:val="20"/>
    </w:rPr>
  </w:style>
  <w:style w:type="character" w:customStyle="1" w:styleId="skypepnhtextspan">
    <w:name w:val="skype_pnh_text_span"/>
    <w:basedOn w:val="DefaultParagraphFont"/>
    <w:rsid w:val="004C1B4D"/>
  </w:style>
  <w:style w:type="character" w:styleId="UnresolvedMention">
    <w:name w:val="Unresolved Mention"/>
    <w:basedOn w:val="DefaultParagraphFont"/>
    <w:uiPriority w:val="99"/>
    <w:semiHidden/>
    <w:unhideWhenUsed/>
    <w:rsid w:val="00855C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294592">
      <w:bodyDiv w:val="1"/>
      <w:marLeft w:val="0"/>
      <w:marRight w:val="0"/>
      <w:marTop w:val="0"/>
      <w:marBottom w:val="0"/>
      <w:divBdr>
        <w:top w:val="none" w:sz="0" w:space="0" w:color="auto"/>
        <w:left w:val="none" w:sz="0" w:space="0" w:color="auto"/>
        <w:bottom w:val="none" w:sz="0" w:space="0" w:color="auto"/>
        <w:right w:val="none" w:sz="0" w:space="0" w:color="auto"/>
      </w:divBdr>
    </w:div>
    <w:div w:id="91319464">
      <w:bodyDiv w:val="1"/>
      <w:marLeft w:val="0"/>
      <w:marRight w:val="0"/>
      <w:marTop w:val="0"/>
      <w:marBottom w:val="0"/>
      <w:divBdr>
        <w:top w:val="none" w:sz="0" w:space="0" w:color="auto"/>
        <w:left w:val="none" w:sz="0" w:space="0" w:color="auto"/>
        <w:bottom w:val="none" w:sz="0" w:space="0" w:color="auto"/>
        <w:right w:val="none" w:sz="0" w:space="0" w:color="auto"/>
      </w:divBdr>
    </w:div>
    <w:div w:id="258177646">
      <w:bodyDiv w:val="1"/>
      <w:marLeft w:val="0"/>
      <w:marRight w:val="0"/>
      <w:marTop w:val="0"/>
      <w:marBottom w:val="0"/>
      <w:divBdr>
        <w:top w:val="none" w:sz="0" w:space="0" w:color="auto"/>
        <w:left w:val="none" w:sz="0" w:space="0" w:color="auto"/>
        <w:bottom w:val="none" w:sz="0" w:space="0" w:color="auto"/>
        <w:right w:val="none" w:sz="0" w:space="0" w:color="auto"/>
      </w:divBdr>
    </w:div>
    <w:div w:id="473983704">
      <w:bodyDiv w:val="1"/>
      <w:marLeft w:val="0"/>
      <w:marRight w:val="0"/>
      <w:marTop w:val="0"/>
      <w:marBottom w:val="17"/>
      <w:divBdr>
        <w:top w:val="none" w:sz="0" w:space="0" w:color="auto"/>
        <w:left w:val="none" w:sz="0" w:space="0" w:color="auto"/>
        <w:bottom w:val="none" w:sz="0" w:space="0" w:color="auto"/>
        <w:right w:val="none" w:sz="0" w:space="0" w:color="auto"/>
      </w:divBdr>
      <w:divsChild>
        <w:div w:id="707148164">
          <w:marLeft w:val="0"/>
          <w:marRight w:val="0"/>
          <w:marTop w:val="0"/>
          <w:marBottom w:val="0"/>
          <w:divBdr>
            <w:top w:val="none" w:sz="0" w:space="0" w:color="auto"/>
            <w:left w:val="single" w:sz="48" w:space="0" w:color="FFFFFF"/>
            <w:bottom w:val="none" w:sz="0" w:space="0" w:color="auto"/>
            <w:right w:val="single" w:sz="48" w:space="0" w:color="FFFFFF"/>
          </w:divBdr>
          <w:divsChild>
            <w:div w:id="1851290803">
              <w:marLeft w:val="3349"/>
              <w:marRight w:val="3349"/>
              <w:marTop w:val="0"/>
              <w:marBottom w:val="167"/>
              <w:divBdr>
                <w:top w:val="none" w:sz="0" w:space="0" w:color="auto"/>
                <w:left w:val="none" w:sz="0" w:space="0" w:color="auto"/>
                <w:bottom w:val="none" w:sz="0" w:space="0" w:color="auto"/>
                <w:right w:val="none" w:sz="0" w:space="0" w:color="auto"/>
              </w:divBdr>
            </w:div>
          </w:divsChild>
        </w:div>
      </w:divsChild>
    </w:div>
    <w:div w:id="1280256186">
      <w:bodyDiv w:val="1"/>
      <w:marLeft w:val="0"/>
      <w:marRight w:val="0"/>
      <w:marTop w:val="0"/>
      <w:marBottom w:val="0"/>
      <w:divBdr>
        <w:top w:val="none" w:sz="0" w:space="0" w:color="auto"/>
        <w:left w:val="none" w:sz="0" w:space="0" w:color="auto"/>
        <w:bottom w:val="none" w:sz="0" w:space="0" w:color="auto"/>
        <w:right w:val="none" w:sz="0" w:space="0" w:color="auto"/>
      </w:divBdr>
      <w:divsChild>
        <w:div w:id="1040858835">
          <w:marLeft w:val="0"/>
          <w:marRight w:val="0"/>
          <w:marTop w:val="0"/>
          <w:marBottom w:val="0"/>
          <w:divBdr>
            <w:top w:val="none" w:sz="0" w:space="0" w:color="auto"/>
            <w:left w:val="none" w:sz="0" w:space="0" w:color="auto"/>
            <w:bottom w:val="none" w:sz="0" w:space="0" w:color="auto"/>
            <w:right w:val="none" w:sz="0" w:space="0" w:color="auto"/>
          </w:divBdr>
          <w:divsChild>
            <w:div w:id="14622327">
              <w:marLeft w:val="335"/>
              <w:marRight w:val="335"/>
              <w:marTop w:val="0"/>
              <w:marBottom w:val="167"/>
              <w:divBdr>
                <w:top w:val="none" w:sz="0" w:space="0" w:color="auto"/>
                <w:left w:val="none" w:sz="0" w:space="0" w:color="auto"/>
                <w:bottom w:val="none" w:sz="0" w:space="0" w:color="auto"/>
                <w:right w:val="none" w:sz="0" w:space="0" w:color="auto"/>
              </w:divBdr>
            </w:div>
          </w:divsChild>
        </w:div>
      </w:divsChild>
    </w:div>
    <w:div w:id="1608584955">
      <w:bodyDiv w:val="1"/>
      <w:marLeft w:val="0"/>
      <w:marRight w:val="0"/>
      <w:marTop w:val="0"/>
      <w:marBottom w:val="0"/>
      <w:divBdr>
        <w:top w:val="none" w:sz="0" w:space="0" w:color="auto"/>
        <w:left w:val="none" w:sz="0" w:space="0" w:color="auto"/>
        <w:bottom w:val="none" w:sz="0" w:space="0" w:color="auto"/>
        <w:right w:val="none" w:sz="0" w:space="0" w:color="auto"/>
      </w:divBdr>
    </w:div>
    <w:div w:id="1698386805">
      <w:bodyDiv w:val="1"/>
      <w:marLeft w:val="0"/>
      <w:marRight w:val="0"/>
      <w:marTop w:val="0"/>
      <w:marBottom w:val="0"/>
      <w:divBdr>
        <w:top w:val="none" w:sz="0" w:space="0" w:color="auto"/>
        <w:left w:val="none" w:sz="0" w:space="0" w:color="auto"/>
        <w:bottom w:val="none" w:sz="0" w:space="0" w:color="auto"/>
        <w:right w:val="none" w:sz="0" w:space="0" w:color="auto"/>
      </w:divBdr>
    </w:div>
    <w:div w:id="1893929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ood.gov.uk/business-guidance/packaging-and-labellin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ood.gov.uk/business-guidance/safer-food-better-business-sfbb" TargetMode="External"/><Relationship Id="rId17" Type="http://schemas.openxmlformats.org/officeDocument/2006/relationships/hyperlink" Target="mailto:tradingstandards@dorsetcouncil.gov.uk" TargetMode="Externa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orsetcouncil.gov.uk/-/register-a-food-busines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406853f-0e46-42f5-a778-3a74d4455ddf">
      <UserInfo>
        <DisplayName>Stephanie Shimmons</DisplayName>
        <AccountId>27</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89D29B35D4D4A4FBF83252B94FFADF7" ma:contentTypeVersion="14" ma:contentTypeDescription="Create a new document." ma:contentTypeScope="" ma:versionID="9b793ffc90605eb85eac02d5ffbf1693">
  <xsd:schema xmlns:xsd="http://www.w3.org/2001/XMLSchema" xmlns:xs="http://www.w3.org/2001/XMLSchema" xmlns:p="http://schemas.microsoft.com/office/2006/metadata/properties" xmlns:ns2="f4f0aeb4-858e-4f43-a2ac-40f959e210c7" xmlns:ns3="6406853f-0e46-42f5-a778-3a74d4455ddf" targetNamespace="http://schemas.microsoft.com/office/2006/metadata/properties" ma:root="true" ma:fieldsID="6433f79ff70a889c41c28eaaaa48e2f7" ns2:_="" ns3:_="">
    <xsd:import namespace="f4f0aeb4-858e-4f43-a2ac-40f959e210c7"/>
    <xsd:import namespace="6406853f-0e46-42f5-a778-3a74d4455dd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f0aeb4-858e-4f43-a2ac-40f959e210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06853f-0e46-42f5-a778-3a74d4455dd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AEDA42-6A90-47AF-86C9-305514F84E68}">
  <ds:schemaRefs>
    <ds:schemaRef ds:uri="http://schemas.microsoft.com/office/2006/metadata/properties"/>
    <ds:schemaRef ds:uri="http://schemas.microsoft.com/office/infopath/2007/PartnerControls"/>
    <ds:schemaRef ds:uri="6406853f-0e46-42f5-a778-3a74d4455ddf"/>
  </ds:schemaRefs>
</ds:datastoreItem>
</file>

<file path=customXml/itemProps2.xml><?xml version="1.0" encoding="utf-8"?>
<ds:datastoreItem xmlns:ds="http://schemas.openxmlformats.org/officeDocument/2006/customXml" ds:itemID="{25C1407B-9964-489D-884E-7822C20FA9BE}">
  <ds:schemaRefs>
    <ds:schemaRef ds:uri="http://schemas.microsoft.com/sharepoint/v3/contenttype/forms"/>
  </ds:schemaRefs>
</ds:datastoreItem>
</file>

<file path=customXml/itemProps3.xml><?xml version="1.0" encoding="utf-8"?>
<ds:datastoreItem xmlns:ds="http://schemas.openxmlformats.org/officeDocument/2006/customXml" ds:itemID="{6710CD31-BCA6-4B6F-87E7-FE5037EC32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f0aeb4-858e-4f43-a2ac-40f959e210c7"/>
    <ds:schemaRef ds:uri="6406853f-0e46-42f5-a778-3a74d4455d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931996-E421-4688-9449-0765B2CFB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3877</Words>
  <Characters>22102</Characters>
  <Application>Microsoft Office Word</Application>
  <DocSecurity>0</DocSecurity>
  <Lines>184</Lines>
  <Paragraphs>51</Paragraphs>
  <ScaleCrop>false</ScaleCrop>
  <Company>WestDorset-Weymouth</Company>
  <LinksUpToDate>false</LinksUpToDate>
  <CharactersWithSpaces>25928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Mum</dc:creator>
  <cp:lastModifiedBy>Sarah Nother</cp:lastModifiedBy>
  <cp:revision>2</cp:revision>
  <cp:lastPrinted>2011-07-19T13:07:00Z</cp:lastPrinted>
  <dcterms:created xsi:type="dcterms:W3CDTF">2025-11-27T14:30:00Z</dcterms:created>
  <dcterms:modified xsi:type="dcterms:W3CDTF">2025-11-27T14:30:00Z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0x010100B89D29B35D4D4A4FBF83252B94FFADF7</vt:lpwstr>
  </property>
</Properties>
</file>