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D28D" w14:textId="77777777" w:rsidR="00313516" w:rsidRDefault="00313516" w:rsidP="00313516">
      <w:pPr>
        <w:jc w:val="center"/>
        <w:rPr>
          <w:rFonts w:cstheme="minorHAnsi"/>
          <w:sz w:val="52"/>
          <w:szCs w:val="52"/>
        </w:rPr>
      </w:pPr>
    </w:p>
    <w:p w14:paraId="02B72825" w14:textId="77777777" w:rsidR="00313516" w:rsidRPr="00630928" w:rsidRDefault="00313516" w:rsidP="00313516">
      <w:pPr>
        <w:jc w:val="center"/>
        <w:rPr>
          <w:rFonts w:cstheme="minorHAnsi"/>
          <w:sz w:val="52"/>
          <w:szCs w:val="52"/>
        </w:rPr>
      </w:pPr>
      <w:r w:rsidRPr="00630928">
        <w:rPr>
          <w:rFonts w:cstheme="minorHAnsi"/>
          <w:sz w:val="52"/>
          <w:szCs w:val="52"/>
        </w:rPr>
        <w:t>Dorset Community Safety Partnership</w:t>
      </w:r>
    </w:p>
    <w:p w14:paraId="478BBA67" w14:textId="77777777" w:rsidR="00313516" w:rsidRPr="00630928" w:rsidRDefault="00313516" w:rsidP="00313516">
      <w:pPr>
        <w:jc w:val="center"/>
        <w:rPr>
          <w:rFonts w:cstheme="minorHAnsi"/>
          <w:sz w:val="52"/>
          <w:szCs w:val="52"/>
        </w:rPr>
      </w:pPr>
    </w:p>
    <w:p w14:paraId="567AECA4" w14:textId="77777777" w:rsidR="00313516" w:rsidRPr="00630928" w:rsidRDefault="00313516" w:rsidP="00313516">
      <w:pPr>
        <w:jc w:val="center"/>
        <w:rPr>
          <w:rFonts w:cstheme="minorHAnsi"/>
          <w:sz w:val="52"/>
          <w:szCs w:val="52"/>
        </w:rPr>
      </w:pPr>
      <w:r w:rsidRPr="00630928">
        <w:rPr>
          <w:rFonts w:cstheme="minorHAnsi"/>
          <w:sz w:val="52"/>
          <w:szCs w:val="52"/>
        </w:rPr>
        <w:t>Domestic Homicide Review</w:t>
      </w:r>
    </w:p>
    <w:p w14:paraId="44D53DA6" w14:textId="77777777" w:rsidR="00313516" w:rsidRPr="00630928" w:rsidRDefault="00313516" w:rsidP="00313516">
      <w:pPr>
        <w:jc w:val="center"/>
        <w:rPr>
          <w:rFonts w:cstheme="minorHAnsi"/>
          <w:sz w:val="52"/>
          <w:szCs w:val="52"/>
        </w:rPr>
      </w:pPr>
    </w:p>
    <w:p w14:paraId="43AADCA0" w14:textId="77777777" w:rsidR="00313516" w:rsidRPr="00630928" w:rsidRDefault="00313516" w:rsidP="00313516">
      <w:pPr>
        <w:jc w:val="center"/>
        <w:rPr>
          <w:rFonts w:cstheme="minorHAnsi"/>
          <w:sz w:val="52"/>
          <w:szCs w:val="52"/>
        </w:rPr>
      </w:pPr>
      <w:r w:rsidRPr="00630928">
        <w:rPr>
          <w:rFonts w:cstheme="minorHAnsi"/>
          <w:sz w:val="52"/>
          <w:szCs w:val="52"/>
        </w:rPr>
        <w:t>Daisy died April 2021</w:t>
      </w:r>
    </w:p>
    <w:p w14:paraId="0CDEBF5E" w14:textId="77777777" w:rsidR="00313516" w:rsidRPr="00630928" w:rsidRDefault="00313516" w:rsidP="00313516">
      <w:pPr>
        <w:jc w:val="center"/>
        <w:rPr>
          <w:rFonts w:cstheme="minorHAnsi"/>
          <w:sz w:val="52"/>
          <w:szCs w:val="52"/>
        </w:rPr>
      </w:pPr>
    </w:p>
    <w:p w14:paraId="58603970" w14:textId="77777777" w:rsidR="00313516" w:rsidRPr="00630928" w:rsidRDefault="00313516" w:rsidP="00313516">
      <w:pPr>
        <w:jc w:val="center"/>
        <w:rPr>
          <w:rFonts w:cstheme="minorHAnsi"/>
          <w:sz w:val="52"/>
          <w:szCs w:val="52"/>
        </w:rPr>
      </w:pPr>
      <w:r w:rsidRPr="00630928">
        <w:rPr>
          <w:rFonts w:cstheme="minorHAnsi"/>
          <w:sz w:val="52"/>
          <w:szCs w:val="52"/>
        </w:rPr>
        <w:t>Chair and Author</w:t>
      </w:r>
    </w:p>
    <w:p w14:paraId="7E8851AE" w14:textId="77777777" w:rsidR="00313516" w:rsidRPr="00630928" w:rsidRDefault="00313516" w:rsidP="00313516">
      <w:pPr>
        <w:jc w:val="center"/>
        <w:rPr>
          <w:rFonts w:cstheme="minorHAnsi"/>
          <w:sz w:val="52"/>
          <w:szCs w:val="52"/>
        </w:rPr>
      </w:pPr>
      <w:r w:rsidRPr="00630928">
        <w:rPr>
          <w:rFonts w:cstheme="minorHAnsi"/>
          <w:sz w:val="52"/>
          <w:szCs w:val="52"/>
        </w:rPr>
        <w:t>Katie Bielec</w:t>
      </w:r>
    </w:p>
    <w:p w14:paraId="4EB271CD" w14:textId="77777777" w:rsidR="00313516" w:rsidRPr="00630928" w:rsidRDefault="00313516" w:rsidP="00313516">
      <w:pPr>
        <w:jc w:val="both"/>
        <w:rPr>
          <w:rFonts w:cstheme="minorHAnsi"/>
          <w:sz w:val="52"/>
          <w:szCs w:val="52"/>
        </w:rPr>
      </w:pPr>
    </w:p>
    <w:p w14:paraId="2EC4AD66" w14:textId="77777777" w:rsidR="00313516" w:rsidRPr="00630928" w:rsidRDefault="00313516" w:rsidP="00313516">
      <w:pPr>
        <w:jc w:val="center"/>
        <w:rPr>
          <w:rFonts w:cstheme="minorHAnsi"/>
          <w:sz w:val="52"/>
          <w:szCs w:val="52"/>
        </w:rPr>
      </w:pPr>
      <w:r w:rsidRPr="00630928">
        <w:rPr>
          <w:rFonts w:cstheme="minorHAnsi"/>
          <w:sz w:val="52"/>
          <w:szCs w:val="52"/>
        </w:rPr>
        <w:t>Completed February 2023</w:t>
      </w:r>
    </w:p>
    <w:p w14:paraId="4A3CF96C" w14:textId="77777777" w:rsidR="00313516" w:rsidRPr="00630928" w:rsidRDefault="00313516" w:rsidP="00313516">
      <w:pPr>
        <w:jc w:val="center"/>
        <w:rPr>
          <w:rFonts w:cstheme="minorHAnsi"/>
          <w:sz w:val="52"/>
          <w:szCs w:val="52"/>
        </w:rPr>
      </w:pPr>
    </w:p>
    <w:p w14:paraId="20397622" w14:textId="77777777" w:rsidR="00313516" w:rsidRPr="00630928" w:rsidRDefault="00313516" w:rsidP="00313516">
      <w:pPr>
        <w:jc w:val="center"/>
        <w:rPr>
          <w:rFonts w:cstheme="minorHAnsi"/>
          <w:sz w:val="52"/>
          <w:szCs w:val="52"/>
        </w:rPr>
      </w:pPr>
      <w:r w:rsidRPr="00630928">
        <w:rPr>
          <w:rFonts w:cstheme="minorHAnsi"/>
          <w:sz w:val="52"/>
          <w:szCs w:val="52"/>
        </w:rPr>
        <w:t xml:space="preserve">Published </w:t>
      </w:r>
      <w:r>
        <w:rPr>
          <w:rFonts w:cstheme="minorHAnsi"/>
          <w:sz w:val="52"/>
          <w:szCs w:val="52"/>
        </w:rPr>
        <w:t>May</w:t>
      </w:r>
      <w:r w:rsidRPr="00630928">
        <w:rPr>
          <w:rFonts w:cstheme="minorHAnsi"/>
          <w:sz w:val="52"/>
          <w:szCs w:val="52"/>
        </w:rPr>
        <w:t xml:space="preserve"> 2024</w:t>
      </w:r>
    </w:p>
    <w:p w14:paraId="5775BE48" w14:textId="77777777" w:rsidR="00313516" w:rsidRPr="00630928" w:rsidRDefault="00313516" w:rsidP="00313516">
      <w:pPr>
        <w:jc w:val="center"/>
        <w:rPr>
          <w:rFonts w:cstheme="minorHAnsi"/>
          <w:sz w:val="52"/>
          <w:szCs w:val="52"/>
        </w:rPr>
      </w:pPr>
    </w:p>
    <w:p w14:paraId="5B11B861" w14:textId="77777777" w:rsidR="00313516" w:rsidRDefault="00313516" w:rsidP="00313516">
      <w:pPr>
        <w:jc w:val="both"/>
        <w:rPr>
          <w:rFonts w:cstheme="minorHAnsi"/>
          <w:sz w:val="52"/>
          <w:szCs w:val="52"/>
        </w:rPr>
      </w:pPr>
    </w:p>
    <w:p w14:paraId="51DB547A" w14:textId="77777777" w:rsidR="00313516" w:rsidRPr="008C0CC4" w:rsidRDefault="00313516" w:rsidP="00313516">
      <w:pPr>
        <w:jc w:val="both"/>
        <w:rPr>
          <w:rFonts w:cstheme="minorHAnsi"/>
          <w:sz w:val="52"/>
          <w:szCs w:val="52"/>
        </w:rPr>
      </w:pPr>
    </w:p>
    <w:p w14:paraId="6644B418" w14:textId="77777777" w:rsidR="00313516" w:rsidRPr="008C0CC4" w:rsidRDefault="00313516" w:rsidP="00313516">
      <w:pPr>
        <w:jc w:val="both"/>
        <w:rPr>
          <w:rFonts w:cstheme="minorHAnsi"/>
        </w:rPr>
      </w:pPr>
    </w:p>
    <w:p w14:paraId="74BDEC82" w14:textId="77777777" w:rsidR="00313516" w:rsidRPr="008C0CC4" w:rsidRDefault="00313516" w:rsidP="00313516">
      <w:pPr>
        <w:jc w:val="both"/>
        <w:rPr>
          <w:rFonts w:cstheme="minorHAnsi"/>
          <w:b/>
          <w:bCs/>
        </w:rPr>
      </w:pPr>
      <w:r w:rsidRPr="008C0CC4">
        <w:rPr>
          <w:rFonts w:cstheme="minorHAnsi"/>
          <w:b/>
          <w:bCs/>
        </w:rPr>
        <w:lastRenderedPageBreak/>
        <w:t>Contents</w:t>
      </w:r>
      <w:r w:rsidRPr="008C0CC4">
        <w:rPr>
          <w:rFonts w:cstheme="minorHAnsi"/>
          <w:b/>
          <w:bCs/>
        </w:rPr>
        <w:tab/>
      </w:r>
      <w:r w:rsidRPr="008C0CC4">
        <w:rPr>
          <w:rFonts w:cstheme="minorHAnsi"/>
          <w:b/>
          <w:bCs/>
        </w:rPr>
        <w:tab/>
      </w:r>
      <w:r w:rsidRPr="008C0CC4">
        <w:rPr>
          <w:rFonts w:cstheme="minorHAnsi"/>
          <w:b/>
          <w:bCs/>
        </w:rPr>
        <w:tab/>
      </w:r>
      <w:r w:rsidRPr="008C0CC4">
        <w:rPr>
          <w:rFonts w:cstheme="minorHAnsi"/>
          <w:b/>
          <w:bCs/>
        </w:rPr>
        <w:tab/>
      </w:r>
      <w:r w:rsidRPr="008C0CC4">
        <w:rPr>
          <w:rFonts w:cstheme="minorHAnsi"/>
          <w:b/>
          <w:bCs/>
        </w:rPr>
        <w:tab/>
      </w:r>
      <w:r w:rsidRPr="008C0CC4">
        <w:rPr>
          <w:rFonts w:cstheme="minorHAnsi"/>
          <w:b/>
          <w:bCs/>
        </w:rPr>
        <w:tab/>
      </w:r>
      <w:r w:rsidRPr="008C0CC4">
        <w:rPr>
          <w:rFonts w:cstheme="minorHAnsi"/>
          <w:b/>
          <w:bCs/>
        </w:rPr>
        <w:tab/>
      </w:r>
      <w:r w:rsidRPr="008C0CC4">
        <w:rPr>
          <w:rFonts w:cstheme="minorHAnsi"/>
          <w:b/>
          <w:bCs/>
        </w:rPr>
        <w:tab/>
        <w:t>Page Number</w:t>
      </w:r>
    </w:p>
    <w:p w14:paraId="352737BB" w14:textId="77777777" w:rsidR="00313516" w:rsidRPr="004F0E12" w:rsidRDefault="00313516" w:rsidP="004F0E12">
      <w:pPr>
        <w:spacing w:after="0"/>
        <w:jc w:val="both"/>
        <w:rPr>
          <w:rFonts w:cstheme="minorHAnsi"/>
        </w:rPr>
      </w:pPr>
    </w:p>
    <w:p w14:paraId="3C91C831" w14:textId="311AD33B" w:rsidR="00313516" w:rsidRPr="0092688A" w:rsidRDefault="00313516" w:rsidP="00313516">
      <w:pPr>
        <w:pStyle w:val="ListParagraph"/>
        <w:jc w:val="both"/>
        <w:rPr>
          <w:rFonts w:cstheme="minorHAnsi"/>
        </w:rPr>
      </w:pPr>
      <w:r w:rsidRPr="0092688A">
        <w:rPr>
          <w:rFonts w:cstheme="minorHAnsi"/>
        </w:rPr>
        <w:t>Foreword – Daisy’s Children</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Foreward" w:history="1">
        <w:r w:rsidRPr="0076427D">
          <w:rPr>
            <w:rStyle w:val="Hyperlink"/>
            <w:rFonts w:cstheme="minorHAnsi"/>
          </w:rPr>
          <w:t>3</w:t>
        </w:r>
      </w:hyperlink>
    </w:p>
    <w:p w14:paraId="3FB9CFAD" w14:textId="77777777" w:rsidR="00313516" w:rsidRPr="0092688A" w:rsidRDefault="00313516" w:rsidP="00313516">
      <w:pPr>
        <w:pStyle w:val="ListParagraph"/>
        <w:jc w:val="both"/>
        <w:rPr>
          <w:rFonts w:cstheme="minorHAnsi"/>
        </w:rPr>
      </w:pPr>
    </w:p>
    <w:p w14:paraId="5660EB73" w14:textId="50BABEF9" w:rsidR="00313516" w:rsidRPr="0092688A" w:rsidRDefault="00313516" w:rsidP="00313516">
      <w:pPr>
        <w:pStyle w:val="ListParagraph"/>
        <w:numPr>
          <w:ilvl w:val="0"/>
          <w:numId w:val="1"/>
        </w:numPr>
        <w:jc w:val="both"/>
        <w:rPr>
          <w:rFonts w:cstheme="minorHAnsi"/>
        </w:rPr>
      </w:pPr>
      <w:r w:rsidRPr="0092688A">
        <w:rPr>
          <w:rFonts w:cstheme="minorHAnsi"/>
        </w:rPr>
        <w:t>Introduction</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Introduction" w:history="1">
        <w:r w:rsidR="00CD5D3C" w:rsidRPr="0076427D">
          <w:rPr>
            <w:rStyle w:val="Hyperlink"/>
            <w:rFonts w:cstheme="minorHAnsi"/>
          </w:rPr>
          <w:t>5</w:t>
        </w:r>
      </w:hyperlink>
    </w:p>
    <w:p w14:paraId="5F357F2E" w14:textId="77777777" w:rsidR="00313516" w:rsidRPr="0092688A" w:rsidRDefault="00313516" w:rsidP="00313516">
      <w:pPr>
        <w:pStyle w:val="ListParagraph"/>
        <w:jc w:val="both"/>
        <w:rPr>
          <w:rFonts w:cstheme="minorHAnsi"/>
        </w:rPr>
      </w:pPr>
    </w:p>
    <w:p w14:paraId="225CF0D6" w14:textId="54876DA9" w:rsidR="00313516" w:rsidRPr="0092688A" w:rsidRDefault="00313516" w:rsidP="00313516">
      <w:pPr>
        <w:pStyle w:val="ListParagraph"/>
        <w:numPr>
          <w:ilvl w:val="0"/>
          <w:numId w:val="1"/>
        </w:numPr>
        <w:jc w:val="both"/>
        <w:rPr>
          <w:rFonts w:cstheme="minorHAnsi"/>
        </w:rPr>
      </w:pPr>
      <w:r w:rsidRPr="0092688A">
        <w:rPr>
          <w:rFonts w:cstheme="minorHAnsi"/>
        </w:rPr>
        <w:t>Glossary</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Glossary" w:history="1">
        <w:r w:rsidR="00FF5024">
          <w:rPr>
            <w:rStyle w:val="Hyperlink"/>
            <w:rFonts w:cstheme="minorHAnsi"/>
          </w:rPr>
          <w:t>5</w:t>
        </w:r>
      </w:hyperlink>
    </w:p>
    <w:p w14:paraId="62901583" w14:textId="77777777" w:rsidR="00313516" w:rsidRPr="0092688A" w:rsidRDefault="00313516" w:rsidP="00313516">
      <w:pPr>
        <w:pStyle w:val="ListParagraph"/>
        <w:jc w:val="both"/>
        <w:rPr>
          <w:rFonts w:cstheme="minorHAnsi"/>
        </w:rPr>
      </w:pPr>
    </w:p>
    <w:p w14:paraId="4C961F47" w14:textId="66DA70EC" w:rsidR="00313516" w:rsidRPr="0092688A" w:rsidRDefault="00313516" w:rsidP="00313516">
      <w:pPr>
        <w:pStyle w:val="ListParagraph"/>
        <w:numPr>
          <w:ilvl w:val="0"/>
          <w:numId w:val="1"/>
        </w:numPr>
        <w:jc w:val="both"/>
        <w:rPr>
          <w:rFonts w:cstheme="minorHAnsi"/>
        </w:rPr>
      </w:pPr>
      <w:r w:rsidRPr="0092688A">
        <w:rPr>
          <w:rFonts w:cstheme="minorHAnsi"/>
        </w:rPr>
        <w:t>Timescales</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Timescales" w:history="1">
        <w:r w:rsidR="00FF5024">
          <w:rPr>
            <w:rStyle w:val="Hyperlink"/>
            <w:rFonts w:cstheme="minorHAnsi"/>
          </w:rPr>
          <w:t>6</w:t>
        </w:r>
      </w:hyperlink>
    </w:p>
    <w:p w14:paraId="363AB4B8" w14:textId="77777777" w:rsidR="00313516" w:rsidRPr="0092688A" w:rsidRDefault="00313516" w:rsidP="00313516">
      <w:pPr>
        <w:pStyle w:val="ListParagraph"/>
        <w:rPr>
          <w:rFonts w:cstheme="minorHAnsi"/>
        </w:rPr>
      </w:pPr>
    </w:p>
    <w:p w14:paraId="0533CD17" w14:textId="590C47C4" w:rsidR="00313516" w:rsidRPr="0092688A" w:rsidRDefault="00313516" w:rsidP="00313516">
      <w:pPr>
        <w:pStyle w:val="ListParagraph"/>
        <w:numPr>
          <w:ilvl w:val="0"/>
          <w:numId w:val="1"/>
        </w:numPr>
        <w:jc w:val="both"/>
        <w:rPr>
          <w:rFonts w:cstheme="minorHAnsi"/>
        </w:rPr>
      </w:pPr>
      <w:r w:rsidRPr="0092688A">
        <w:rPr>
          <w:rFonts w:cstheme="minorHAnsi"/>
        </w:rPr>
        <w:t>Confidentiality</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Confidentiality" w:history="1">
        <w:r w:rsidR="00CD5D3C" w:rsidRPr="0076427D">
          <w:rPr>
            <w:rStyle w:val="Hyperlink"/>
            <w:rFonts w:cstheme="minorHAnsi"/>
          </w:rPr>
          <w:t>7</w:t>
        </w:r>
      </w:hyperlink>
    </w:p>
    <w:p w14:paraId="2F4FA174" w14:textId="77777777" w:rsidR="00313516" w:rsidRPr="0092688A" w:rsidRDefault="00313516" w:rsidP="00313516">
      <w:pPr>
        <w:pStyle w:val="ListParagraph"/>
        <w:rPr>
          <w:rFonts w:cstheme="minorHAnsi"/>
        </w:rPr>
      </w:pPr>
    </w:p>
    <w:p w14:paraId="1CF1BE87" w14:textId="4E47AACA" w:rsidR="00313516" w:rsidRPr="0092688A" w:rsidRDefault="00313516" w:rsidP="00313516">
      <w:pPr>
        <w:pStyle w:val="ListParagraph"/>
        <w:numPr>
          <w:ilvl w:val="0"/>
          <w:numId w:val="1"/>
        </w:numPr>
        <w:jc w:val="both"/>
        <w:rPr>
          <w:rFonts w:cstheme="minorHAnsi"/>
        </w:rPr>
      </w:pPr>
      <w:r w:rsidRPr="0092688A">
        <w:rPr>
          <w:rFonts w:cstheme="minorHAnsi"/>
        </w:rPr>
        <w:t>Terms of Reference</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ToR" w:history="1">
        <w:r w:rsidR="00FF5024">
          <w:rPr>
            <w:rStyle w:val="Hyperlink"/>
            <w:rFonts w:cstheme="minorHAnsi"/>
          </w:rPr>
          <w:t>7</w:t>
        </w:r>
      </w:hyperlink>
    </w:p>
    <w:p w14:paraId="0126FD4A" w14:textId="77777777" w:rsidR="00313516" w:rsidRPr="0092688A" w:rsidRDefault="00313516" w:rsidP="00313516">
      <w:pPr>
        <w:pStyle w:val="ListParagraph"/>
        <w:rPr>
          <w:rFonts w:cstheme="minorHAnsi"/>
        </w:rPr>
      </w:pPr>
    </w:p>
    <w:p w14:paraId="4FCFB4DB" w14:textId="1A812EFA" w:rsidR="00313516" w:rsidRPr="0092688A" w:rsidRDefault="00313516" w:rsidP="00313516">
      <w:pPr>
        <w:pStyle w:val="ListParagraph"/>
        <w:numPr>
          <w:ilvl w:val="0"/>
          <w:numId w:val="1"/>
        </w:numPr>
        <w:jc w:val="both"/>
        <w:rPr>
          <w:rFonts w:cstheme="minorHAnsi"/>
        </w:rPr>
      </w:pPr>
      <w:r w:rsidRPr="0092688A">
        <w:rPr>
          <w:rFonts w:cstheme="minorHAnsi"/>
        </w:rPr>
        <w:t>Methodology</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Methodology" w:history="1">
        <w:r w:rsidR="00CD5D3C" w:rsidRPr="0076427D">
          <w:rPr>
            <w:rStyle w:val="Hyperlink"/>
            <w:rFonts w:cstheme="minorHAnsi"/>
          </w:rPr>
          <w:t>9</w:t>
        </w:r>
      </w:hyperlink>
    </w:p>
    <w:p w14:paraId="6E5A1F82" w14:textId="77777777" w:rsidR="00313516" w:rsidRPr="0092688A" w:rsidRDefault="00313516" w:rsidP="00313516">
      <w:pPr>
        <w:pStyle w:val="ListParagraph"/>
        <w:rPr>
          <w:rFonts w:cstheme="minorHAnsi"/>
        </w:rPr>
      </w:pPr>
    </w:p>
    <w:p w14:paraId="12779D63" w14:textId="7A4A09D1" w:rsidR="00313516" w:rsidRPr="0092688A" w:rsidRDefault="00313516" w:rsidP="00313516">
      <w:pPr>
        <w:pStyle w:val="ListParagraph"/>
        <w:numPr>
          <w:ilvl w:val="0"/>
          <w:numId w:val="1"/>
        </w:numPr>
        <w:jc w:val="both"/>
        <w:rPr>
          <w:rFonts w:cstheme="minorHAnsi"/>
        </w:rPr>
      </w:pPr>
      <w:r w:rsidRPr="0092688A">
        <w:rPr>
          <w:rFonts w:cstheme="minorHAnsi"/>
        </w:rPr>
        <w:t>Involvement of family and friends</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Involvement" w:history="1">
        <w:r w:rsidR="00CD5D3C" w:rsidRPr="0076427D">
          <w:rPr>
            <w:rStyle w:val="Hyperlink"/>
            <w:rFonts w:cstheme="minorHAnsi"/>
          </w:rPr>
          <w:t>10</w:t>
        </w:r>
      </w:hyperlink>
    </w:p>
    <w:p w14:paraId="11DDACD2" w14:textId="77777777" w:rsidR="00313516" w:rsidRPr="0092688A" w:rsidRDefault="00313516" w:rsidP="00313516">
      <w:pPr>
        <w:pStyle w:val="ListParagraph"/>
        <w:rPr>
          <w:rFonts w:cstheme="minorHAnsi"/>
        </w:rPr>
      </w:pPr>
    </w:p>
    <w:p w14:paraId="003B9D34" w14:textId="31DE15A3" w:rsidR="00313516" w:rsidRPr="0092688A" w:rsidRDefault="00313516" w:rsidP="00313516">
      <w:pPr>
        <w:pStyle w:val="ListParagraph"/>
        <w:numPr>
          <w:ilvl w:val="0"/>
          <w:numId w:val="1"/>
        </w:numPr>
        <w:jc w:val="both"/>
        <w:rPr>
          <w:rFonts w:cstheme="minorHAnsi"/>
        </w:rPr>
      </w:pPr>
      <w:r w:rsidRPr="0092688A">
        <w:rPr>
          <w:rFonts w:cstheme="minorHAnsi"/>
        </w:rPr>
        <w:t>Contributors to the review</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Contributors" w:history="1">
        <w:r w:rsidR="00FF5024">
          <w:rPr>
            <w:rStyle w:val="Hyperlink"/>
            <w:rFonts w:cstheme="minorHAnsi"/>
          </w:rPr>
          <w:t>10</w:t>
        </w:r>
      </w:hyperlink>
    </w:p>
    <w:p w14:paraId="0A0A8E1D" w14:textId="77777777" w:rsidR="00313516" w:rsidRPr="0092688A" w:rsidRDefault="00313516" w:rsidP="00313516">
      <w:pPr>
        <w:pStyle w:val="ListParagraph"/>
        <w:rPr>
          <w:rFonts w:cstheme="minorHAnsi"/>
        </w:rPr>
      </w:pPr>
    </w:p>
    <w:p w14:paraId="51FAA72F" w14:textId="23EDE4CF" w:rsidR="00313516" w:rsidRPr="0092688A" w:rsidRDefault="00313516" w:rsidP="00313516">
      <w:pPr>
        <w:pStyle w:val="ListParagraph"/>
        <w:numPr>
          <w:ilvl w:val="0"/>
          <w:numId w:val="1"/>
        </w:numPr>
        <w:jc w:val="both"/>
        <w:rPr>
          <w:rFonts w:cstheme="minorHAnsi"/>
        </w:rPr>
      </w:pPr>
      <w:r w:rsidRPr="0092688A">
        <w:rPr>
          <w:rFonts w:cstheme="minorHAnsi"/>
        </w:rPr>
        <w:t>Author of the Overview report</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Author" w:history="1">
        <w:r w:rsidRPr="0076427D">
          <w:rPr>
            <w:rStyle w:val="Hyperlink"/>
            <w:rFonts w:cstheme="minorHAnsi"/>
          </w:rPr>
          <w:t>1</w:t>
        </w:r>
        <w:r w:rsidR="00CD5D3C" w:rsidRPr="0076427D">
          <w:rPr>
            <w:rStyle w:val="Hyperlink"/>
            <w:rFonts w:cstheme="minorHAnsi"/>
          </w:rPr>
          <w:t>1</w:t>
        </w:r>
      </w:hyperlink>
    </w:p>
    <w:p w14:paraId="17EC8438" w14:textId="77777777" w:rsidR="00313516" w:rsidRPr="0092688A" w:rsidRDefault="00313516" w:rsidP="00313516">
      <w:pPr>
        <w:pStyle w:val="ListParagraph"/>
        <w:rPr>
          <w:rFonts w:cstheme="minorHAnsi"/>
        </w:rPr>
      </w:pPr>
    </w:p>
    <w:p w14:paraId="67990DD7" w14:textId="4A56536A" w:rsidR="00313516" w:rsidRPr="0092688A" w:rsidRDefault="00313516" w:rsidP="00313516">
      <w:pPr>
        <w:pStyle w:val="ListParagraph"/>
        <w:numPr>
          <w:ilvl w:val="0"/>
          <w:numId w:val="1"/>
        </w:numPr>
        <w:jc w:val="both"/>
        <w:rPr>
          <w:rFonts w:cstheme="minorHAnsi"/>
        </w:rPr>
      </w:pPr>
      <w:r w:rsidRPr="0092688A">
        <w:rPr>
          <w:rFonts w:cstheme="minorHAnsi"/>
        </w:rPr>
        <w:t>Parallel reviews</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Pr>
          <w:rFonts w:cstheme="minorHAnsi"/>
        </w:rPr>
        <w:tab/>
      </w:r>
      <w:hyperlink w:anchor="ParallelReviews" w:history="1">
        <w:r w:rsidRPr="0076427D">
          <w:rPr>
            <w:rStyle w:val="Hyperlink"/>
            <w:rFonts w:cstheme="minorHAnsi"/>
          </w:rPr>
          <w:t>1</w:t>
        </w:r>
        <w:r w:rsidR="00CD5D3C" w:rsidRPr="0076427D">
          <w:rPr>
            <w:rStyle w:val="Hyperlink"/>
            <w:rFonts w:cstheme="minorHAnsi"/>
          </w:rPr>
          <w:t>2</w:t>
        </w:r>
      </w:hyperlink>
    </w:p>
    <w:p w14:paraId="75B4E577" w14:textId="77777777" w:rsidR="00313516" w:rsidRPr="0092688A" w:rsidRDefault="00313516" w:rsidP="00313516">
      <w:pPr>
        <w:pStyle w:val="ListParagraph"/>
        <w:rPr>
          <w:rFonts w:cstheme="minorHAnsi"/>
        </w:rPr>
      </w:pPr>
    </w:p>
    <w:p w14:paraId="37D409CE" w14:textId="071AFD74" w:rsidR="00313516" w:rsidRPr="0092688A" w:rsidRDefault="00313516" w:rsidP="00313516">
      <w:pPr>
        <w:pStyle w:val="ListParagraph"/>
        <w:numPr>
          <w:ilvl w:val="0"/>
          <w:numId w:val="1"/>
        </w:numPr>
        <w:jc w:val="both"/>
        <w:rPr>
          <w:rFonts w:cstheme="minorHAnsi"/>
        </w:rPr>
      </w:pPr>
      <w:r w:rsidRPr="0092688A">
        <w:rPr>
          <w:rFonts w:cstheme="minorHAnsi"/>
        </w:rPr>
        <w:t>Equality and Diversity</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EandD" w:history="1">
        <w:r w:rsidRPr="0076427D">
          <w:rPr>
            <w:rStyle w:val="Hyperlink"/>
            <w:rFonts w:cstheme="minorHAnsi"/>
          </w:rPr>
          <w:t>1</w:t>
        </w:r>
        <w:r w:rsidR="00CD5D3C" w:rsidRPr="0076427D">
          <w:rPr>
            <w:rStyle w:val="Hyperlink"/>
            <w:rFonts w:cstheme="minorHAnsi"/>
          </w:rPr>
          <w:t>2</w:t>
        </w:r>
      </w:hyperlink>
    </w:p>
    <w:p w14:paraId="5C88FC2D" w14:textId="77777777" w:rsidR="00313516" w:rsidRPr="0092688A" w:rsidRDefault="00313516" w:rsidP="00313516">
      <w:pPr>
        <w:pStyle w:val="ListParagraph"/>
        <w:rPr>
          <w:rFonts w:cstheme="minorHAnsi"/>
        </w:rPr>
      </w:pPr>
    </w:p>
    <w:p w14:paraId="0E3F2A1C" w14:textId="2C7AF1D5" w:rsidR="00313516" w:rsidRPr="0092688A" w:rsidRDefault="00313516" w:rsidP="00313516">
      <w:pPr>
        <w:pStyle w:val="ListParagraph"/>
        <w:numPr>
          <w:ilvl w:val="0"/>
          <w:numId w:val="1"/>
        </w:numPr>
        <w:jc w:val="both"/>
        <w:rPr>
          <w:rFonts w:cstheme="minorHAnsi"/>
        </w:rPr>
      </w:pPr>
      <w:r w:rsidRPr="0092688A">
        <w:rPr>
          <w:rFonts w:cstheme="minorHAnsi"/>
        </w:rPr>
        <w:t>Dissemination</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Dissemination" w:history="1">
        <w:r w:rsidRPr="0076427D">
          <w:rPr>
            <w:rStyle w:val="Hyperlink"/>
            <w:rFonts w:cstheme="minorHAnsi"/>
          </w:rPr>
          <w:t>1</w:t>
        </w:r>
        <w:r w:rsidR="00CD5D3C" w:rsidRPr="0076427D">
          <w:rPr>
            <w:rStyle w:val="Hyperlink"/>
            <w:rFonts w:cstheme="minorHAnsi"/>
          </w:rPr>
          <w:t>3</w:t>
        </w:r>
      </w:hyperlink>
    </w:p>
    <w:p w14:paraId="283F2CE5" w14:textId="77777777" w:rsidR="00313516" w:rsidRPr="0092688A" w:rsidRDefault="00313516" w:rsidP="00313516">
      <w:pPr>
        <w:pStyle w:val="ListParagraph"/>
        <w:rPr>
          <w:rFonts w:cstheme="minorHAnsi"/>
        </w:rPr>
      </w:pPr>
    </w:p>
    <w:p w14:paraId="1AAA13ED" w14:textId="4577EE0C" w:rsidR="00313516" w:rsidRPr="0092688A" w:rsidRDefault="00313516" w:rsidP="00313516">
      <w:pPr>
        <w:pStyle w:val="ListParagraph"/>
        <w:numPr>
          <w:ilvl w:val="0"/>
          <w:numId w:val="1"/>
        </w:numPr>
        <w:jc w:val="both"/>
        <w:rPr>
          <w:rFonts w:cstheme="minorHAnsi"/>
        </w:rPr>
      </w:pPr>
      <w:r w:rsidRPr="0092688A">
        <w:rPr>
          <w:rFonts w:cstheme="minorHAnsi"/>
        </w:rPr>
        <w:t>Homicide (The facts)</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HomicidetheFacts" w:history="1">
        <w:r w:rsidRPr="0076427D">
          <w:rPr>
            <w:rStyle w:val="Hyperlink"/>
            <w:rFonts w:cstheme="minorHAnsi"/>
          </w:rPr>
          <w:t>1</w:t>
        </w:r>
        <w:r w:rsidR="00CD5D3C" w:rsidRPr="0076427D">
          <w:rPr>
            <w:rStyle w:val="Hyperlink"/>
            <w:rFonts w:cstheme="minorHAnsi"/>
          </w:rPr>
          <w:t>3</w:t>
        </w:r>
      </w:hyperlink>
    </w:p>
    <w:p w14:paraId="09CB308F" w14:textId="77777777" w:rsidR="00313516" w:rsidRPr="0092688A" w:rsidRDefault="00313516" w:rsidP="00313516">
      <w:pPr>
        <w:pStyle w:val="ListParagraph"/>
        <w:rPr>
          <w:rFonts w:cstheme="minorHAnsi"/>
        </w:rPr>
      </w:pPr>
    </w:p>
    <w:p w14:paraId="5312A009" w14:textId="4DACE15B" w:rsidR="00313516" w:rsidRPr="0092688A" w:rsidRDefault="00313516" w:rsidP="00313516">
      <w:pPr>
        <w:pStyle w:val="ListParagraph"/>
        <w:numPr>
          <w:ilvl w:val="0"/>
          <w:numId w:val="1"/>
        </w:numPr>
        <w:jc w:val="both"/>
        <w:rPr>
          <w:rFonts w:cstheme="minorHAnsi"/>
        </w:rPr>
      </w:pPr>
      <w:r w:rsidRPr="0092688A">
        <w:rPr>
          <w:rFonts w:cstheme="minorHAnsi"/>
        </w:rPr>
        <w:t>Family and relationship background</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FamilyandRelationships" w:history="1">
        <w:r w:rsidRPr="0076427D">
          <w:rPr>
            <w:rStyle w:val="Hyperlink"/>
            <w:rFonts w:cstheme="minorHAnsi"/>
          </w:rPr>
          <w:t>1</w:t>
        </w:r>
        <w:r w:rsidR="00CD5D3C" w:rsidRPr="0076427D">
          <w:rPr>
            <w:rStyle w:val="Hyperlink"/>
            <w:rFonts w:cstheme="minorHAnsi"/>
          </w:rPr>
          <w:t>4</w:t>
        </w:r>
      </w:hyperlink>
    </w:p>
    <w:p w14:paraId="0C925B0E" w14:textId="77777777" w:rsidR="00313516" w:rsidRPr="0092688A" w:rsidRDefault="00313516" w:rsidP="00313516">
      <w:pPr>
        <w:pStyle w:val="ListParagraph"/>
        <w:rPr>
          <w:rFonts w:cstheme="minorHAnsi"/>
        </w:rPr>
      </w:pPr>
    </w:p>
    <w:p w14:paraId="65BBDD22" w14:textId="3886DE1A" w:rsidR="00313516" w:rsidRPr="0092688A" w:rsidRDefault="00313516" w:rsidP="00313516">
      <w:pPr>
        <w:pStyle w:val="ListParagraph"/>
        <w:numPr>
          <w:ilvl w:val="0"/>
          <w:numId w:val="1"/>
        </w:numPr>
        <w:jc w:val="both"/>
        <w:rPr>
          <w:rFonts w:cstheme="minorHAnsi"/>
        </w:rPr>
      </w:pPr>
      <w:r w:rsidRPr="0092688A">
        <w:rPr>
          <w:rFonts w:cstheme="minorHAnsi"/>
        </w:rPr>
        <w:t>Genogram</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Genogram" w:history="1">
        <w:r w:rsidR="00FF5024">
          <w:rPr>
            <w:rStyle w:val="Hyperlink"/>
            <w:rFonts w:cstheme="minorHAnsi"/>
          </w:rPr>
          <w:t>15</w:t>
        </w:r>
      </w:hyperlink>
    </w:p>
    <w:p w14:paraId="731F5244" w14:textId="77777777" w:rsidR="00313516" w:rsidRPr="0092688A" w:rsidRDefault="00313516" w:rsidP="00313516">
      <w:pPr>
        <w:pStyle w:val="ListParagraph"/>
        <w:rPr>
          <w:rFonts w:cstheme="minorHAnsi"/>
        </w:rPr>
      </w:pPr>
    </w:p>
    <w:p w14:paraId="13A3F0A5" w14:textId="27355C3F" w:rsidR="00313516" w:rsidRPr="0092688A" w:rsidRDefault="00313516" w:rsidP="00313516">
      <w:pPr>
        <w:pStyle w:val="ListParagraph"/>
        <w:numPr>
          <w:ilvl w:val="0"/>
          <w:numId w:val="1"/>
        </w:numPr>
        <w:jc w:val="both"/>
        <w:rPr>
          <w:rFonts w:cstheme="minorHAnsi"/>
        </w:rPr>
      </w:pPr>
      <w:r w:rsidRPr="0092688A">
        <w:rPr>
          <w:rFonts w:cstheme="minorHAnsi"/>
        </w:rPr>
        <w:t>Background of the relationship</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BackgroundtotheRelationship" w:history="1">
        <w:r w:rsidRPr="0076427D">
          <w:rPr>
            <w:rStyle w:val="Hyperlink"/>
            <w:rFonts w:cstheme="minorHAnsi"/>
          </w:rPr>
          <w:t>1</w:t>
        </w:r>
        <w:r w:rsidR="00CD5D3C" w:rsidRPr="0076427D">
          <w:rPr>
            <w:rStyle w:val="Hyperlink"/>
            <w:rFonts w:cstheme="minorHAnsi"/>
          </w:rPr>
          <w:t>5</w:t>
        </w:r>
      </w:hyperlink>
    </w:p>
    <w:p w14:paraId="135399D3" w14:textId="77777777" w:rsidR="00313516" w:rsidRPr="0092688A" w:rsidRDefault="00313516" w:rsidP="00313516">
      <w:pPr>
        <w:pStyle w:val="ListParagraph"/>
        <w:rPr>
          <w:rFonts w:cstheme="minorHAnsi"/>
        </w:rPr>
      </w:pPr>
    </w:p>
    <w:p w14:paraId="0940E9C1" w14:textId="3A053BA4" w:rsidR="00313516" w:rsidRPr="0092688A" w:rsidRDefault="00313516" w:rsidP="00313516">
      <w:pPr>
        <w:pStyle w:val="ListParagraph"/>
        <w:numPr>
          <w:ilvl w:val="0"/>
          <w:numId w:val="1"/>
        </w:numPr>
        <w:jc w:val="both"/>
        <w:rPr>
          <w:rFonts w:cstheme="minorHAnsi"/>
        </w:rPr>
      </w:pPr>
      <w:r w:rsidRPr="0092688A">
        <w:rPr>
          <w:rFonts w:cstheme="minorHAnsi"/>
        </w:rPr>
        <w:t>Chronology and Lesson to be learnt</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Chronology" w:history="1">
        <w:r w:rsidRPr="0076427D">
          <w:rPr>
            <w:rStyle w:val="Hyperlink"/>
            <w:rFonts w:cstheme="minorHAnsi"/>
          </w:rPr>
          <w:t>1</w:t>
        </w:r>
        <w:r w:rsidR="00CD5D3C" w:rsidRPr="0076427D">
          <w:rPr>
            <w:rStyle w:val="Hyperlink"/>
            <w:rFonts w:cstheme="minorHAnsi"/>
          </w:rPr>
          <w:t>8</w:t>
        </w:r>
      </w:hyperlink>
    </w:p>
    <w:p w14:paraId="1A544A23" w14:textId="77777777" w:rsidR="00313516" w:rsidRPr="0092688A" w:rsidRDefault="00313516" w:rsidP="00313516">
      <w:pPr>
        <w:pStyle w:val="ListParagraph"/>
        <w:rPr>
          <w:rFonts w:cstheme="minorHAnsi"/>
        </w:rPr>
      </w:pPr>
    </w:p>
    <w:p w14:paraId="2EACDCF5" w14:textId="03EC7944" w:rsidR="00313516" w:rsidRPr="0092688A" w:rsidRDefault="00313516" w:rsidP="00313516">
      <w:pPr>
        <w:pStyle w:val="ListParagraph"/>
        <w:numPr>
          <w:ilvl w:val="0"/>
          <w:numId w:val="1"/>
        </w:numPr>
        <w:jc w:val="both"/>
        <w:rPr>
          <w:rFonts w:cstheme="minorHAnsi"/>
        </w:rPr>
      </w:pPr>
      <w:r w:rsidRPr="0092688A">
        <w:rPr>
          <w:rFonts w:cstheme="minorHAnsi"/>
        </w:rPr>
        <w:t xml:space="preserve">Analysis and Recommendations </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AnalysisandRecommendations" w:history="1">
        <w:r w:rsidRPr="0076427D">
          <w:rPr>
            <w:rStyle w:val="Hyperlink"/>
            <w:rFonts w:cstheme="minorHAnsi"/>
          </w:rPr>
          <w:t>2</w:t>
        </w:r>
        <w:r w:rsidR="00CD5D3C" w:rsidRPr="0076427D">
          <w:rPr>
            <w:rStyle w:val="Hyperlink"/>
            <w:rFonts w:cstheme="minorHAnsi"/>
          </w:rPr>
          <w:t>4</w:t>
        </w:r>
      </w:hyperlink>
    </w:p>
    <w:p w14:paraId="38A57E58" w14:textId="77777777" w:rsidR="00313516" w:rsidRPr="0092688A" w:rsidRDefault="00313516" w:rsidP="00313516">
      <w:pPr>
        <w:pStyle w:val="ListParagraph"/>
        <w:rPr>
          <w:rFonts w:cstheme="minorHAnsi"/>
        </w:rPr>
      </w:pPr>
    </w:p>
    <w:p w14:paraId="3FECB98E" w14:textId="37E64F1A" w:rsidR="00313516" w:rsidRPr="0092688A" w:rsidRDefault="00313516" w:rsidP="00313516">
      <w:pPr>
        <w:pStyle w:val="ListParagraph"/>
        <w:numPr>
          <w:ilvl w:val="0"/>
          <w:numId w:val="1"/>
        </w:numPr>
        <w:jc w:val="both"/>
        <w:rPr>
          <w:rFonts w:cstheme="minorHAnsi"/>
        </w:rPr>
      </w:pPr>
      <w:r w:rsidRPr="0092688A">
        <w:rPr>
          <w:rFonts w:cstheme="minorHAnsi"/>
        </w:rPr>
        <w:t>Conclusion</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hyperlink w:anchor="Conclusion" w:history="1">
        <w:r w:rsidRPr="00660486">
          <w:rPr>
            <w:rStyle w:val="Hyperlink"/>
            <w:rFonts w:cstheme="minorHAnsi"/>
          </w:rPr>
          <w:t>3</w:t>
        </w:r>
        <w:r w:rsidR="001D7190" w:rsidRPr="00660486">
          <w:rPr>
            <w:rStyle w:val="Hyperlink"/>
            <w:rFonts w:cstheme="minorHAnsi"/>
          </w:rPr>
          <w:t>8</w:t>
        </w:r>
      </w:hyperlink>
    </w:p>
    <w:p w14:paraId="77975047" w14:textId="77777777" w:rsidR="00313516" w:rsidRPr="0092688A" w:rsidRDefault="00313516" w:rsidP="00313516">
      <w:pPr>
        <w:pStyle w:val="ListParagraph"/>
        <w:rPr>
          <w:rFonts w:cstheme="minorHAnsi"/>
        </w:rPr>
      </w:pPr>
    </w:p>
    <w:p w14:paraId="02EFAFE1" w14:textId="165E4DA2" w:rsidR="00313516" w:rsidRDefault="00313516" w:rsidP="00313516">
      <w:pPr>
        <w:pStyle w:val="ListParagraph"/>
        <w:numPr>
          <w:ilvl w:val="0"/>
          <w:numId w:val="1"/>
        </w:numPr>
        <w:jc w:val="both"/>
        <w:rPr>
          <w:rFonts w:cstheme="minorHAnsi"/>
        </w:rPr>
      </w:pPr>
      <w:r w:rsidRPr="0092688A">
        <w:rPr>
          <w:rFonts w:cstheme="minorHAnsi"/>
        </w:rPr>
        <w:t>A poem chosen by the family</w:t>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r w:rsidRPr="0092688A">
        <w:rPr>
          <w:rFonts w:cstheme="minorHAnsi"/>
        </w:rPr>
        <w:tab/>
      </w:r>
      <w:bookmarkStart w:id="0" w:name="Foreward"/>
      <w:bookmarkEnd w:id="0"/>
      <w:r w:rsidR="002B0F35">
        <w:rPr>
          <w:rFonts w:cstheme="minorHAnsi"/>
        </w:rPr>
        <w:fldChar w:fldCharType="begin"/>
      </w:r>
      <w:r w:rsidR="002B0F35">
        <w:rPr>
          <w:rFonts w:cstheme="minorHAnsi"/>
        </w:rPr>
        <w:instrText>HYPERLINK  \l "Poem"</w:instrText>
      </w:r>
      <w:r w:rsidR="002B0F35">
        <w:rPr>
          <w:rFonts w:cstheme="minorHAnsi"/>
        </w:rPr>
      </w:r>
      <w:r w:rsidR="002B0F35">
        <w:rPr>
          <w:rFonts w:cstheme="minorHAnsi"/>
        </w:rPr>
        <w:fldChar w:fldCharType="separate"/>
      </w:r>
      <w:r w:rsidR="00975E34" w:rsidRPr="002B0F35">
        <w:rPr>
          <w:rStyle w:val="Hyperlink"/>
          <w:rFonts w:cstheme="minorHAnsi"/>
        </w:rPr>
        <w:t>40</w:t>
      </w:r>
      <w:r w:rsidR="002B0F35">
        <w:rPr>
          <w:rFonts w:cstheme="minorHAnsi"/>
        </w:rPr>
        <w:fldChar w:fldCharType="end"/>
      </w:r>
    </w:p>
    <w:p w14:paraId="0280403F" w14:textId="77777777" w:rsidR="004F0E12" w:rsidRPr="004F0E12" w:rsidRDefault="004F0E12" w:rsidP="004F0E12">
      <w:pPr>
        <w:pStyle w:val="ListParagraph"/>
        <w:rPr>
          <w:rFonts w:cstheme="minorHAnsi"/>
        </w:rPr>
      </w:pPr>
    </w:p>
    <w:p w14:paraId="2FF9BEE6" w14:textId="696A85C3" w:rsidR="004F0E12" w:rsidRDefault="004F0E12" w:rsidP="00313516">
      <w:pPr>
        <w:pStyle w:val="ListParagraph"/>
        <w:numPr>
          <w:ilvl w:val="0"/>
          <w:numId w:val="1"/>
        </w:numPr>
        <w:jc w:val="both"/>
        <w:rPr>
          <w:rFonts w:cstheme="minorHAnsi"/>
        </w:rPr>
      </w:pPr>
      <w:r>
        <w:rPr>
          <w:rFonts w:cstheme="minorHAnsi"/>
        </w:rPr>
        <w:t>Home Office Feedback Letter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anchor="HomeOfficeFeedback" w:history="1">
        <w:r w:rsidRPr="004F0E12">
          <w:rPr>
            <w:rStyle w:val="Hyperlink"/>
            <w:rFonts w:cstheme="minorHAnsi"/>
          </w:rPr>
          <w:t>41</w:t>
        </w:r>
      </w:hyperlink>
    </w:p>
    <w:p w14:paraId="0776BBF4" w14:textId="77777777" w:rsidR="004F0E12" w:rsidRPr="004F0E12" w:rsidRDefault="004F0E12" w:rsidP="004F0E12">
      <w:pPr>
        <w:pStyle w:val="ListParagraph"/>
        <w:rPr>
          <w:rFonts w:cstheme="minorHAnsi"/>
        </w:rPr>
      </w:pPr>
    </w:p>
    <w:p w14:paraId="310C631B" w14:textId="603C3D9C" w:rsidR="00313516" w:rsidRPr="004F0E12" w:rsidRDefault="004F0E12" w:rsidP="004F0E12">
      <w:pPr>
        <w:pStyle w:val="ListParagraph"/>
        <w:numPr>
          <w:ilvl w:val="0"/>
          <w:numId w:val="1"/>
        </w:numPr>
        <w:jc w:val="both"/>
        <w:rPr>
          <w:rFonts w:cstheme="minorHAnsi"/>
        </w:rPr>
      </w:pPr>
      <w:r>
        <w:rPr>
          <w:rFonts w:cstheme="minorHAnsi"/>
        </w:rPr>
        <w:t>Action Plan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w:anchor="ActionPlan" w:history="1">
        <w:r w:rsidRPr="004F0E12">
          <w:rPr>
            <w:rStyle w:val="Hyperlink"/>
            <w:rFonts w:cstheme="minorHAnsi"/>
          </w:rPr>
          <w:t>44</w:t>
        </w:r>
      </w:hyperlink>
    </w:p>
    <w:p w14:paraId="4342D36E" w14:textId="77777777" w:rsidR="00313516" w:rsidRPr="00A8107F" w:rsidRDefault="00313516" w:rsidP="00313516">
      <w:pPr>
        <w:spacing w:after="0" w:line="276" w:lineRule="auto"/>
        <w:jc w:val="both"/>
        <w:rPr>
          <w:rFonts w:cstheme="minorHAnsi"/>
          <w:b/>
          <w:bCs/>
        </w:rPr>
      </w:pPr>
      <w:r>
        <w:rPr>
          <w:rFonts w:cstheme="minorHAnsi"/>
          <w:b/>
          <w:bCs/>
        </w:rPr>
        <w:lastRenderedPageBreak/>
        <w:t xml:space="preserve">Foreword </w:t>
      </w:r>
      <w:r w:rsidRPr="00A8107F">
        <w:rPr>
          <w:rFonts w:cstheme="minorHAnsi"/>
          <w:b/>
          <w:bCs/>
        </w:rPr>
        <w:t>– Daisy’s children</w:t>
      </w:r>
    </w:p>
    <w:p w14:paraId="75B60DE1" w14:textId="77777777" w:rsidR="00313516" w:rsidRPr="00A8107F" w:rsidRDefault="00313516" w:rsidP="00313516">
      <w:pPr>
        <w:spacing w:after="0" w:line="276" w:lineRule="auto"/>
        <w:jc w:val="both"/>
        <w:rPr>
          <w:rFonts w:cstheme="minorHAnsi"/>
        </w:rPr>
      </w:pPr>
    </w:p>
    <w:p w14:paraId="643F78A8" w14:textId="77777777" w:rsidR="00313516" w:rsidRPr="00A8107F" w:rsidRDefault="00313516" w:rsidP="00313516">
      <w:pPr>
        <w:spacing w:after="0" w:line="276" w:lineRule="auto"/>
        <w:jc w:val="both"/>
        <w:rPr>
          <w:rFonts w:cstheme="minorHAnsi"/>
          <w:i/>
          <w:iCs/>
        </w:rPr>
      </w:pPr>
      <w:r w:rsidRPr="00A8107F">
        <w:rPr>
          <w:rFonts w:cstheme="minorHAnsi"/>
          <w:i/>
          <w:iCs/>
        </w:rPr>
        <w:t xml:space="preserve">We all knew her, we all love her, she influenced all our lives positively, in one way or another. She was a daughter, a mum, a nanny, a wife, an in-law, and a friend. She had a passion for life, a wicked sense of humour and an infectious laugh which endeared her to everyone she met. It is a great testament to her nature that she formed so many long-lasting friendships over the years. By which name you knew her, whatever role she had in your lives, whether you knew her briefly, or a time that stretched through the years, always we honour and remember her for the kind, vibrant and beautiful woman she was. </w:t>
      </w:r>
    </w:p>
    <w:p w14:paraId="7204B20D" w14:textId="77777777" w:rsidR="00313516" w:rsidRPr="00A8107F" w:rsidRDefault="00313516" w:rsidP="00313516">
      <w:pPr>
        <w:spacing w:after="0" w:line="276" w:lineRule="auto"/>
        <w:jc w:val="both"/>
        <w:rPr>
          <w:rFonts w:cstheme="minorHAnsi"/>
          <w:i/>
          <w:iCs/>
        </w:rPr>
      </w:pPr>
    </w:p>
    <w:p w14:paraId="392F8194" w14:textId="77777777" w:rsidR="00313516" w:rsidRPr="00A8107F" w:rsidRDefault="00313516" w:rsidP="00313516">
      <w:pPr>
        <w:spacing w:after="0" w:line="276" w:lineRule="auto"/>
        <w:jc w:val="both"/>
        <w:rPr>
          <w:rFonts w:cstheme="minorHAnsi"/>
          <w:i/>
          <w:iCs/>
        </w:rPr>
      </w:pPr>
      <w:r w:rsidRPr="00A8107F">
        <w:rPr>
          <w:rFonts w:cstheme="minorHAnsi"/>
          <w:i/>
          <w:iCs/>
        </w:rPr>
        <w:t xml:space="preserve">Her greatest joy was being surrounded by her family and friends; </w:t>
      </w:r>
      <w:r>
        <w:rPr>
          <w:rFonts w:cstheme="minorHAnsi"/>
          <w:i/>
          <w:iCs/>
        </w:rPr>
        <w:t>w</w:t>
      </w:r>
      <w:r w:rsidRPr="00A8107F">
        <w:rPr>
          <w:rFonts w:cstheme="minorHAnsi"/>
          <w:i/>
          <w:iCs/>
        </w:rPr>
        <w:t>e overcame many challenges together somehow everything worked out. It worked because we were not alone. We had each other. Our cohesion allowed us to master constant change and meet trials head on. It gives us an unassailable power</w:t>
      </w:r>
      <w:r>
        <w:rPr>
          <w:rFonts w:cstheme="minorHAnsi"/>
          <w:i/>
          <w:iCs/>
        </w:rPr>
        <w:t xml:space="preserve"> and t</w:t>
      </w:r>
      <w:r w:rsidRPr="00A8107F">
        <w:rPr>
          <w:rFonts w:cstheme="minorHAnsi"/>
          <w:i/>
          <w:iCs/>
        </w:rPr>
        <w:t>his power persists</w:t>
      </w:r>
      <w:r>
        <w:rPr>
          <w:rFonts w:cstheme="minorHAnsi"/>
          <w:i/>
          <w:iCs/>
        </w:rPr>
        <w:t xml:space="preserve"> wi</w:t>
      </w:r>
      <w:r w:rsidRPr="00A8107F">
        <w:rPr>
          <w:rFonts w:cstheme="minorHAnsi"/>
          <w:i/>
          <w:iCs/>
        </w:rPr>
        <w:t>th us today.</w:t>
      </w:r>
    </w:p>
    <w:p w14:paraId="6E8AD11F" w14:textId="77777777" w:rsidR="00313516" w:rsidRPr="00A8107F" w:rsidRDefault="00313516" w:rsidP="00313516">
      <w:pPr>
        <w:spacing w:after="0" w:line="276" w:lineRule="auto"/>
        <w:jc w:val="both"/>
        <w:rPr>
          <w:rFonts w:cstheme="minorHAnsi"/>
          <w:i/>
          <w:iCs/>
        </w:rPr>
      </w:pPr>
    </w:p>
    <w:p w14:paraId="5E85819B" w14:textId="77777777" w:rsidR="00313516" w:rsidRPr="00A8107F" w:rsidRDefault="00313516" w:rsidP="00313516">
      <w:pPr>
        <w:spacing w:after="0" w:line="276" w:lineRule="auto"/>
        <w:jc w:val="both"/>
        <w:rPr>
          <w:rFonts w:cstheme="minorHAnsi"/>
          <w:i/>
          <w:iCs/>
        </w:rPr>
      </w:pPr>
      <w:r w:rsidRPr="00A8107F">
        <w:rPr>
          <w:rFonts w:cstheme="minorHAnsi"/>
          <w:i/>
          <w:iCs/>
        </w:rPr>
        <w:t>She had five children of whom she loved with every ounce of her being. She told us that we were her greatest achievements in life and showed this in her dedication to ensuring our happiness. Whatever she was doing, at any time of the day or night she never turned down an opportunity to spend time with those she loved. Her devotion to her children had no limits, she went above and beyond to ensure their happiness and we are thankful to have such a wonderful mum who instilled in us, her children, the values of kindness, compassion, selflessness, and loyalty.</w:t>
      </w:r>
    </w:p>
    <w:p w14:paraId="42C9EE27" w14:textId="77777777" w:rsidR="00313516" w:rsidRPr="00A8107F" w:rsidRDefault="00313516" w:rsidP="00313516">
      <w:pPr>
        <w:spacing w:after="0" w:line="276" w:lineRule="auto"/>
        <w:jc w:val="both"/>
        <w:rPr>
          <w:rFonts w:cstheme="minorHAnsi"/>
          <w:i/>
          <w:iCs/>
        </w:rPr>
      </w:pPr>
    </w:p>
    <w:p w14:paraId="57C215A6" w14:textId="77777777" w:rsidR="00313516" w:rsidRPr="00A8107F" w:rsidRDefault="00313516" w:rsidP="00313516">
      <w:pPr>
        <w:spacing w:after="0" w:line="276" w:lineRule="auto"/>
        <w:jc w:val="both"/>
        <w:rPr>
          <w:rFonts w:cstheme="minorHAnsi"/>
          <w:i/>
          <w:iCs/>
        </w:rPr>
      </w:pPr>
      <w:r w:rsidRPr="00A8107F">
        <w:rPr>
          <w:rFonts w:cstheme="minorHAnsi"/>
          <w:i/>
          <w:iCs/>
        </w:rPr>
        <w:t>She listened without judgement. She gave without expectation. She helped because it was the right thing to do. Her passion for providing care for others was reflected in her choice of career, she brought this same compassion every day she worked as a healthcare assistant. She was a nurturing, sensitive and warm-hearted individual who loved her family and friends deeply. She truly had a tender heart.</w:t>
      </w:r>
    </w:p>
    <w:p w14:paraId="4BC56615" w14:textId="77777777" w:rsidR="00313516" w:rsidRPr="00A8107F" w:rsidRDefault="00313516" w:rsidP="00313516">
      <w:pPr>
        <w:spacing w:after="0" w:line="276" w:lineRule="auto"/>
        <w:jc w:val="both"/>
        <w:rPr>
          <w:rFonts w:cstheme="minorHAnsi"/>
          <w:i/>
          <w:iCs/>
        </w:rPr>
      </w:pPr>
    </w:p>
    <w:p w14:paraId="6EEA193B" w14:textId="77777777" w:rsidR="00313516" w:rsidRPr="00A8107F" w:rsidRDefault="00313516" w:rsidP="00313516">
      <w:pPr>
        <w:spacing w:after="0" w:line="276" w:lineRule="auto"/>
        <w:jc w:val="both"/>
        <w:rPr>
          <w:rFonts w:cstheme="minorHAnsi"/>
          <w:i/>
          <w:iCs/>
        </w:rPr>
      </w:pPr>
      <w:r w:rsidRPr="00A8107F">
        <w:rPr>
          <w:rFonts w:cstheme="minorHAnsi"/>
          <w:i/>
          <w:iCs/>
        </w:rPr>
        <w:t>“You are my sunshine, my only sunshine. You make me happy when skies are grey. You'll never know, dear, how much I love you. Please don</w:t>
      </w:r>
      <w:r>
        <w:rPr>
          <w:rFonts w:cstheme="minorHAnsi"/>
          <w:i/>
          <w:iCs/>
        </w:rPr>
        <w:t>’</w:t>
      </w:r>
      <w:r w:rsidRPr="00A8107F">
        <w:rPr>
          <w:rFonts w:cstheme="minorHAnsi"/>
          <w:i/>
          <w:iCs/>
        </w:rPr>
        <w:t>t take my sunshine away.”</w:t>
      </w:r>
    </w:p>
    <w:p w14:paraId="25D6D1F7" w14:textId="77777777" w:rsidR="00313516" w:rsidRPr="00A8107F" w:rsidRDefault="00313516" w:rsidP="00313516">
      <w:pPr>
        <w:spacing w:after="0" w:line="276" w:lineRule="auto"/>
        <w:jc w:val="both"/>
        <w:rPr>
          <w:rFonts w:cstheme="minorHAnsi"/>
          <w:i/>
          <w:iCs/>
        </w:rPr>
      </w:pPr>
    </w:p>
    <w:p w14:paraId="3D41A901" w14:textId="77777777" w:rsidR="00313516" w:rsidRPr="00A8107F" w:rsidRDefault="00313516" w:rsidP="00313516">
      <w:pPr>
        <w:spacing w:after="0" w:line="276" w:lineRule="auto"/>
        <w:jc w:val="both"/>
        <w:rPr>
          <w:rFonts w:cstheme="minorHAnsi"/>
          <w:i/>
          <w:iCs/>
        </w:rPr>
      </w:pPr>
      <w:r w:rsidRPr="00A8107F">
        <w:rPr>
          <w:rFonts w:cstheme="minorHAnsi"/>
          <w:i/>
          <w:iCs/>
        </w:rPr>
        <w:t>Throughout our lives, she reiterated one thing: her absolute and unshakable faith in us. No matter the endeavour she believed in us. She never questioned the things that we wanted or decided to do. She trusted and believed we would make the right decision and accomplish anything we set our mind to. By putting her faith and trust in us, she cultivated in us the belief that we could do anything. Her every move created the certainty that drives us today; Believe. You would be surprised how far this belief can go.</w:t>
      </w:r>
    </w:p>
    <w:p w14:paraId="1AFD4EA7" w14:textId="77777777" w:rsidR="00313516" w:rsidRPr="00A8107F" w:rsidRDefault="00313516" w:rsidP="00313516">
      <w:pPr>
        <w:spacing w:after="0" w:line="276" w:lineRule="auto"/>
        <w:jc w:val="both"/>
        <w:rPr>
          <w:rFonts w:cstheme="minorHAnsi"/>
          <w:i/>
          <w:iCs/>
        </w:rPr>
      </w:pPr>
    </w:p>
    <w:p w14:paraId="02BF147E" w14:textId="77777777" w:rsidR="00313516" w:rsidRPr="00A8107F" w:rsidRDefault="00313516" w:rsidP="00313516">
      <w:pPr>
        <w:spacing w:after="0" w:line="276" w:lineRule="auto"/>
        <w:jc w:val="both"/>
        <w:rPr>
          <w:rFonts w:cstheme="minorHAnsi"/>
          <w:i/>
          <w:iCs/>
        </w:rPr>
      </w:pPr>
      <w:r w:rsidRPr="00A8107F">
        <w:rPr>
          <w:rFonts w:cstheme="minorHAnsi"/>
          <w:i/>
          <w:iCs/>
        </w:rPr>
        <w:t>She was also blessed with four grandchildren</w:t>
      </w:r>
      <w:r>
        <w:rPr>
          <w:rFonts w:cstheme="minorHAnsi"/>
          <w:i/>
          <w:iCs/>
        </w:rPr>
        <w:t xml:space="preserve"> </w:t>
      </w:r>
      <w:r w:rsidRPr="00A8107F">
        <w:rPr>
          <w:rFonts w:cstheme="minorHAnsi"/>
          <w:i/>
          <w:iCs/>
        </w:rPr>
        <w:t>who never wanted for anything. Her generosity was endless in her love, she sacrificed time, money, sleep and even holidays! We are especially grateful for all her support, she was always willing to babysit or go to the park, she loved treating them, and much to our annoyance, forever buying them sweets! Her grandchildren are going to miss her deeply but will remember her fondly and love her always.</w:t>
      </w:r>
    </w:p>
    <w:p w14:paraId="7781E59C" w14:textId="77777777" w:rsidR="00313516" w:rsidRPr="00A8107F" w:rsidRDefault="00313516" w:rsidP="00313516">
      <w:pPr>
        <w:spacing w:after="0" w:line="276" w:lineRule="auto"/>
        <w:jc w:val="both"/>
        <w:rPr>
          <w:rFonts w:cstheme="minorHAnsi"/>
          <w:i/>
          <w:iCs/>
        </w:rPr>
      </w:pPr>
    </w:p>
    <w:p w14:paraId="4D528896" w14:textId="77777777" w:rsidR="00313516" w:rsidRPr="00A8107F" w:rsidRDefault="00313516" w:rsidP="00313516">
      <w:pPr>
        <w:spacing w:after="0" w:line="276" w:lineRule="auto"/>
        <w:jc w:val="both"/>
        <w:rPr>
          <w:rFonts w:cstheme="minorHAnsi"/>
          <w:i/>
          <w:iCs/>
        </w:rPr>
      </w:pPr>
      <w:r w:rsidRPr="00A8107F">
        <w:rPr>
          <w:rFonts w:cstheme="minorHAnsi"/>
          <w:i/>
          <w:iCs/>
        </w:rPr>
        <w:lastRenderedPageBreak/>
        <w:t xml:space="preserve">There is a saying, which goes: "Nothing is so strong as gentleness, and nothing is so gentle as real strength". That saying could have been written especially for our mum. Her love and devotion for her family did not require words because it was in everything she did, and that's absolute love. She shared our worries, was our shelter when things got tough, and her constant love and reassuring presence made us feel that we could get through anything that life might have thrown at us. </w:t>
      </w:r>
    </w:p>
    <w:p w14:paraId="724EB715" w14:textId="77777777" w:rsidR="00313516" w:rsidRDefault="00313516" w:rsidP="00313516">
      <w:pPr>
        <w:spacing w:after="0" w:line="276" w:lineRule="auto"/>
        <w:jc w:val="both"/>
        <w:rPr>
          <w:rFonts w:cstheme="minorHAnsi"/>
          <w:i/>
          <w:iCs/>
        </w:rPr>
      </w:pPr>
    </w:p>
    <w:p w14:paraId="50D2A39A" w14:textId="77777777" w:rsidR="00313516" w:rsidRPr="00A8107F" w:rsidRDefault="00313516" w:rsidP="00313516">
      <w:pPr>
        <w:spacing w:after="0" w:line="276" w:lineRule="auto"/>
        <w:jc w:val="both"/>
        <w:rPr>
          <w:rFonts w:cstheme="minorHAnsi"/>
          <w:i/>
          <w:iCs/>
        </w:rPr>
      </w:pPr>
      <w:r w:rsidRPr="00A8107F">
        <w:rPr>
          <w:rFonts w:cstheme="minorHAnsi"/>
          <w:i/>
          <w:iCs/>
        </w:rPr>
        <w:t>This lesson and many more are the memories that each of us will keep in our hearts. So, mum, from you we learnt to be wise in words, actions, thoughts, and deeds. You leave to this life, your family, your most treasured possession. And through your family you will live forever in our hearts:</w:t>
      </w:r>
    </w:p>
    <w:p w14:paraId="3BDB3844" w14:textId="77777777" w:rsidR="00313516" w:rsidRPr="00A8107F" w:rsidRDefault="00313516" w:rsidP="00313516">
      <w:pPr>
        <w:spacing w:after="0" w:line="276" w:lineRule="auto"/>
        <w:jc w:val="both"/>
        <w:rPr>
          <w:rFonts w:cstheme="minorHAnsi"/>
          <w:i/>
          <w:iCs/>
        </w:rPr>
      </w:pPr>
    </w:p>
    <w:p w14:paraId="640A6311" w14:textId="77777777" w:rsidR="00313516" w:rsidRPr="00A8107F" w:rsidRDefault="00313516" w:rsidP="00313516">
      <w:pPr>
        <w:spacing w:after="0" w:line="276" w:lineRule="auto"/>
        <w:jc w:val="both"/>
        <w:rPr>
          <w:rFonts w:cstheme="minorHAnsi"/>
          <w:i/>
          <w:iCs/>
        </w:rPr>
      </w:pPr>
      <w:r w:rsidRPr="00A8107F">
        <w:rPr>
          <w:rFonts w:cstheme="minorHAnsi"/>
          <w:i/>
          <w:iCs/>
        </w:rPr>
        <w:t>“My Mother kept a garden. A garden of the heart; She planted all the good things, that gave my life it is start.</w:t>
      </w:r>
    </w:p>
    <w:p w14:paraId="7D875F42" w14:textId="77777777" w:rsidR="00313516" w:rsidRPr="00A8107F" w:rsidRDefault="00313516" w:rsidP="00313516">
      <w:pPr>
        <w:spacing w:after="0" w:line="276" w:lineRule="auto"/>
        <w:jc w:val="both"/>
        <w:rPr>
          <w:rFonts w:cstheme="minorHAnsi"/>
          <w:i/>
          <w:iCs/>
        </w:rPr>
      </w:pPr>
    </w:p>
    <w:p w14:paraId="4D5E703F" w14:textId="77777777" w:rsidR="00313516" w:rsidRPr="00A8107F" w:rsidRDefault="00313516" w:rsidP="00313516">
      <w:pPr>
        <w:spacing w:after="0" w:line="276" w:lineRule="auto"/>
        <w:jc w:val="both"/>
        <w:rPr>
          <w:rFonts w:cstheme="minorHAnsi"/>
          <w:i/>
          <w:iCs/>
        </w:rPr>
      </w:pPr>
      <w:r w:rsidRPr="00A8107F">
        <w:rPr>
          <w:rFonts w:cstheme="minorHAnsi"/>
          <w:i/>
          <w:iCs/>
        </w:rPr>
        <w:t>She turned me to the sunshine and encouraged me to dream: Fostering and nurturing the seeds of self-esteem.</w:t>
      </w:r>
    </w:p>
    <w:p w14:paraId="3B04F1BC" w14:textId="77777777" w:rsidR="00313516" w:rsidRPr="00A8107F" w:rsidRDefault="00313516" w:rsidP="00313516">
      <w:pPr>
        <w:spacing w:after="0" w:line="276" w:lineRule="auto"/>
        <w:jc w:val="both"/>
        <w:rPr>
          <w:rFonts w:cstheme="minorHAnsi"/>
          <w:i/>
          <w:iCs/>
        </w:rPr>
      </w:pPr>
    </w:p>
    <w:p w14:paraId="47BA92C3" w14:textId="77777777" w:rsidR="00313516" w:rsidRPr="00A8107F" w:rsidRDefault="00313516" w:rsidP="00313516">
      <w:pPr>
        <w:spacing w:after="0" w:line="276" w:lineRule="auto"/>
        <w:jc w:val="both"/>
        <w:rPr>
          <w:rFonts w:cstheme="minorHAnsi"/>
          <w:i/>
          <w:iCs/>
        </w:rPr>
      </w:pPr>
      <w:r w:rsidRPr="00A8107F">
        <w:rPr>
          <w:rFonts w:cstheme="minorHAnsi"/>
          <w:i/>
          <w:iCs/>
        </w:rPr>
        <w:t>And when the winds and rains came, she protected me enough; But not too much, she knew I'd need to stand up strong and tough.</w:t>
      </w:r>
    </w:p>
    <w:p w14:paraId="5B9D1808" w14:textId="77777777" w:rsidR="00313516" w:rsidRPr="00A8107F" w:rsidRDefault="00313516" w:rsidP="00313516">
      <w:pPr>
        <w:spacing w:after="0" w:line="276" w:lineRule="auto"/>
        <w:jc w:val="both"/>
        <w:rPr>
          <w:rFonts w:cstheme="minorHAnsi"/>
          <w:i/>
          <w:iCs/>
        </w:rPr>
      </w:pPr>
    </w:p>
    <w:p w14:paraId="34AFD8E7" w14:textId="77777777" w:rsidR="00313516" w:rsidRPr="00A8107F" w:rsidRDefault="00313516" w:rsidP="00313516">
      <w:pPr>
        <w:spacing w:after="0" w:line="276" w:lineRule="auto"/>
        <w:jc w:val="both"/>
        <w:rPr>
          <w:rFonts w:cstheme="minorHAnsi"/>
          <w:i/>
          <w:iCs/>
        </w:rPr>
      </w:pPr>
      <w:r w:rsidRPr="00A8107F">
        <w:rPr>
          <w:rFonts w:cstheme="minorHAnsi"/>
          <w:i/>
          <w:iCs/>
        </w:rPr>
        <w:t>Her constant good example always taught me right from wrong; Markers for my pathway to last my whole life long.</w:t>
      </w:r>
    </w:p>
    <w:p w14:paraId="5920E245" w14:textId="77777777" w:rsidR="00313516" w:rsidRPr="00A8107F" w:rsidRDefault="00313516" w:rsidP="00313516">
      <w:pPr>
        <w:spacing w:after="0" w:line="276" w:lineRule="auto"/>
        <w:jc w:val="both"/>
        <w:rPr>
          <w:rFonts w:cstheme="minorHAnsi"/>
          <w:i/>
          <w:iCs/>
        </w:rPr>
      </w:pPr>
    </w:p>
    <w:p w14:paraId="5D954E6D" w14:textId="77777777" w:rsidR="00313516" w:rsidRDefault="00313516" w:rsidP="00313516">
      <w:pPr>
        <w:spacing w:after="0" w:line="276" w:lineRule="auto"/>
        <w:jc w:val="both"/>
        <w:rPr>
          <w:rFonts w:cstheme="minorHAnsi"/>
          <w:i/>
          <w:iCs/>
        </w:rPr>
      </w:pPr>
      <w:r w:rsidRPr="00A8107F">
        <w:rPr>
          <w:rFonts w:cstheme="minorHAnsi"/>
          <w:i/>
          <w:iCs/>
        </w:rPr>
        <w:t>I am my mother’s garden; I am her legacy and I hope today she feels the love, reflected back from me.”</w:t>
      </w:r>
    </w:p>
    <w:p w14:paraId="2F8EBF31" w14:textId="77777777" w:rsidR="00CD5D3C" w:rsidRDefault="00CD5D3C" w:rsidP="00313516">
      <w:pPr>
        <w:pStyle w:val="Heading1"/>
        <w:spacing w:line="276" w:lineRule="auto"/>
        <w:rPr>
          <w:rFonts w:asciiTheme="minorHAnsi" w:hAnsiTheme="minorHAnsi" w:cstheme="minorHAnsi"/>
          <w:b/>
          <w:bCs/>
          <w:color w:val="auto"/>
          <w:sz w:val="22"/>
          <w:szCs w:val="22"/>
        </w:rPr>
      </w:pPr>
    </w:p>
    <w:p w14:paraId="158FB7A0" w14:textId="77777777" w:rsidR="00CD5D3C" w:rsidRDefault="00CD5D3C" w:rsidP="00CD5D3C"/>
    <w:p w14:paraId="7C9A50A5" w14:textId="77777777" w:rsidR="00CD5D3C" w:rsidRDefault="00CD5D3C" w:rsidP="00CD5D3C"/>
    <w:p w14:paraId="032E841B" w14:textId="77777777" w:rsidR="00CD5D3C" w:rsidRDefault="00CD5D3C" w:rsidP="00CD5D3C"/>
    <w:p w14:paraId="40F39883" w14:textId="77777777" w:rsidR="00CD5D3C" w:rsidRDefault="00CD5D3C" w:rsidP="00CD5D3C"/>
    <w:p w14:paraId="0519A67C" w14:textId="77777777" w:rsidR="00CD5D3C" w:rsidRDefault="00CD5D3C" w:rsidP="00CD5D3C"/>
    <w:p w14:paraId="63CB70C4" w14:textId="77777777" w:rsidR="00CD5D3C" w:rsidRDefault="00CD5D3C" w:rsidP="00CD5D3C"/>
    <w:p w14:paraId="5C00C8C0" w14:textId="77777777" w:rsidR="00CD5D3C" w:rsidRDefault="00CD5D3C" w:rsidP="00CD5D3C"/>
    <w:p w14:paraId="31B0A00B" w14:textId="77777777" w:rsidR="00CD5D3C" w:rsidRDefault="00CD5D3C" w:rsidP="00CD5D3C"/>
    <w:p w14:paraId="5D3307C7" w14:textId="77777777" w:rsidR="00CD5D3C" w:rsidRDefault="00CD5D3C" w:rsidP="00CD5D3C"/>
    <w:p w14:paraId="6560B677" w14:textId="77777777" w:rsidR="00CD5D3C" w:rsidRDefault="00CD5D3C" w:rsidP="00CD5D3C"/>
    <w:p w14:paraId="4E4DA842" w14:textId="77777777" w:rsidR="00CD5D3C" w:rsidRPr="00CD5D3C" w:rsidRDefault="00CD5D3C" w:rsidP="00CD5D3C"/>
    <w:p w14:paraId="43EE91E0" w14:textId="072C51CF" w:rsidR="00313516" w:rsidRPr="00114E36" w:rsidRDefault="00FF5024" w:rsidP="00313516">
      <w:pPr>
        <w:pStyle w:val="Heading1"/>
        <w:spacing w:line="276" w:lineRule="auto"/>
        <w:rPr>
          <w:rFonts w:asciiTheme="minorHAnsi" w:hAnsiTheme="minorHAnsi" w:cstheme="minorHAnsi"/>
          <w:b/>
          <w:bCs/>
          <w:color w:val="auto"/>
          <w:sz w:val="22"/>
          <w:szCs w:val="22"/>
        </w:rPr>
      </w:pPr>
      <w:bookmarkStart w:id="1" w:name="Introduction"/>
      <w:bookmarkEnd w:id="1"/>
      <w:r>
        <w:rPr>
          <w:rFonts w:asciiTheme="minorHAnsi" w:hAnsiTheme="minorHAnsi" w:cstheme="minorHAnsi"/>
          <w:b/>
          <w:bCs/>
          <w:color w:val="auto"/>
          <w:sz w:val="22"/>
          <w:szCs w:val="22"/>
        </w:rPr>
        <w:lastRenderedPageBreak/>
        <w:t>1</w:t>
      </w:r>
      <w:r w:rsidR="00EB0EEB">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Introduction</w:t>
      </w:r>
    </w:p>
    <w:p w14:paraId="325F15E4" w14:textId="77777777" w:rsidR="00313516" w:rsidRPr="00AA1C0E" w:rsidRDefault="00313516" w:rsidP="00313516">
      <w:pPr>
        <w:pStyle w:val="NoSpacing"/>
        <w:spacing w:line="276" w:lineRule="auto"/>
        <w:rPr>
          <w:rFonts w:cstheme="minorHAnsi"/>
        </w:rPr>
      </w:pPr>
    </w:p>
    <w:p w14:paraId="04D7ABAA" w14:textId="77777777" w:rsidR="00313516" w:rsidRPr="00AA1C0E" w:rsidRDefault="00313516" w:rsidP="00313516">
      <w:pPr>
        <w:pStyle w:val="NoSpacing"/>
        <w:numPr>
          <w:ilvl w:val="0"/>
          <w:numId w:val="5"/>
        </w:numPr>
        <w:spacing w:line="276" w:lineRule="auto"/>
        <w:jc w:val="both"/>
        <w:rPr>
          <w:rFonts w:cstheme="minorHAnsi"/>
        </w:rPr>
      </w:pPr>
      <w:r w:rsidRPr="00AA1C0E">
        <w:rPr>
          <w:rFonts w:cstheme="minorHAnsi"/>
        </w:rPr>
        <w:t>Dorset Community Safety Partnership, the independent chair and panel members want to offer their deepest sympathy and condolences to Daisy’s family and friends. The chair would also like to thank all those who contributed to the review, for their honesty, time, reflection, and support.</w:t>
      </w:r>
    </w:p>
    <w:p w14:paraId="60E15872" w14:textId="77777777" w:rsidR="00313516" w:rsidRPr="00AA1C0E" w:rsidRDefault="00313516" w:rsidP="00313516">
      <w:pPr>
        <w:pStyle w:val="NoSpacing"/>
        <w:spacing w:line="276" w:lineRule="auto"/>
        <w:jc w:val="both"/>
        <w:rPr>
          <w:rFonts w:cstheme="minorHAnsi"/>
        </w:rPr>
      </w:pPr>
    </w:p>
    <w:p w14:paraId="400AF664" w14:textId="77777777" w:rsidR="00313516" w:rsidRPr="00AA1C0E" w:rsidRDefault="00313516" w:rsidP="00313516">
      <w:pPr>
        <w:pStyle w:val="NoSpacing"/>
        <w:numPr>
          <w:ilvl w:val="0"/>
          <w:numId w:val="5"/>
        </w:numPr>
        <w:spacing w:line="276" w:lineRule="auto"/>
        <w:jc w:val="both"/>
        <w:rPr>
          <w:rFonts w:cstheme="minorHAnsi"/>
        </w:rPr>
      </w:pPr>
      <w:r w:rsidRPr="00AA1C0E">
        <w:rPr>
          <w:rFonts w:cstheme="minorHAnsi"/>
        </w:rPr>
        <w:t>This Domestic Homicide Review</w:t>
      </w:r>
      <w:r>
        <w:rPr>
          <w:rFonts w:cstheme="minorHAnsi"/>
        </w:rPr>
        <w:t xml:space="preserve"> (DHR)</w:t>
      </w:r>
      <w:r w:rsidRPr="00AA1C0E">
        <w:rPr>
          <w:rFonts w:cstheme="minorHAnsi"/>
        </w:rPr>
        <w:t xml:space="preserve"> is a statutory requirement which will examine agency responses and support given to Daisy (not her real name) and that of Robert (not his real name), a resident in Dorset prior to her murder and his death </w:t>
      </w:r>
      <w:r>
        <w:rPr>
          <w:rFonts w:cstheme="minorHAnsi"/>
        </w:rPr>
        <w:t xml:space="preserve">in </w:t>
      </w:r>
      <w:r w:rsidRPr="00630928">
        <w:rPr>
          <w:rFonts w:cstheme="minorHAnsi"/>
        </w:rPr>
        <w:t>April 2021.</w:t>
      </w:r>
    </w:p>
    <w:p w14:paraId="7F9B2028" w14:textId="77777777" w:rsidR="00313516" w:rsidRPr="00AA1C0E" w:rsidRDefault="00313516" w:rsidP="00313516">
      <w:pPr>
        <w:pStyle w:val="NoSpacing"/>
        <w:spacing w:line="276" w:lineRule="auto"/>
        <w:jc w:val="both"/>
        <w:rPr>
          <w:rFonts w:cstheme="minorHAnsi"/>
        </w:rPr>
      </w:pPr>
    </w:p>
    <w:p w14:paraId="7D2DA9D2" w14:textId="77777777" w:rsidR="00313516" w:rsidRPr="00AA1C0E" w:rsidRDefault="00313516" w:rsidP="00313516">
      <w:pPr>
        <w:pStyle w:val="NoSpacing"/>
        <w:numPr>
          <w:ilvl w:val="0"/>
          <w:numId w:val="5"/>
        </w:numPr>
        <w:spacing w:line="276" w:lineRule="auto"/>
        <w:jc w:val="both"/>
        <w:rPr>
          <w:rFonts w:cstheme="minorHAnsi"/>
        </w:rPr>
      </w:pPr>
      <w:r w:rsidRPr="00AA1C0E">
        <w:rPr>
          <w:rFonts w:cstheme="minorHAnsi"/>
        </w:rPr>
        <w:t>Daisy was murdered by her ex-partner</w:t>
      </w:r>
      <w:r w:rsidRPr="00750E8C">
        <w:t xml:space="preserve"> </w:t>
      </w:r>
      <w:r w:rsidRPr="00750E8C">
        <w:rPr>
          <w:rFonts w:cstheme="minorHAnsi"/>
        </w:rPr>
        <w:t>Robert</w:t>
      </w:r>
      <w:r>
        <w:rPr>
          <w:rFonts w:cstheme="minorHAnsi"/>
        </w:rPr>
        <w:t>,</w:t>
      </w:r>
      <w:r w:rsidRPr="00AA1C0E">
        <w:rPr>
          <w:rFonts w:cstheme="minorHAnsi"/>
        </w:rPr>
        <w:t xml:space="preserve"> who </w:t>
      </w:r>
      <w:r>
        <w:rPr>
          <w:rFonts w:cstheme="minorHAnsi"/>
        </w:rPr>
        <w:t>then</w:t>
      </w:r>
      <w:r w:rsidRPr="00AA1C0E">
        <w:rPr>
          <w:rFonts w:cstheme="minorHAnsi"/>
        </w:rPr>
        <w:t xml:space="preserve"> took his own life. Daisy had 5 children and 4 grandchildren</w:t>
      </w:r>
      <w:r>
        <w:rPr>
          <w:rFonts w:cstheme="minorHAnsi"/>
        </w:rPr>
        <w:t xml:space="preserve"> and was </w:t>
      </w:r>
      <w:r w:rsidRPr="00AA1C0E">
        <w:rPr>
          <w:rFonts w:cstheme="minorHAnsi"/>
        </w:rPr>
        <w:t xml:space="preserve">living with </w:t>
      </w:r>
      <w:r>
        <w:rPr>
          <w:rFonts w:cstheme="minorHAnsi"/>
        </w:rPr>
        <w:t xml:space="preserve">one of her children and </w:t>
      </w:r>
      <w:r w:rsidRPr="00AA1C0E">
        <w:rPr>
          <w:rFonts w:cstheme="minorHAnsi"/>
        </w:rPr>
        <w:t>grand</w:t>
      </w:r>
      <w:r>
        <w:rPr>
          <w:rFonts w:cstheme="minorHAnsi"/>
        </w:rPr>
        <w:t>children</w:t>
      </w:r>
      <w:r w:rsidRPr="00AA1C0E">
        <w:rPr>
          <w:rFonts w:cstheme="minorHAnsi"/>
        </w:rPr>
        <w:t xml:space="preserve"> at the time of her death. </w:t>
      </w:r>
    </w:p>
    <w:p w14:paraId="5BD8D0E7" w14:textId="77777777" w:rsidR="00313516" w:rsidRPr="00AA1C0E" w:rsidRDefault="00313516" w:rsidP="00313516">
      <w:pPr>
        <w:pStyle w:val="NoSpacing"/>
        <w:spacing w:line="276" w:lineRule="auto"/>
        <w:jc w:val="both"/>
        <w:rPr>
          <w:rFonts w:cstheme="minorHAnsi"/>
        </w:rPr>
      </w:pPr>
    </w:p>
    <w:p w14:paraId="27D31240" w14:textId="77777777" w:rsidR="00313516" w:rsidRPr="00AA1C0E" w:rsidRDefault="00313516" w:rsidP="00313516">
      <w:pPr>
        <w:pStyle w:val="NoSpacing"/>
        <w:numPr>
          <w:ilvl w:val="0"/>
          <w:numId w:val="5"/>
        </w:numPr>
        <w:spacing w:line="276" w:lineRule="auto"/>
        <w:jc w:val="both"/>
        <w:rPr>
          <w:rFonts w:cstheme="minorHAnsi"/>
        </w:rPr>
      </w:pPr>
      <w:r w:rsidRPr="00AA1C0E">
        <w:rPr>
          <w:rFonts w:cstheme="minorHAnsi"/>
        </w:rPr>
        <w:t xml:space="preserve">Due to Daisy and Robert having been in a relationship prior to her murder and Robert’s death, </w:t>
      </w:r>
      <w:r>
        <w:rPr>
          <w:rFonts w:cstheme="minorHAnsi"/>
        </w:rPr>
        <w:t xml:space="preserve">Dorset Community Safety Partnership (CSP) identified </w:t>
      </w:r>
      <w:r w:rsidRPr="00AA1C0E">
        <w:rPr>
          <w:rFonts w:cstheme="minorHAnsi"/>
        </w:rPr>
        <w:t>the case met the criteria for a D</w:t>
      </w:r>
      <w:r>
        <w:rPr>
          <w:rFonts w:cstheme="minorHAnsi"/>
        </w:rPr>
        <w:t xml:space="preserve">HR. </w:t>
      </w:r>
    </w:p>
    <w:p w14:paraId="676FDD0A" w14:textId="77777777" w:rsidR="00313516" w:rsidRPr="00AA1C0E" w:rsidRDefault="00313516" w:rsidP="00313516">
      <w:pPr>
        <w:pStyle w:val="NoSpacing"/>
        <w:spacing w:line="276" w:lineRule="auto"/>
        <w:jc w:val="both"/>
        <w:rPr>
          <w:rFonts w:cstheme="minorHAnsi"/>
        </w:rPr>
      </w:pPr>
    </w:p>
    <w:p w14:paraId="497FC6E3" w14:textId="77777777" w:rsidR="00313516" w:rsidRDefault="00313516" w:rsidP="00313516">
      <w:pPr>
        <w:pStyle w:val="NoSpacing"/>
        <w:numPr>
          <w:ilvl w:val="0"/>
          <w:numId w:val="5"/>
        </w:numPr>
        <w:spacing w:line="276" w:lineRule="auto"/>
        <w:jc w:val="both"/>
        <w:rPr>
          <w:rFonts w:cstheme="minorHAnsi"/>
        </w:rPr>
      </w:pPr>
      <w:r w:rsidRPr="00AA1C0E">
        <w:rPr>
          <w:rFonts w:cstheme="minorHAnsi"/>
        </w:rPr>
        <w:t>The review will consider agency contact</w:t>
      </w:r>
      <w:r>
        <w:rPr>
          <w:rFonts w:cstheme="minorHAnsi"/>
        </w:rPr>
        <w:t xml:space="preserve"> and/or </w:t>
      </w:r>
      <w:r w:rsidRPr="00AA1C0E">
        <w:rPr>
          <w:rFonts w:cstheme="minorHAnsi"/>
        </w:rPr>
        <w:t xml:space="preserve">involvement with Daisy and Robert between 01/01/2019 </w:t>
      </w:r>
      <w:r w:rsidRPr="00630928">
        <w:rPr>
          <w:rFonts w:cstheme="minorHAnsi"/>
        </w:rPr>
        <w:t>and Daisy’s death</w:t>
      </w:r>
      <w:r>
        <w:rPr>
          <w:rFonts w:cstheme="minorHAnsi"/>
        </w:rPr>
        <w:t xml:space="preserve">. </w:t>
      </w:r>
      <w:r w:rsidRPr="00AA1C0E">
        <w:rPr>
          <w:rFonts w:cstheme="minorHAnsi"/>
        </w:rPr>
        <w:t>Agencies were asked to consider any events outside of these dates for this review should there be any relevance.</w:t>
      </w:r>
    </w:p>
    <w:p w14:paraId="45FDCEC7" w14:textId="77777777" w:rsidR="00313516" w:rsidRDefault="00313516" w:rsidP="00313516">
      <w:pPr>
        <w:pStyle w:val="ListParagraph"/>
        <w:rPr>
          <w:rFonts w:cstheme="minorHAnsi"/>
        </w:rPr>
      </w:pPr>
    </w:p>
    <w:p w14:paraId="34F279BE" w14:textId="77777777" w:rsidR="00313516" w:rsidRDefault="00313516" w:rsidP="00313516">
      <w:pPr>
        <w:pStyle w:val="NoSpacing"/>
        <w:spacing w:line="276" w:lineRule="auto"/>
        <w:ind w:left="720"/>
        <w:jc w:val="both"/>
        <w:rPr>
          <w:rFonts w:cstheme="minorHAnsi"/>
        </w:rPr>
      </w:pPr>
    </w:p>
    <w:p w14:paraId="55353282" w14:textId="40196DB6" w:rsidR="00313516" w:rsidRPr="005A48C3" w:rsidRDefault="00EB0EEB" w:rsidP="00313516">
      <w:pPr>
        <w:pStyle w:val="Heading1"/>
        <w:spacing w:line="276" w:lineRule="auto"/>
        <w:jc w:val="both"/>
        <w:rPr>
          <w:rFonts w:asciiTheme="minorHAnsi" w:hAnsiTheme="minorHAnsi" w:cstheme="minorHAnsi"/>
          <w:b/>
          <w:bCs/>
          <w:color w:val="auto"/>
          <w:sz w:val="22"/>
          <w:szCs w:val="22"/>
        </w:rPr>
      </w:pPr>
      <w:bookmarkStart w:id="2" w:name="Glossary"/>
      <w:bookmarkEnd w:id="2"/>
      <w:r>
        <w:rPr>
          <w:rFonts w:asciiTheme="minorHAnsi" w:hAnsiTheme="minorHAnsi" w:cstheme="minorHAnsi"/>
          <w:b/>
          <w:bCs/>
          <w:color w:val="auto"/>
          <w:sz w:val="22"/>
          <w:szCs w:val="22"/>
        </w:rPr>
        <w:t>2</w:t>
      </w:r>
      <w:r>
        <w:rPr>
          <w:rFonts w:asciiTheme="minorHAnsi" w:hAnsiTheme="minorHAnsi" w:cstheme="minorHAnsi"/>
          <w:b/>
          <w:bCs/>
          <w:color w:val="auto"/>
          <w:sz w:val="22"/>
          <w:szCs w:val="22"/>
        </w:rPr>
        <w:tab/>
      </w:r>
      <w:r w:rsidR="00313516" w:rsidRPr="005A48C3">
        <w:rPr>
          <w:rFonts w:asciiTheme="minorHAnsi" w:hAnsiTheme="minorHAnsi" w:cstheme="minorHAnsi"/>
          <w:b/>
          <w:bCs/>
          <w:color w:val="auto"/>
          <w:sz w:val="22"/>
          <w:szCs w:val="22"/>
        </w:rPr>
        <w:t>Glossary</w:t>
      </w:r>
    </w:p>
    <w:p w14:paraId="74DF7FD0" w14:textId="77777777" w:rsidR="00313516" w:rsidRPr="00AA1C0E" w:rsidRDefault="00313516" w:rsidP="00313516">
      <w:pPr>
        <w:pStyle w:val="NoSpacing"/>
        <w:spacing w:line="276" w:lineRule="auto"/>
        <w:jc w:val="both"/>
        <w:rPr>
          <w:rFonts w:cstheme="minorHAnsi"/>
        </w:rPr>
      </w:pPr>
    </w:p>
    <w:p w14:paraId="3D373F8E"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DASH RIC</w:t>
      </w:r>
      <w:r w:rsidRPr="00AA1C0E">
        <w:rPr>
          <w:rStyle w:val="FootnoteReference"/>
          <w:rFonts w:cstheme="minorHAnsi"/>
          <w:b/>
          <w:bCs/>
        </w:rPr>
        <w:footnoteReference w:id="1"/>
      </w:r>
      <w:r w:rsidRPr="00AA1C0E">
        <w:rPr>
          <w:rFonts w:cstheme="minorHAnsi"/>
        </w:rPr>
        <w:t xml:space="preserve"> – The nationally accredited SafeLives Domestic Abuse, Stalking and Harassment (DASH) Risk Indicator Checklist is a tool designed to provide a consistent way for practitioners who work with adult victims of domestic abuse to help identify those who are at high risk of harm and manage their risk.</w:t>
      </w:r>
    </w:p>
    <w:p w14:paraId="0B8E0122" w14:textId="77777777" w:rsidR="00313516" w:rsidRPr="00AA1C0E" w:rsidRDefault="00313516" w:rsidP="00313516">
      <w:pPr>
        <w:pStyle w:val="NoSpacing"/>
        <w:spacing w:line="276" w:lineRule="auto"/>
        <w:jc w:val="both"/>
        <w:rPr>
          <w:rFonts w:cstheme="minorHAnsi"/>
        </w:rPr>
      </w:pPr>
    </w:p>
    <w:p w14:paraId="61CE20F5"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SDASH - The SDASH (Stalking DASH) is designed to support professionals identify stalking behaviour and professional judgement when considering risk, support, and intervention.</w:t>
      </w:r>
    </w:p>
    <w:p w14:paraId="3BD34C44" w14:textId="77777777" w:rsidR="00313516" w:rsidRPr="00AA1C0E" w:rsidRDefault="00313516" w:rsidP="00313516">
      <w:pPr>
        <w:pStyle w:val="NoSpacing"/>
        <w:spacing w:line="276" w:lineRule="auto"/>
        <w:jc w:val="both"/>
        <w:rPr>
          <w:rFonts w:cstheme="minorHAnsi"/>
        </w:rPr>
      </w:pPr>
    </w:p>
    <w:p w14:paraId="3421B0CF"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HRDA – High Risk Domestic Abuse daily meeting with partner agencies to discuss risks and create an action plan to safety plan for the victim, children, and intervention for the perpetrator.</w:t>
      </w:r>
    </w:p>
    <w:p w14:paraId="0B88C274" w14:textId="77777777" w:rsidR="00313516" w:rsidRPr="00AA1C0E" w:rsidRDefault="00313516" w:rsidP="00313516">
      <w:pPr>
        <w:pStyle w:val="NoSpacing"/>
        <w:spacing w:line="276" w:lineRule="auto"/>
        <w:jc w:val="both"/>
        <w:rPr>
          <w:rFonts w:cstheme="minorHAnsi"/>
        </w:rPr>
      </w:pPr>
    </w:p>
    <w:p w14:paraId="18989A09"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lastRenderedPageBreak/>
        <w:t>MARAC – Multi Agency Risk Assessment conference, a monthly meeting to discuss high risk domestic abuse cases with the aim to increase safety, reduce risk and interrupt the abusive behaviour of the perpetrator.</w:t>
      </w:r>
    </w:p>
    <w:p w14:paraId="315A0018" w14:textId="77777777" w:rsidR="00313516" w:rsidRPr="00AA1C0E" w:rsidRDefault="00313516" w:rsidP="00313516">
      <w:pPr>
        <w:pStyle w:val="NoSpacing"/>
        <w:spacing w:line="276" w:lineRule="auto"/>
        <w:jc w:val="both"/>
        <w:rPr>
          <w:rFonts w:cstheme="minorHAnsi"/>
        </w:rPr>
      </w:pPr>
    </w:p>
    <w:p w14:paraId="64C274BB"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IDVA – Independent Domestic Violence Advocate, support for high-risk victims of domestic abuse.</w:t>
      </w:r>
    </w:p>
    <w:p w14:paraId="130505E0" w14:textId="77777777" w:rsidR="00313516" w:rsidRPr="00AA1C0E" w:rsidRDefault="00313516" w:rsidP="00313516">
      <w:pPr>
        <w:pStyle w:val="NoSpacing"/>
        <w:spacing w:line="276" w:lineRule="auto"/>
        <w:jc w:val="both"/>
        <w:rPr>
          <w:rFonts w:cstheme="minorHAnsi"/>
        </w:rPr>
      </w:pPr>
    </w:p>
    <w:p w14:paraId="42BF10FB"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ISVA – Independent Sexual Violence Advocate, support for victims of sexual violence</w:t>
      </w:r>
      <w:r>
        <w:rPr>
          <w:rFonts w:cstheme="minorHAnsi"/>
        </w:rPr>
        <w:t>/</w:t>
      </w:r>
      <w:r w:rsidRPr="00AA1C0E">
        <w:rPr>
          <w:rFonts w:cstheme="minorHAnsi"/>
        </w:rPr>
        <w:t>abuse.</w:t>
      </w:r>
    </w:p>
    <w:p w14:paraId="36FB4646" w14:textId="77777777" w:rsidR="00313516" w:rsidRPr="00AA1C0E" w:rsidRDefault="00313516" w:rsidP="00313516">
      <w:pPr>
        <w:pStyle w:val="NoSpacing"/>
        <w:spacing w:line="276" w:lineRule="auto"/>
        <w:jc w:val="both"/>
        <w:rPr>
          <w:rFonts w:cstheme="minorHAnsi"/>
        </w:rPr>
      </w:pPr>
    </w:p>
    <w:p w14:paraId="60C3C425"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AAFDA – Advocacy After Fatal Domestic Abuse, Centre of Excellence for Reviews after Fatal Domestic Abuse and for Expert and Specialist Advocacy and Peer Support</w:t>
      </w:r>
    </w:p>
    <w:p w14:paraId="51489BAD" w14:textId="77777777" w:rsidR="00313516" w:rsidRPr="00AA1C0E" w:rsidRDefault="00313516" w:rsidP="00313516">
      <w:pPr>
        <w:pStyle w:val="NoSpacing"/>
        <w:spacing w:line="276" w:lineRule="auto"/>
        <w:jc w:val="both"/>
        <w:rPr>
          <w:rFonts w:cstheme="minorHAnsi"/>
        </w:rPr>
      </w:pPr>
    </w:p>
    <w:p w14:paraId="69892CB0"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 xml:space="preserve">THRIVE – a nationally implemented risk matrix used to assess risk and determine response.  Threat (who or what is the threat to?), Harm (what is the likely level of harm), Risk (what is the risk of the threat occurring), Investigative (what are the investigative needs and requirements), Vulnerability (of the person associated with the incident), Engagement (what is required).  </w:t>
      </w:r>
    </w:p>
    <w:p w14:paraId="4E844AE8" w14:textId="77777777" w:rsidR="00313516" w:rsidRPr="00AA1C0E" w:rsidRDefault="00313516" w:rsidP="00313516">
      <w:pPr>
        <w:pStyle w:val="NoSpacing"/>
        <w:spacing w:line="276" w:lineRule="auto"/>
        <w:jc w:val="both"/>
        <w:rPr>
          <w:rFonts w:cstheme="minorHAnsi"/>
        </w:rPr>
      </w:pPr>
    </w:p>
    <w:p w14:paraId="443A807F"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IAPTUS – Dorset Health Care (DHC) electronic patient recording system for psychology services.</w:t>
      </w:r>
    </w:p>
    <w:p w14:paraId="1360564A" w14:textId="77777777" w:rsidR="00313516" w:rsidRPr="00AA1C0E" w:rsidRDefault="00313516" w:rsidP="00313516">
      <w:pPr>
        <w:pStyle w:val="NoSpacing"/>
        <w:spacing w:line="276" w:lineRule="auto"/>
        <w:jc w:val="both"/>
        <w:rPr>
          <w:rFonts w:cstheme="minorHAnsi"/>
        </w:rPr>
      </w:pPr>
    </w:p>
    <w:p w14:paraId="71DB19AA"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RiO – DHC electronic patient recording system for community and inpatient mental health services.</w:t>
      </w:r>
    </w:p>
    <w:p w14:paraId="7D748537" w14:textId="77777777" w:rsidR="00313516" w:rsidRPr="00AA1C0E" w:rsidRDefault="00313516" w:rsidP="00313516">
      <w:pPr>
        <w:pStyle w:val="NoSpacing"/>
        <w:spacing w:line="276" w:lineRule="auto"/>
        <w:jc w:val="both"/>
        <w:rPr>
          <w:rFonts w:cstheme="minorHAnsi"/>
        </w:rPr>
      </w:pPr>
    </w:p>
    <w:p w14:paraId="7A2795EC"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SystmOne – DHC electronic patient recording system for community physical health services.</w:t>
      </w:r>
    </w:p>
    <w:p w14:paraId="5BAF842E" w14:textId="77777777" w:rsidR="00313516" w:rsidRPr="00AA1C0E" w:rsidRDefault="00313516" w:rsidP="00313516">
      <w:pPr>
        <w:pStyle w:val="NoSpacing"/>
        <w:spacing w:line="276" w:lineRule="auto"/>
        <w:jc w:val="both"/>
        <w:rPr>
          <w:rFonts w:cstheme="minorHAnsi"/>
        </w:rPr>
      </w:pPr>
    </w:p>
    <w:p w14:paraId="776EC5E1"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MARMM – Multi Agency Risk Management Meetings, a multi-agency meeting to discuss support and create an action plan.</w:t>
      </w:r>
    </w:p>
    <w:p w14:paraId="6FAA3B87" w14:textId="77777777" w:rsidR="00313516" w:rsidRPr="00AA1C0E" w:rsidRDefault="00313516" w:rsidP="00313516">
      <w:pPr>
        <w:pStyle w:val="NoSpacing"/>
        <w:spacing w:line="276" w:lineRule="auto"/>
        <w:jc w:val="both"/>
        <w:rPr>
          <w:rFonts w:cstheme="minorHAnsi"/>
        </w:rPr>
      </w:pPr>
    </w:p>
    <w:p w14:paraId="70BA8E5F" w14:textId="77777777" w:rsidR="00313516" w:rsidRPr="00AA1C0E" w:rsidRDefault="00313516" w:rsidP="00313516">
      <w:pPr>
        <w:pStyle w:val="NoSpacing"/>
        <w:numPr>
          <w:ilvl w:val="0"/>
          <w:numId w:val="6"/>
        </w:numPr>
        <w:spacing w:line="276" w:lineRule="auto"/>
        <w:jc w:val="both"/>
        <w:rPr>
          <w:rFonts w:cstheme="minorHAnsi"/>
        </w:rPr>
      </w:pPr>
      <w:r w:rsidRPr="00AA1C0E">
        <w:rPr>
          <w:rFonts w:cstheme="minorHAnsi"/>
        </w:rPr>
        <w:t>CCB – Coercive Controlling Behaviour</w:t>
      </w:r>
    </w:p>
    <w:p w14:paraId="3FF4B4BE" w14:textId="56D782D1" w:rsidR="00313516" w:rsidRPr="00686991" w:rsidRDefault="00EB0EEB" w:rsidP="00313516">
      <w:pPr>
        <w:pStyle w:val="Heading1"/>
        <w:spacing w:line="276" w:lineRule="auto"/>
        <w:rPr>
          <w:rFonts w:asciiTheme="minorHAnsi" w:hAnsiTheme="minorHAnsi" w:cstheme="minorHAnsi"/>
          <w:b/>
          <w:bCs/>
          <w:color w:val="auto"/>
          <w:sz w:val="22"/>
          <w:szCs w:val="22"/>
        </w:rPr>
      </w:pPr>
      <w:bookmarkStart w:id="3" w:name="Timescales"/>
      <w:bookmarkEnd w:id="3"/>
      <w:r>
        <w:rPr>
          <w:rFonts w:asciiTheme="minorHAnsi" w:hAnsiTheme="minorHAnsi" w:cstheme="minorHAnsi"/>
          <w:b/>
          <w:bCs/>
          <w:color w:val="auto"/>
          <w:sz w:val="22"/>
          <w:szCs w:val="22"/>
        </w:rPr>
        <w:t>3</w:t>
      </w:r>
      <w:r>
        <w:rPr>
          <w:rFonts w:asciiTheme="minorHAnsi" w:hAnsiTheme="minorHAnsi" w:cstheme="minorHAnsi"/>
          <w:b/>
          <w:bCs/>
          <w:color w:val="auto"/>
          <w:sz w:val="22"/>
          <w:szCs w:val="22"/>
        </w:rPr>
        <w:tab/>
      </w:r>
      <w:r w:rsidR="00313516" w:rsidRPr="00686991">
        <w:rPr>
          <w:rFonts w:asciiTheme="minorHAnsi" w:hAnsiTheme="minorHAnsi" w:cstheme="minorHAnsi"/>
          <w:b/>
          <w:bCs/>
          <w:color w:val="auto"/>
          <w:sz w:val="22"/>
          <w:szCs w:val="22"/>
        </w:rPr>
        <w:t>Timescales</w:t>
      </w:r>
    </w:p>
    <w:p w14:paraId="29C6BBF6" w14:textId="77777777" w:rsidR="00313516" w:rsidRPr="00EE7448" w:rsidRDefault="00313516" w:rsidP="00313516">
      <w:pPr>
        <w:pStyle w:val="NoSpacing"/>
        <w:spacing w:line="276" w:lineRule="auto"/>
        <w:jc w:val="both"/>
        <w:rPr>
          <w:rFonts w:cstheme="minorHAnsi"/>
        </w:rPr>
      </w:pPr>
    </w:p>
    <w:p w14:paraId="4825852A" w14:textId="77777777" w:rsidR="00313516" w:rsidRPr="00EE7448" w:rsidRDefault="00313516" w:rsidP="00313516">
      <w:pPr>
        <w:pStyle w:val="NoSpacing"/>
        <w:numPr>
          <w:ilvl w:val="0"/>
          <w:numId w:val="7"/>
        </w:numPr>
        <w:spacing w:line="276" w:lineRule="auto"/>
        <w:jc w:val="both"/>
        <w:rPr>
          <w:rFonts w:cstheme="minorHAnsi"/>
        </w:rPr>
      </w:pPr>
      <w:r w:rsidRPr="008858DA">
        <w:rPr>
          <w:rFonts w:cstheme="minorHAnsi"/>
        </w:rPr>
        <w:t xml:space="preserve">Shortly after Daisy’s death Dorset CSP received a Domestic Homicide Review Referral regarding the murder of Daisy from Dorset Police. </w:t>
      </w:r>
      <w:bookmarkStart w:id="4" w:name="_Hlk105763010"/>
      <w:r w:rsidRPr="008858DA">
        <w:rPr>
          <w:rFonts w:cstheme="minorHAnsi"/>
        </w:rPr>
        <w:t>The decision to carry out the review was made that month, and the Home Office was informed in May 2021.</w:t>
      </w:r>
      <w:r>
        <w:rPr>
          <w:rFonts w:cstheme="minorHAnsi"/>
        </w:rPr>
        <w:t xml:space="preserve"> The</w:t>
      </w:r>
      <w:r w:rsidRPr="00EE7448">
        <w:rPr>
          <w:rFonts w:cstheme="minorHAnsi"/>
        </w:rPr>
        <w:t xml:space="preserve"> Independent Chair and Report Author was commissioned</w:t>
      </w:r>
      <w:r>
        <w:rPr>
          <w:rFonts w:cstheme="minorHAnsi"/>
        </w:rPr>
        <w:t xml:space="preserve"> in October 2021</w:t>
      </w:r>
      <w:r w:rsidRPr="00EE7448">
        <w:rPr>
          <w:rFonts w:cstheme="minorHAnsi"/>
        </w:rPr>
        <w:t xml:space="preserve"> with the aim of completing the review by April 2022. Panel meetings were held in October 2021, January, March</w:t>
      </w:r>
      <w:r>
        <w:rPr>
          <w:rFonts w:cstheme="minorHAnsi"/>
        </w:rPr>
        <w:t>,</w:t>
      </w:r>
      <w:r w:rsidRPr="00EE7448">
        <w:rPr>
          <w:rFonts w:cstheme="minorHAnsi"/>
        </w:rPr>
        <w:t xml:space="preserve"> and May 2022. </w:t>
      </w:r>
      <w:bookmarkStart w:id="5" w:name="_Hlk102772532"/>
    </w:p>
    <w:bookmarkEnd w:id="4"/>
    <w:p w14:paraId="627269F5" w14:textId="77777777" w:rsidR="00313516" w:rsidRPr="00EE7448" w:rsidRDefault="00313516" w:rsidP="00313516">
      <w:pPr>
        <w:pStyle w:val="NoSpacing"/>
        <w:spacing w:line="276" w:lineRule="auto"/>
        <w:jc w:val="both"/>
        <w:rPr>
          <w:rFonts w:cstheme="minorHAnsi"/>
        </w:rPr>
      </w:pPr>
    </w:p>
    <w:p w14:paraId="5A57C3B4" w14:textId="77777777" w:rsidR="00313516" w:rsidRPr="00EE7448" w:rsidRDefault="00313516" w:rsidP="00313516">
      <w:pPr>
        <w:pStyle w:val="NoSpacing"/>
        <w:numPr>
          <w:ilvl w:val="0"/>
          <w:numId w:val="7"/>
        </w:numPr>
        <w:spacing w:line="276" w:lineRule="auto"/>
        <w:jc w:val="both"/>
        <w:rPr>
          <w:rFonts w:cstheme="minorHAnsi"/>
        </w:rPr>
      </w:pPr>
      <w:r w:rsidRPr="00EE7448">
        <w:rPr>
          <w:rFonts w:cstheme="minorHAnsi"/>
        </w:rPr>
        <w:t>The Home Office Multi-Agency Statutory Guidance for Domestic Homicide Reviews 2016</w:t>
      </w:r>
      <w:r>
        <w:rPr>
          <w:rFonts w:cstheme="minorHAnsi"/>
        </w:rPr>
        <w:t>,</w:t>
      </w:r>
      <w:r w:rsidRPr="00EE7448">
        <w:rPr>
          <w:rFonts w:cstheme="minorHAnsi"/>
        </w:rPr>
        <w:t xml:space="preserve"> paragraph 46</w:t>
      </w:r>
      <w:r>
        <w:rPr>
          <w:rFonts w:cstheme="minorHAnsi"/>
        </w:rPr>
        <w:t xml:space="preserve"> states</w:t>
      </w:r>
      <w:r w:rsidRPr="00EE7448">
        <w:rPr>
          <w:rFonts w:cstheme="minorHAnsi"/>
        </w:rPr>
        <w:t xml:space="preserve"> that the target timescale for completion of the </w:t>
      </w:r>
      <w:r>
        <w:rPr>
          <w:rFonts w:cstheme="minorHAnsi"/>
        </w:rPr>
        <w:t>r</w:t>
      </w:r>
      <w:r w:rsidRPr="00EE7448">
        <w:rPr>
          <w:rFonts w:cstheme="minorHAnsi"/>
        </w:rPr>
        <w:t xml:space="preserve">eview of six months </w:t>
      </w:r>
      <w:r w:rsidRPr="00EE7448">
        <w:rPr>
          <w:rFonts w:cstheme="minorHAnsi"/>
        </w:rPr>
        <w:lastRenderedPageBreak/>
        <w:t>may need to be extended in complex cases. Due to circumstances caused by a combination of the complexities of the case and impact of Covid-19 this has now surpassed the 6 months, with the approval of the Panel and Dorset C</w:t>
      </w:r>
      <w:r>
        <w:rPr>
          <w:rFonts w:cstheme="minorHAnsi"/>
        </w:rPr>
        <w:t>SP</w:t>
      </w:r>
      <w:bookmarkEnd w:id="5"/>
      <w:r w:rsidRPr="00EE7448">
        <w:rPr>
          <w:rFonts w:cstheme="minorHAnsi"/>
        </w:rPr>
        <w:t>.</w:t>
      </w:r>
    </w:p>
    <w:p w14:paraId="73FBB936" w14:textId="44584786" w:rsidR="00313516" w:rsidRPr="00432F22" w:rsidRDefault="00EB0EEB" w:rsidP="00313516">
      <w:pPr>
        <w:pStyle w:val="Heading1"/>
        <w:spacing w:line="276" w:lineRule="auto"/>
        <w:jc w:val="both"/>
        <w:rPr>
          <w:rFonts w:asciiTheme="minorHAnsi" w:hAnsiTheme="minorHAnsi" w:cstheme="minorHAnsi"/>
          <w:b/>
          <w:bCs/>
          <w:color w:val="auto"/>
          <w:sz w:val="22"/>
          <w:szCs w:val="22"/>
        </w:rPr>
      </w:pPr>
      <w:bookmarkStart w:id="6" w:name="Confidentiality"/>
      <w:bookmarkEnd w:id="6"/>
      <w:r>
        <w:rPr>
          <w:rFonts w:asciiTheme="minorHAnsi" w:hAnsiTheme="minorHAnsi" w:cstheme="minorHAnsi"/>
          <w:b/>
          <w:bCs/>
          <w:color w:val="auto"/>
          <w:sz w:val="22"/>
          <w:szCs w:val="22"/>
        </w:rPr>
        <w:t>4</w:t>
      </w:r>
      <w:r>
        <w:rPr>
          <w:rFonts w:asciiTheme="minorHAnsi" w:hAnsiTheme="minorHAnsi" w:cstheme="minorHAnsi"/>
          <w:b/>
          <w:bCs/>
          <w:color w:val="auto"/>
          <w:sz w:val="22"/>
          <w:szCs w:val="22"/>
        </w:rPr>
        <w:tab/>
      </w:r>
      <w:r w:rsidR="00313516" w:rsidRPr="00432F22">
        <w:rPr>
          <w:rFonts w:asciiTheme="minorHAnsi" w:hAnsiTheme="minorHAnsi" w:cstheme="minorHAnsi"/>
          <w:b/>
          <w:bCs/>
          <w:color w:val="auto"/>
          <w:sz w:val="22"/>
          <w:szCs w:val="22"/>
        </w:rPr>
        <w:t>Confidentiality</w:t>
      </w:r>
    </w:p>
    <w:p w14:paraId="1AFD513E" w14:textId="77777777" w:rsidR="00313516" w:rsidRPr="00EE7448" w:rsidRDefault="00313516" w:rsidP="00313516">
      <w:pPr>
        <w:pStyle w:val="NoSpacing"/>
        <w:spacing w:line="276" w:lineRule="auto"/>
        <w:jc w:val="both"/>
        <w:rPr>
          <w:rFonts w:cstheme="minorHAnsi"/>
        </w:rPr>
      </w:pPr>
    </w:p>
    <w:p w14:paraId="03227E7C" w14:textId="77777777" w:rsidR="00313516" w:rsidRPr="00EE7448" w:rsidRDefault="00313516" w:rsidP="00313516">
      <w:pPr>
        <w:pStyle w:val="NoSpacing"/>
        <w:numPr>
          <w:ilvl w:val="0"/>
          <w:numId w:val="8"/>
        </w:numPr>
        <w:spacing w:line="276" w:lineRule="auto"/>
        <w:jc w:val="both"/>
        <w:rPr>
          <w:rFonts w:cstheme="minorHAnsi"/>
        </w:rPr>
      </w:pPr>
      <w:bookmarkStart w:id="7" w:name="_Hlk105763070"/>
      <w:r w:rsidRPr="00EE7448">
        <w:rPr>
          <w:rFonts w:cstheme="minorHAnsi"/>
        </w:rPr>
        <w:t>In line with Home Office Statutory Multi-Agency Guidance paragraph 75, to protect the identity of the victim, perpetrator, relevant family members, staff</w:t>
      </w:r>
      <w:r>
        <w:rPr>
          <w:rFonts w:cstheme="minorHAnsi"/>
        </w:rPr>
        <w:t xml:space="preserve">, </w:t>
      </w:r>
      <w:r w:rsidRPr="00EE7448">
        <w:rPr>
          <w:rFonts w:cstheme="minorHAnsi"/>
        </w:rPr>
        <w:t xml:space="preserve">and others to comply with the Data Protection Act 1998 pseudonyms have been used which were chosen by Daisy’s family. </w:t>
      </w:r>
      <w:bookmarkEnd w:id="7"/>
    </w:p>
    <w:p w14:paraId="5D5B0F0C" w14:textId="77777777" w:rsidR="00313516" w:rsidRPr="00EE7448" w:rsidRDefault="00313516" w:rsidP="00313516">
      <w:pPr>
        <w:pStyle w:val="NoSpacing"/>
        <w:spacing w:line="276" w:lineRule="auto"/>
        <w:jc w:val="both"/>
        <w:rPr>
          <w:rFonts w:cstheme="minorHAnsi"/>
        </w:rPr>
      </w:pPr>
    </w:p>
    <w:p w14:paraId="095D1B74" w14:textId="77777777" w:rsidR="00313516" w:rsidRPr="00EE7448" w:rsidRDefault="00313516" w:rsidP="00313516">
      <w:pPr>
        <w:pStyle w:val="NoSpacing"/>
        <w:numPr>
          <w:ilvl w:val="0"/>
          <w:numId w:val="8"/>
        </w:numPr>
        <w:spacing w:line="276" w:lineRule="auto"/>
        <w:jc w:val="both"/>
        <w:rPr>
          <w:rFonts w:cstheme="minorHAnsi"/>
        </w:rPr>
      </w:pPr>
      <w:r w:rsidRPr="00EE7448">
        <w:rPr>
          <w:rFonts w:cstheme="minorHAnsi"/>
        </w:rPr>
        <w:t>The sharing of information between agencies in relation to this review was underpinned by the Partnership Personal Information Sharing Agreement (PISA) which is in place to facilitate the exchange of personal information to comply with the requirements of Section 9 of the Domestic Violence, Crime and Victims Act 2004 to establish and coordinate a DHR.</w:t>
      </w:r>
    </w:p>
    <w:p w14:paraId="53F2DE52" w14:textId="77777777" w:rsidR="00313516" w:rsidRPr="00EE7448" w:rsidRDefault="00313516" w:rsidP="00313516">
      <w:pPr>
        <w:pStyle w:val="NoSpacing"/>
        <w:spacing w:line="276" w:lineRule="auto"/>
        <w:jc w:val="both"/>
        <w:rPr>
          <w:rFonts w:cstheme="minorHAnsi"/>
        </w:rPr>
      </w:pPr>
    </w:p>
    <w:p w14:paraId="2747DDEF" w14:textId="77777777" w:rsidR="00313516" w:rsidRPr="00EE7448" w:rsidRDefault="00313516" w:rsidP="00313516">
      <w:pPr>
        <w:pStyle w:val="NoSpacing"/>
        <w:numPr>
          <w:ilvl w:val="0"/>
          <w:numId w:val="8"/>
        </w:numPr>
        <w:spacing w:line="276" w:lineRule="auto"/>
        <w:jc w:val="both"/>
        <w:rPr>
          <w:rFonts w:cstheme="minorHAnsi"/>
        </w:rPr>
      </w:pPr>
      <w:r w:rsidRPr="00EE7448">
        <w:rPr>
          <w:rFonts w:cstheme="minorHAnsi"/>
        </w:rPr>
        <w:t xml:space="preserve">Panel meetings </w:t>
      </w:r>
      <w:r>
        <w:rPr>
          <w:rFonts w:cstheme="minorHAnsi"/>
        </w:rPr>
        <w:t>we</w:t>
      </w:r>
      <w:r w:rsidRPr="00EE7448">
        <w:rPr>
          <w:rFonts w:cstheme="minorHAnsi"/>
        </w:rPr>
        <w:t xml:space="preserve">re all confidential and any sharing of information to third parties </w:t>
      </w:r>
      <w:r>
        <w:rPr>
          <w:rFonts w:cstheme="minorHAnsi"/>
        </w:rPr>
        <w:t>was</w:t>
      </w:r>
      <w:r w:rsidRPr="00EE7448">
        <w:rPr>
          <w:rFonts w:cstheme="minorHAnsi"/>
        </w:rPr>
        <w:t xml:space="preserve"> carried out with the agreement of the responsible agency’s representative, the panel and chair. </w:t>
      </w:r>
    </w:p>
    <w:p w14:paraId="0B19F41E" w14:textId="77777777" w:rsidR="00313516" w:rsidRPr="00EE7448" w:rsidRDefault="00313516" w:rsidP="00313516">
      <w:pPr>
        <w:pStyle w:val="NoSpacing"/>
        <w:spacing w:line="276" w:lineRule="auto"/>
        <w:jc w:val="both"/>
        <w:rPr>
          <w:rFonts w:cstheme="minorHAnsi"/>
        </w:rPr>
      </w:pPr>
    </w:p>
    <w:p w14:paraId="7DB6D1A6" w14:textId="77777777" w:rsidR="00313516" w:rsidRPr="00EE7448" w:rsidRDefault="00313516" w:rsidP="00313516">
      <w:pPr>
        <w:pStyle w:val="NoSpacing"/>
        <w:numPr>
          <w:ilvl w:val="0"/>
          <w:numId w:val="8"/>
        </w:numPr>
        <w:spacing w:after="240" w:line="276" w:lineRule="auto"/>
        <w:jc w:val="both"/>
        <w:rPr>
          <w:rFonts w:cstheme="minorHAnsi"/>
        </w:rPr>
      </w:pPr>
      <w:r w:rsidRPr="00EE7448">
        <w:rPr>
          <w:rFonts w:cstheme="minorHAnsi"/>
        </w:rPr>
        <w:t>The findings are restricted to authors of the reports, their managers and panel members</w:t>
      </w:r>
      <w:r>
        <w:rPr>
          <w:rFonts w:cstheme="minorHAnsi"/>
        </w:rPr>
        <w:t>. Once</w:t>
      </w:r>
      <w:r w:rsidRPr="00EE7448">
        <w:rPr>
          <w:rFonts w:cstheme="minorHAnsi"/>
        </w:rPr>
        <w:t xml:space="preserve"> agreed by the Dorset CSP</w:t>
      </w:r>
      <w:r>
        <w:rPr>
          <w:rFonts w:cstheme="minorHAnsi"/>
        </w:rPr>
        <w:t>,</w:t>
      </w:r>
      <w:r w:rsidRPr="00EE7448">
        <w:rPr>
          <w:rFonts w:cstheme="minorHAnsi"/>
        </w:rPr>
        <w:t xml:space="preserve"> the Home Office will be informed, and it will be presented to the Home Office Quality Assurance Panel for final approval</w:t>
      </w:r>
      <w:r>
        <w:rPr>
          <w:rFonts w:cstheme="minorHAnsi"/>
        </w:rPr>
        <w:t>.</w:t>
      </w:r>
      <w:r w:rsidRPr="00EE7448">
        <w:rPr>
          <w:rFonts w:cstheme="minorHAnsi"/>
        </w:rPr>
        <w:t xml:space="preserve"> Initial learning identified through the Review process </w:t>
      </w:r>
      <w:r>
        <w:rPr>
          <w:rFonts w:cstheme="minorHAnsi"/>
        </w:rPr>
        <w:t>will be</w:t>
      </w:r>
      <w:r w:rsidRPr="00EE7448">
        <w:rPr>
          <w:rFonts w:cstheme="minorHAnsi"/>
        </w:rPr>
        <w:t xml:space="preserve"> acted on immediately.</w:t>
      </w:r>
    </w:p>
    <w:p w14:paraId="6995DAB1" w14:textId="27B2FA2A" w:rsidR="00313516" w:rsidRPr="00686991" w:rsidRDefault="00EB0EEB" w:rsidP="00313516">
      <w:pPr>
        <w:pStyle w:val="Heading1"/>
        <w:spacing w:line="276" w:lineRule="auto"/>
        <w:jc w:val="both"/>
        <w:rPr>
          <w:rFonts w:asciiTheme="minorHAnsi" w:hAnsiTheme="minorHAnsi" w:cstheme="minorHAnsi"/>
          <w:b/>
          <w:bCs/>
          <w:color w:val="auto"/>
          <w:sz w:val="22"/>
          <w:szCs w:val="22"/>
        </w:rPr>
      </w:pPr>
      <w:bookmarkStart w:id="8" w:name="ToR"/>
      <w:bookmarkEnd w:id="8"/>
      <w:r>
        <w:rPr>
          <w:rFonts w:asciiTheme="minorHAnsi" w:hAnsiTheme="minorHAnsi" w:cstheme="minorHAnsi"/>
          <w:b/>
          <w:bCs/>
          <w:color w:val="auto"/>
          <w:sz w:val="22"/>
          <w:szCs w:val="22"/>
        </w:rPr>
        <w:t>5</w:t>
      </w:r>
      <w:r>
        <w:rPr>
          <w:rFonts w:asciiTheme="minorHAnsi" w:hAnsiTheme="minorHAnsi" w:cstheme="minorHAnsi"/>
          <w:b/>
          <w:bCs/>
          <w:color w:val="auto"/>
          <w:sz w:val="22"/>
          <w:szCs w:val="22"/>
        </w:rPr>
        <w:tab/>
      </w:r>
      <w:r w:rsidR="00313516" w:rsidRPr="00686991">
        <w:rPr>
          <w:rFonts w:asciiTheme="minorHAnsi" w:hAnsiTheme="minorHAnsi" w:cstheme="minorHAnsi"/>
          <w:b/>
          <w:bCs/>
          <w:color w:val="auto"/>
          <w:sz w:val="22"/>
          <w:szCs w:val="22"/>
        </w:rPr>
        <w:t>Terms of Reference</w:t>
      </w:r>
    </w:p>
    <w:p w14:paraId="34F3AF37" w14:textId="77777777" w:rsidR="00313516" w:rsidRPr="00EE7448" w:rsidRDefault="00313516" w:rsidP="00313516">
      <w:pPr>
        <w:pStyle w:val="NoSpacing"/>
        <w:spacing w:line="276" w:lineRule="auto"/>
        <w:jc w:val="both"/>
        <w:rPr>
          <w:rFonts w:cstheme="minorHAnsi"/>
        </w:rPr>
      </w:pPr>
    </w:p>
    <w:p w14:paraId="03958E93" w14:textId="77777777" w:rsidR="00313516" w:rsidRPr="00EE7448" w:rsidRDefault="00313516" w:rsidP="00313516">
      <w:pPr>
        <w:pStyle w:val="NoSpacing"/>
        <w:numPr>
          <w:ilvl w:val="0"/>
          <w:numId w:val="9"/>
        </w:numPr>
        <w:spacing w:line="276" w:lineRule="auto"/>
        <w:jc w:val="both"/>
        <w:rPr>
          <w:rFonts w:cstheme="minorHAnsi"/>
        </w:rPr>
      </w:pPr>
      <w:r w:rsidRPr="00EE7448">
        <w:rPr>
          <w:rFonts w:cstheme="minorHAnsi"/>
        </w:rPr>
        <w:t>Purpose of the review</w:t>
      </w:r>
    </w:p>
    <w:p w14:paraId="1B8B5CB8" w14:textId="77777777" w:rsidR="00313516" w:rsidRPr="009227F4" w:rsidRDefault="00313516" w:rsidP="00C63E5E">
      <w:pPr>
        <w:pStyle w:val="NoSpacing"/>
        <w:spacing w:line="276" w:lineRule="auto"/>
        <w:ind w:firstLine="720"/>
        <w:jc w:val="both"/>
      </w:pPr>
      <w:r w:rsidRPr="009227F4">
        <w:t>The purpose of the review is to:</w:t>
      </w:r>
    </w:p>
    <w:p w14:paraId="4C70C4FA" w14:textId="77777777" w:rsidR="00313516" w:rsidRPr="009227F4" w:rsidRDefault="00313516" w:rsidP="00313516">
      <w:pPr>
        <w:pStyle w:val="NoSpacing"/>
        <w:numPr>
          <w:ilvl w:val="0"/>
          <w:numId w:val="10"/>
        </w:numPr>
        <w:spacing w:line="276" w:lineRule="auto"/>
        <w:jc w:val="both"/>
      </w:pPr>
      <w:r w:rsidRPr="009227F4">
        <w:t xml:space="preserve">Establish the facts that led to </w:t>
      </w:r>
      <w:r w:rsidRPr="008858DA">
        <w:t>Daisy’s murder</w:t>
      </w:r>
      <w:r w:rsidRPr="009227F4">
        <w:t xml:space="preserve"> and whether there are any lessons to be </w:t>
      </w:r>
      <w:r>
        <w:t>learnt</w:t>
      </w:r>
      <w:r w:rsidRPr="009227F4">
        <w:t xml:space="preserve"> from the case about the way in which local professionals and agencies worked together to safeguard the family</w:t>
      </w:r>
      <w:r>
        <w:t>.</w:t>
      </w:r>
      <w:r w:rsidRPr="009227F4">
        <w:t xml:space="preserve"> </w:t>
      </w:r>
    </w:p>
    <w:p w14:paraId="1D418543" w14:textId="77777777" w:rsidR="00313516" w:rsidRPr="009227F4" w:rsidRDefault="00313516" w:rsidP="00313516">
      <w:pPr>
        <w:pStyle w:val="NoSpacing"/>
        <w:numPr>
          <w:ilvl w:val="0"/>
          <w:numId w:val="10"/>
        </w:numPr>
        <w:spacing w:line="276" w:lineRule="auto"/>
        <w:jc w:val="both"/>
      </w:pPr>
      <w:r w:rsidRPr="009227F4">
        <w:t>Identify what those lessons are, how they will be acted upon and what is expected to change as a result.</w:t>
      </w:r>
    </w:p>
    <w:p w14:paraId="75A21807" w14:textId="77777777" w:rsidR="00313516" w:rsidRPr="009227F4" w:rsidRDefault="00313516" w:rsidP="00313516">
      <w:pPr>
        <w:pStyle w:val="NoSpacing"/>
        <w:numPr>
          <w:ilvl w:val="0"/>
          <w:numId w:val="10"/>
        </w:numPr>
        <w:spacing w:line="276" w:lineRule="auto"/>
        <w:jc w:val="both"/>
      </w:pPr>
      <w:r w:rsidRPr="009227F4">
        <w:t xml:space="preserve">Apply these lessons to service responses including challenging </w:t>
      </w:r>
      <w:r>
        <w:t xml:space="preserve">any </w:t>
      </w:r>
      <w:r w:rsidRPr="009227F4">
        <w:t xml:space="preserve">systemic issues and making changes to policies and procedures as appropriate. </w:t>
      </w:r>
    </w:p>
    <w:p w14:paraId="6680C9B0" w14:textId="77777777" w:rsidR="00313516" w:rsidRPr="009227F4" w:rsidRDefault="00313516" w:rsidP="00313516">
      <w:pPr>
        <w:pStyle w:val="NoSpacing"/>
        <w:numPr>
          <w:ilvl w:val="0"/>
          <w:numId w:val="10"/>
        </w:numPr>
        <w:spacing w:line="276" w:lineRule="auto"/>
        <w:jc w:val="both"/>
      </w:pPr>
      <w:r w:rsidRPr="009227F4">
        <w:t xml:space="preserve">Improve service responses for all domestic violence and abuse victims and their children through improved intra and inter-agency working. </w:t>
      </w:r>
    </w:p>
    <w:p w14:paraId="75C65C98" w14:textId="77777777" w:rsidR="00313516" w:rsidRPr="009227F4" w:rsidRDefault="00313516" w:rsidP="00313516">
      <w:pPr>
        <w:pStyle w:val="NoSpacing"/>
        <w:spacing w:line="276" w:lineRule="auto"/>
        <w:jc w:val="both"/>
      </w:pPr>
    </w:p>
    <w:p w14:paraId="55DB367E" w14:textId="77777777" w:rsidR="00313516" w:rsidRPr="009227F4" w:rsidRDefault="00313516" w:rsidP="00313516">
      <w:pPr>
        <w:pStyle w:val="NoSpacing"/>
        <w:numPr>
          <w:ilvl w:val="0"/>
          <w:numId w:val="9"/>
        </w:numPr>
        <w:spacing w:line="276" w:lineRule="auto"/>
        <w:jc w:val="both"/>
      </w:pPr>
      <w:r w:rsidRPr="009227F4">
        <w:t>Domestic Homicide Reviews are not inquiries into how the victim died or who is culpable. That is a matter for coroners and criminal courts.</w:t>
      </w:r>
      <w:r w:rsidRPr="009227F4">
        <w:tab/>
      </w:r>
    </w:p>
    <w:p w14:paraId="55C6629A" w14:textId="77777777" w:rsidR="00313516" w:rsidRPr="009227F4" w:rsidRDefault="00313516" w:rsidP="00313516">
      <w:pPr>
        <w:pStyle w:val="NoSpacing"/>
        <w:spacing w:line="276" w:lineRule="auto"/>
        <w:jc w:val="both"/>
      </w:pPr>
    </w:p>
    <w:p w14:paraId="36C19E30" w14:textId="77777777" w:rsidR="00313516" w:rsidRPr="00EE7448" w:rsidRDefault="00313516" w:rsidP="00313516">
      <w:pPr>
        <w:pStyle w:val="NoSpacing"/>
        <w:numPr>
          <w:ilvl w:val="0"/>
          <w:numId w:val="9"/>
        </w:numPr>
        <w:spacing w:line="276" w:lineRule="auto"/>
        <w:jc w:val="both"/>
        <w:rPr>
          <w:rFonts w:cstheme="minorHAnsi"/>
        </w:rPr>
      </w:pPr>
      <w:r w:rsidRPr="00EE7448">
        <w:rPr>
          <w:rFonts w:cstheme="minorHAnsi"/>
        </w:rPr>
        <w:t>Scope of the review</w:t>
      </w:r>
    </w:p>
    <w:p w14:paraId="3CDE7506" w14:textId="77777777" w:rsidR="00313516" w:rsidRPr="009227F4" w:rsidRDefault="00313516" w:rsidP="00C63E5E">
      <w:pPr>
        <w:pStyle w:val="NoSpacing"/>
        <w:spacing w:line="276" w:lineRule="auto"/>
        <w:ind w:left="720"/>
        <w:jc w:val="both"/>
      </w:pPr>
      <w:r w:rsidRPr="009227F4">
        <w:lastRenderedPageBreak/>
        <w:t>The review will:</w:t>
      </w:r>
    </w:p>
    <w:p w14:paraId="3D3C3C00" w14:textId="77777777" w:rsidR="00313516" w:rsidRPr="009227F4" w:rsidRDefault="00313516" w:rsidP="00C63E5E">
      <w:pPr>
        <w:pStyle w:val="NoSpacing"/>
        <w:numPr>
          <w:ilvl w:val="0"/>
          <w:numId w:val="11"/>
        </w:numPr>
        <w:spacing w:line="276" w:lineRule="auto"/>
        <w:ind w:left="1440"/>
        <w:jc w:val="both"/>
      </w:pPr>
      <w:r w:rsidRPr="009227F4">
        <w:t xml:space="preserve">Consider the period from </w:t>
      </w:r>
      <w:r>
        <w:t>0</w:t>
      </w:r>
      <w:r w:rsidRPr="009227F4">
        <w:t>1</w:t>
      </w:r>
      <w:r>
        <w:t>/01/</w:t>
      </w:r>
      <w:r w:rsidRPr="009227F4">
        <w:t xml:space="preserve">2019 to </w:t>
      </w:r>
      <w:r>
        <w:t>Daisy’s death</w:t>
      </w:r>
      <w:r w:rsidRPr="009227F4">
        <w:t xml:space="preserve"> subject to any information emerging that prompts a review of any earlier incidents or events that are relevant.</w:t>
      </w:r>
    </w:p>
    <w:p w14:paraId="4AD69727" w14:textId="77777777" w:rsidR="00313516" w:rsidRPr="009227F4" w:rsidRDefault="00313516" w:rsidP="00C63E5E">
      <w:pPr>
        <w:pStyle w:val="NoSpacing"/>
        <w:numPr>
          <w:ilvl w:val="0"/>
          <w:numId w:val="11"/>
        </w:numPr>
        <w:spacing w:line="276" w:lineRule="auto"/>
        <w:ind w:left="1440"/>
        <w:jc w:val="both"/>
      </w:pPr>
      <w:r w:rsidRPr="009227F4">
        <w:t>Request Individual Management Reviews by each of the agencies defined in Section 9 of the Act and invite responses from any other relevant agencies or individuals identified through the process of the review.</w:t>
      </w:r>
    </w:p>
    <w:p w14:paraId="25719421" w14:textId="77777777" w:rsidR="00313516" w:rsidRPr="009227F4" w:rsidRDefault="00313516" w:rsidP="00C63E5E">
      <w:pPr>
        <w:pStyle w:val="NoSpacing"/>
        <w:numPr>
          <w:ilvl w:val="0"/>
          <w:numId w:val="11"/>
        </w:numPr>
        <w:spacing w:line="276" w:lineRule="auto"/>
        <w:ind w:left="1440"/>
        <w:jc w:val="both"/>
      </w:pPr>
      <w:r w:rsidRPr="009227F4">
        <w:t xml:space="preserve">Seek the involvement of the family, employers, neighbours, </w:t>
      </w:r>
      <w:r>
        <w:t>and</w:t>
      </w:r>
      <w:r w:rsidRPr="009227F4">
        <w:t xml:space="preserve"> friends to provide a robust analysis of the events.</w:t>
      </w:r>
    </w:p>
    <w:p w14:paraId="114C6B1E" w14:textId="77777777" w:rsidR="00313516" w:rsidRPr="009227F4" w:rsidRDefault="00313516" w:rsidP="00C63E5E">
      <w:pPr>
        <w:pStyle w:val="NoSpacing"/>
        <w:numPr>
          <w:ilvl w:val="0"/>
          <w:numId w:val="11"/>
        </w:numPr>
        <w:spacing w:line="276" w:lineRule="auto"/>
        <w:ind w:left="1440"/>
        <w:jc w:val="both"/>
      </w:pPr>
      <w:r w:rsidRPr="009227F4">
        <w:t>Take account of the coroners’ inquest in terms of timing and contact with the family.</w:t>
      </w:r>
    </w:p>
    <w:p w14:paraId="3BB6090F" w14:textId="77777777" w:rsidR="00313516" w:rsidRPr="009227F4" w:rsidRDefault="00313516" w:rsidP="00C63E5E">
      <w:pPr>
        <w:pStyle w:val="NoSpacing"/>
        <w:numPr>
          <w:ilvl w:val="0"/>
          <w:numId w:val="11"/>
        </w:numPr>
        <w:spacing w:line="276" w:lineRule="auto"/>
        <w:ind w:left="1440"/>
        <w:jc w:val="both"/>
      </w:pPr>
      <w:r w:rsidRPr="009227F4">
        <w:t>Produce a report which summarises the chronology of the events, including the actions of involved agencies, analysis and comments on the actions taken and makes any required recommendations regarding safeguarding of</w:t>
      </w:r>
      <w:r>
        <w:t xml:space="preserve"> </w:t>
      </w:r>
      <w:r w:rsidRPr="009227F4">
        <w:t>families and children where domestic abuse is a potential feature.</w:t>
      </w:r>
    </w:p>
    <w:p w14:paraId="51864FE7" w14:textId="77777777" w:rsidR="00313516" w:rsidRPr="009227F4" w:rsidRDefault="00313516" w:rsidP="00C63E5E">
      <w:pPr>
        <w:pStyle w:val="NoSpacing"/>
        <w:numPr>
          <w:ilvl w:val="0"/>
          <w:numId w:val="11"/>
        </w:numPr>
        <w:spacing w:line="276" w:lineRule="auto"/>
        <w:ind w:left="1440"/>
        <w:jc w:val="both"/>
      </w:pPr>
      <w:r w:rsidRPr="009227F4">
        <w:t>Aim to produce the report within six months after the IMRs are requested, responding sensitively to the concerns of the family, particularly in relation to the inquest process, the individual management reviews being completed and the potential for identifying matters which may require further review.</w:t>
      </w:r>
    </w:p>
    <w:p w14:paraId="28B42763" w14:textId="77777777" w:rsidR="00313516" w:rsidRPr="009227F4" w:rsidRDefault="00313516" w:rsidP="00C63E5E">
      <w:pPr>
        <w:pStyle w:val="NoSpacing"/>
        <w:numPr>
          <w:ilvl w:val="0"/>
          <w:numId w:val="11"/>
        </w:numPr>
        <w:spacing w:line="276" w:lineRule="auto"/>
        <w:ind w:left="1440"/>
        <w:jc w:val="both"/>
      </w:pPr>
      <w:r w:rsidRPr="009227F4">
        <w:t>Were there any disclosure under ‘Right to know’ or ‘Right to ask’.</w:t>
      </w:r>
    </w:p>
    <w:p w14:paraId="2257CBF8" w14:textId="77777777" w:rsidR="00313516" w:rsidRPr="009227F4" w:rsidRDefault="00313516" w:rsidP="00C63E5E">
      <w:pPr>
        <w:pStyle w:val="NoSpacing"/>
        <w:spacing w:line="276" w:lineRule="auto"/>
        <w:ind w:left="720"/>
        <w:jc w:val="both"/>
      </w:pPr>
    </w:p>
    <w:p w14:paraId="1D38BC1E" w14:textId="77777777" w:rsidR="00313516" w:rsidRDefault="00313516" w:rsidP="00C63E5E">
      <w:pPr>
        <w:pStyle w:val="NoSpacing"/>
        <w:spacing w:line="276" w:lineRule="auto"/>
        <w:ind w:left="720"/>
        <w:jc w:val="both"/>
      </w:pPr>
      <w:r w:rsidRPr="009227F4">
        <w:t>In addition, the following areas will be addressed in the Individual Management</w:t>
      </w:r>
      <w:r>
        <w:t xml:space="preserve"> </w:t>
      </w:r>
      <w:r w:rsidRPr="009227F4">
        <w:t>Reviews and the Overview Report:</w:t>
      </w:r>
    </w:p>
    <w:p w14:paraId="24958844" w14:textId="77777777" w:rsidR="00313516" w:rsidRPr="009227F4" w:rsidRDefault="00313516" w:rsidP="00C63E5E">
      <w:pPr>
        <w:pStyle w:val="NoSpacing"/>
        <w:numPr>
          <w:ilvl w:val="0"/>
          <w:numId w:val="12"/>
        </w:numPr>
        <w:spacing w:line="276" w:lineRule="auto"/>
        <w:ind w:left="1440"/>
        <w:jc w:val="both"/>
      </w:pPr>
      <w:r w:rsidRPr="009227F4">
        <w:t xml:space="preserve">Were those in contact with </w:t>
      </w:r>
      <w:r>
        <w:t>Daisy</w:t>
      </w:r>
      <w:r w:rsidRPr="009227F4">
        <w:t xml:space="preserve"> able to identify and address </w:t>
      </w:r>
      <w:r>
        <w:t xml:space="preserve">if there was </w:t>
      </w:r>
      <w:r w:rsidRPr="009227F4">
        <w:t>any controlling and coercive behaviour as a form of domestic abuse?</w:t>
      </w:r>
    </w:p>
    <w:p w14:paraId="1799697B" w14:textId="77777777" w:rsidR="00313516" w:rsidRPr="009227F4" w:rsidRDefault="00313516" w:rsidP="00C63E5E">
      <w:pPr>
        <w:pStyle w:val="NoSpacing"/>
        <w:numPr>
          <w:ilvl w:val="0"/>
          <w:numId w:val="12"/>
        </w:numPr>
        <w:spacing w:line="276" w:lineRule="auto"/>
        <w:ind w:left="1440"/>
        <w:jc w:val="both"/>
      </w:pPr>
      <w:r w:rsidRPr="009227F4">
        <w:t>Were practitioners and the public aware of the increased risks faced by the victim post separation?</w:t>
      </w:r>
    </w:p>
    <w:p w14:paraId="73703FD0" w14:textId="77777777" w:rsidR="00313516" w:rsidRPr="009227F4" w:rsidRDefault="00313516" w:rsidP="00C63E5E">
      <w:pPr>
        <w:pStyle w:val="NoSpacing"/>
        <w:numPr>
          <w:ilvl w:val="0"/>
          <w:numId w:val="12"/>
        </w:numPr>
        <w:spacing w:line="276" w:lineRule="auto"/>
        <w:ind w:left="1440"/>
        <w:jc w:val="both"/>
      </w:pPr>
      <w:r w:rsidRPr="009227F4">
        <w:t>Could more be done to raise awareness of services available to victims of domestic abuse?</w:t>
      </w:r>
    </w:p>
    <w:p w14:paraId="344D0E3E" w14:textId="77777777" w:rsidR="00313516" w:rsidRPr="009227F4" w:rsidRDefault="00313516" w:rsidP="00C63E5E">
      <w:pPr>
        <w:pStyle w:val="NoSpacing"/>
        <w:numPr>
          <w:ilvl w:val="0"/>
          <w:numId w:val="12"/>
        </w:numPr>
        <w:spacing w:line="276" w:lineRule="auto"/>
        <w:ind w:left="1440"/>
        <w:jc w:val="both"/>
      </w:pPr>
      <w:r w:rsidRPr="009227F4">
        <w:t>Was there recognition of the complexities within the whole family (Think Family) when working with the individuals within the family?</w:t>
      </w:r>
    </w:p>
    <w:p w14:paraId="0B2827C9" w14:textId="77777777" w:rsidR="00313516" w:rsidRPr="009227F4" w:rsidRDefault="00313516" w:rsidP="00C63E5E">
      <w:pPr>
        <w:pStyle w:val="NoSpacing"/>
        <w:numPr>
          <w:ilvl w:val="0"/>
          <w:numId w:val="12"/>
        </w:numPr>
        <w:spacing w:line="276" w:lineRule="auto"/>
        <w:ind w:left="1440"/>
        <w:jc w:val="both"/>
      </w:pPr>
      <w:r w:rsidRPr="009227F4">
        <w:t>Were there any barriers experienced by the victims or family, friends, and</w:t>
      </w:r>
      <w:r>
        <w:t xml:space="preserve"> </w:t>
      </w:r>
      <w:r w:rsidRPr="009227F4">
        <w:t>colleagues in reporting the abuse?</w:t>
      </w:r>
    </w:p>
    <w:p w14:paraId="1E8AF388" w14:textId="77777777" w:rsidR="00313516" w:rsidRPr="009227F4" w:rsidRDefault="00313516" w:rsidP="00C63E5E">
      <w:pPr>
        <w:pStyle w:val="NoSpacing"/>
        <w:numPr>
          <w:ilvl w:val="0"/>
          <w:numId w:val="12"/>
        </w:numPr>
        <w:spacing w:line="276" w:lineRule="auto"/>
        <w:ind w:left="1440"/>
        <w:jc w:val="both"/>
      </w:pPr>
      <w:r w:rsidRPr="009227F4">
        <w:t>Were there any opportunities for professionals to routinely enquire as to</w:t>
      </w:r>
      <w:r>
        <w:t xml:space="preserve"> </w:t>
      </w:r>
      <w:r w:rsidRPr="009227F4">
        <w:t>any domestic abuse experienced that were missed?</w:t>
      </w:r>
    </w:p>
    <w:p w14:paraId="53AD7402" w14:textId="77777777" w:rsidR="00313516" w:rsidRPr="009227F4" w:rsidRDefault="00313516" w:rsidP="00C63E5E">
      <w:pPr>
        <w:pStyle w:val="NoSpacing"/>
        <w:numPr>
          <w:ilvl w:val="0"/>
          <w:numId w:val="12"/>
        </w:numPr>
        <w:spacing w:line="276" w:lineRule="auto"/>
        <w:ind w:left="1440"/>
        <w:jc w:val="both"/>
      </w:pPr>
      <w:r w:rsidRPr="009227F4">
        <w:t>Are there any training or awareness raising requirements that are necessary</w:t>
      </w:r>
      <w:r>
        <w:t xml:space="preserve"> </w:t>
      </w:r>
      <w:r w:rsidRPr="009227F4">
        <w:t>to ensure a greater knowledge and understanding of the services available?</w:t>
      </w:r>
    </w:p>
    <w:p w14:paraId="40485521" w14:textId="77777777" w:rsidR="00313516" w:rsidRPr="009227F4" w:rsidRDefault="00313516" w:rsidP="00C63E5E">
      <w:pPr>
        <w:pStyle w:val="NoSpacing"/>
        <w:numPr>
          <w:ilvl w:val="0"/>
          <w:numId w:val="12"/>
        </w:numPr>
        <w:spacing w:line="276" w:lineRule="auto"/>
        <w:ind w:left="1440"/>
        <w:jc w:val="both"/>
      </w:pPr>
      <w:r w:rsidRPr="009227F4">
        <w:t>Consider any equality and diversity issues that</w:t>
      </w:r>
      <w:r>
        <w:t xml:space="preserve"> </w:t>
      </w:r>
      <w:r w:rsidRPr="009227F4">
        <w:t>appear pertinent.</w:t>
      </w:r>
    </w:p>
    <w:p w14:paraId="31F6BC1D" w14:textId="77777777" w:rsidR="00313516" w:rsidRDefault="00313516" w:rsidP="00C63E5E">
      <w:pPr>
        <w:pStyle w:val="NoSpacing"/>
        <w:numPr>
          <w:ilvl w:val="0"/>
          <w:numId w:val="12"/>
        </w:numPr>
        <w:spacing w:line="276" w:lineRule="auto"/>
        <w:ind w:left="1440"/>
        <w:jc w:val="both"/>
      </w:pPr>
      <w:r w:rsidRPr="009227F4">
        <w:t xml:space="preserve">Was there any impact of the Covid pandemic on those affected by or working with the family? </w:t>
      </w:r>
    </w:p>
    <w:p w14:paraId="619B784E" w14:textId="77777777" w:rsidR="00313516" w:rsidRDefault="00313516" w:rsidP="00C63E5E">
      <w:pPr>
        <w:pStyle w:val="NoSpacing"/>
        <w:numPr>
          <w:ilvl w:val="0"/>
          <w:numId w:val="12"/>
        </w:numPr>
        <w:spacing w:line="276" w:lineRule="auto"/>
        <w:ind w:left="1440"/>
        <w:jc w:val="both"/>
      </w:pPr>
      <w:r w:rsidRPr="004B1B0E">
        <w:t xml:space="preserve">‘Did the restrictions placed on organisations and society as a whole due the Covid pandemic have an impact on this </w:t>
      </w:r>
      <w:r>
        <w:t>family</w:t>
      </w:r>
      <w:r w:rsidRPr="004B1B0E">
        <w:t>?’</w:t>
      </w:r>
    </w:p>
    <w:p w14:paraId="55CFB6D0" w14:textId="77777777" w:rsidR="000B37AC" w:rsidRDefault="000B37AC" w:rsidP="000B37AC">
      <w:pPr>
        <w:pStyle w:val="NoSpacing"/>
        <w:spacing w:line="276" w:lineRule="auto"/>
        <w:ind w:left="720"/>
        <w:jc w:val="both"/>
      </w:pPr>
    </w:p>
    <w:p w14:paraId="05158610" w14:textId="77777777" w:rsidR="000B37AC" w:rsidRDefault="000B37AC" w:rsidP="000B37AC">
      <w:pPr>
        <w:pStyle w:val="NoSpacing"/>
        <w:spacing w:line="276" w:lineRule="auto"/>
        <w:ind w:left="720"/>
        <w:jc w:val="both"/>
      </w:pPr>
    </w:p>
    <w:p w14:paraId="24632506" w14:textId="06B4F263" w:rsidR="00313516" w:rsidRPr="00432F22" w:rsidRDefault="00C63E5E" w:rsidP="00313516">
      <w:pPr>
        <w:pStyle w:val="Heading1"/>
        <w:spacing w:line="276" w:lineRule="auto"/>
        <w:jc w:val="both"/>
        <w:rPr>
          <w:rFonts w:asciiTheme="minorHAnsi" w:hAnsiTheme="minorHAnsi" w:cstheme="minorHAnsi"/>
          <w:b/>
          <w:bCs/>
          <w:color w:val="auto"/>
          <w:sz w:val="22"/>
          <w:szCs w:val="22"/>
        </w:rPr>
      </w:pPr>
      <w:bookmarkStart w:id="9" w:name="Methodology"/>
      <w:bookmarkEnd w:id="9"/>
      <w:r>
        <w:rPr>
          <w:rFonts w:asciiTheme="minorHAnsi" w:hAnsiTheme="minorHAnsi" w:cstheme="minorHAnsi"/>
          <w:b/>
          <w:bCs/>
          <w:color w:val="auto"/>
          <w:sz w:val="22"/>
          <w:szCs w:val="22"/>
        </w:rPr>
        <w:lastRenderedPageBreak/>
        <w:t>6</w:t>
      </w:r>
      <w:r>
        <w:rPr>
          <w:rFonts w:asciiTheme="minorHAnsi" w:hAnsiTheme="minorHAnsi" w:cstheme="minorHAnsi"/>
          <w:b/>
          <w:bCs/>
          <w:color w:val="auto"/>
          <w:sz w:val="22"/>
          <w:szCs w:val="22"/>
        </w:rPr>
        <w:tab/>
      </w:r>
      <w:r w:rsidR="00313516" w:rsidRPr="00432F22">
        <w:rPr>
          <w:rFonts w:asciiTheme="minorHAnsi" w:hAnsiTheme="minorHAnsi" w:cstheme="minorHAnsi"/>
          <w:b/>
          <w:bCs/>
          <w:color w:val="auto"/>
          <w:sz w:val="22"/>
          <w:szCs w:val="22"/>
        </w:rPr>
        <w:t>Methodology</w:t>
      </w:r>
    </w:p>
    <w:p w14:paraId="0A90251C" w14:textId="77777777" w:rsidR="00313516" w:rsidRPr="00EE7448" w:rsidRDefault="00313516" w:rsidP="00313516">
      <w:pPr>
        <w:pStyle w:val="NoSpacing"/>
        <w:spacing w:line="276" w:lineRule="auto"/>
        <w:jc w:val="both"/>
        <w:rPr>
          <w:rFonts w:cstheme="minorHAnsi"/>
        </w:rPr>
      </w:pPr>
    </w:p>
    <w:p w14:paraId="56EC530D" w14:textId="77777777" w:rsidR="00313516" w:rsidRPr="00EE7448" w:rsidRDefault="00313516" w:rsidP="00313516">
      <w:pPr>
        <w:pStyle w:val="NoSpacing"/>
        <w:numPr>
          <w:ilvl w:val="0"/>
          <w:numId w:val="13"/>
        </w:numPr>
        <w:spacing w:line="276" w:lineRule="auto"/>
        <w:jc w:val="both"/>
        <w:rPr>
          <w:rFonts w:cstheme="minorHAnsi"/>
        </w:rPr>
      </w:pPr>
      <w:r w:rsidRPr="00EE7448">
        <w:rPr>
          <w:rFonts w:cstheme="minorHAnsi"/>
        </w:rPr>
        <w:t xml:space="preserve">Domestic Homicide Reviews </w:t>
      </w:r>
      <w:r>
        <w:rPr>
          <w:rFonts w:cstheme="minorHAnsi"/>
        </w:rPr>
        <w:t>be</w:t>
      </w:r>
      <w:r w:rsidRPr="00EE7448">
        <w:rPr>
          <w:rFonts w:cstheme="minorHAnsi"/>
        </w:rPr>
        <w:t xml:space="preserve">came </w:t>
      </w:r>
      <w:r>
        <w:rPr>
          <w:rFonts w:cstheme="minorHAnsi"/>
        </w:rPr>
        <w:t xml:space="preserve">statutory </w:t>
      </w:r>
      <w:r w:rsidRPr="00EE7448">
        <w:rPr>
          <w:rFonts w:cstheme="minorHAnsi"/>
        </w:rPr>
        <w:t>on 13/04/2011</w:t>
      </w:r>
      <w:r>
        <w:rPr>
          <w:rFonts w:cstheme="minorHAnsi"/>
        </w:rPr>
        <w:t xml:space="preserve"> </w:t>
      </w:r>
      <w:r w:rsidRPr="00EE7448">
        <w:rPr>
          <w:rFonts w:cstheme="minorHAnsi"/>
        </w:rPr>
        <w:t>under Section 9 of the Domestic Violence, Crime and Victims Act (2004). The Act states a DHR should be a review of the circumstances in which the death of a person aged 16 or over has, or appears to have, resulted from violence, abuse, or neglect by</w:t>
      </w:r>
    </w:p>
    <w:p w14:paraId="433AF62F" w14:textId="77777777" w:rsidR="00313516" w:rsidRPr="00EE7448" w:rsidRDefault="00313516" w:rsidP="00313516">
      <w:pPr>
        <w:pStyle w:val="NoSpacing"/>
        <w:spacing w:line="276" w:lineRule="auto"/>
        <w:ind w:left="720"/>
        <w:jc w:val="both"/>
        <w:rPr>
          <w:rFonts w:cstheme="minorHAnsi"/>
        </w:rPr>
      </w:pPr>
      <w:r w:rsidRPr="00EE7448">
        <w:rPr>
          <w:rFonts w:cstheme="minorHAnsi"/>
        </w:rPr>
        <w:t>a) A person to whom she was related or with whom she was or had been in an intimate personal relationship or</w:t>
      </w:r>
    </w:p>
    <w:p w14:paraId="48034875" w14:textId="77777777" w:rsidR="00313516" w:rsidRPr="00EE7448" w:rsidRDefault="00313516" w:rsidP="00313516">
      <w:pPr>
        <w:pStyle w:val="NoSpacing"/>
        <w:spacing w:line="276" w:lineRule="auto"/>
        <w:ind w:left="720"/>
        <w:jc w:val="both"/>
        <w:rPr>
          <w:rFonts w:cstheme="minorHAnsi"/>
        </w:rPr>
      </w:pPr>
      <w:r w:rsidRPr="00EE7448">
        <w:rPr>
          <w:rFonts w:cstheme="minorHAnsi"/>
        </w:rPr>
        <w:t>b) A member of the same household as herself; held with a view to identifying the lessons to be learnt from the death.</w:t>
      </w:r>
    </w:p>
    <w:p w14:paraId="40FF931C" w14:textId="77777777" w:rsidR="00313516" w:rsidRPr="00EE7448" w:rsidRDefault="00313516" w:rsidP="00313516">
      <w:pPr>
        <w:pStyle w:val="NoSpacing"/>
        <w:spacing w:line="276" w:lineRule="auto"/>
        <w:jc w:val="both"/>
        <w:rPr>
          <w:rFonts w:cstheme="minorHAnsi"/>
        </w:rPr>
      </w:pPr>
    </w:p>
    <w:p w14:paraId="27BB7483" w14:textId="77777777" w:rsidR="00313516" w:rsidRPr="00EE7448" w:rsidRDefault="00313516" w:rsidP="00313516">
      <w:pPr>
        <w:pStyle w:val="NoSpacing"/>
        <w:numPr>
          <w:ilvl w:val="0"/>
          <w:numId w:val="13"/>
        </w:numPr>
        <w:spacing w:line="276" w:lineRule="auto"/>
        <w:jc w:val="both"/>
        <w:rPr>
          <w:rFonts w:cstheme="minorHAnsi"/>
        </w:rPr>
      </w:pPr>
      <w:r w:rsidRPr="00EE7448">
        <w:rPr>
          <w:rFonts w:cstheme="minorHAnsi"/>
        </w:rPr>
        <w:t>The principles of the review have been followed in accordance with the Home Office Multi-Agency Statutory Guidance on the Conduct of Domestic Homicide Reviews – Revised Version – December 2016</w:t>
      </w:r>
      <w:r w:rsidRPr="00EE7448">
        <w:rPr>
          <w:rStyle w:val="FootnoteReference"/>
          <w:rFonts w:cstheme="minorHAnsi"/>
        </w:rPr>
        <w:footnoteReference w:id="2"/>
      </w:r>
      <w:r w:rsidRPr="00EE7448">
        <w:rPr>
          <w:rFonts w:cstheme="minorHAnsi"/>
        </w:rPr>
        <w:t>.</w:t>
      </w:r>
    </w:p>
    <w:p w14:paraId="5D71892C" w14:textId="77777777" w:rsidR="00313516" w:rsidRDefault="00313516" w:rsidP="00313516">
      <w:pPr>
        <w:pStyle w:val="NoSpacing"/>
        <w:spacing w:line="276" w:lineRule="auto"/>
        <w:jc w:val="both"/>
      </w:pPr>
    </w:p>
    <w:p w14:paraId="67A8570A" w14:textId="77777777" w:rsidR="00313516" w:rsidRPr="00EE7448" w:rsidRDefault="00313516" w:rsidP="00313516">
      <w:pPr>
        <w:pStyle w:val="NoSpacing"/>
        <w:numPr>
          <w:ilvl w:val="0"/>
          <w:numId w:val="13"/>
        </w:numPr>
        <w:spacing w:line="276" w:lineRule="auto"/>
        <w:jc w:val="both"/>
        <w:rPr>
          <w:rFonts w:cstheme="minorHAnsi"/>
        </w:rPr>
      </w:pPr>
      <w:r w:rsidRPr="00EE7448">
        <w:rPr>
          <w:rFonts w:cstheme="minorHAnsi"/>
        </w:rPr>
        <w:t>The purpose of a DHR is to:</w:t>
      </w:r>
    </w:p>
    <w:p w14:paraId="402016B7" w14:textId="77777777" w:rsidR="00313516" w:rsidRPr="009732B7" w:rsidRDefault="00313516" w:rsidP="00313516">
      <w:pPr>
        <w:pStyle w:val="NoSpacing"/>
        <w:numPr>
          <w:ilvl w:val="0"/>
          <w:numId w:val="14"/>
        </w:numPr>
        <w:spacing w:line="276" w:lineRule="auto"/>
        <w:jc w:val="both"/>
      </w:pPr>
      <w:r w:rsidRPr="009732B7">
        <w:t xml:space="preserve">Establish what lessons are to be </w:t>
      </w:r>
      <w:r>
        <w:t>learnt</w:t>
      </w:r>
      <w:r w:rsidRPr="009732B7">
        <w:t xml:space="preserve"> from the domestic homicide/suicide regarding the way in which local professionals and agencies work individually and together to safeguard victims.</w:t>
      </w:r>
    </w:p>
    <w:p w14:paraId="2A143C87" w14:textId="77777777" w:rsidR="00313516" w:rsidRPr="009732B7" w:rsidRDefault="00313516" w:rsidP="00313516">
      <w:pPr>
        <w:pStyle w:val="NoSpacing"/>
        <w:numPr>
          <w:ilvl w:val="0"/>
          <w:numId w:val="14"/>
        </w:numPr>
        <w:spacing w:line="276" w:lineRule="auto"/>
        <w:jc w:val="both"/>
      </w:pPr>
      <w:r w:rsidRPr="009732B7">
        <w:t>Identify clearly what those lessons are both within and between agencies, how and within what timescales they will be acted on, and what is expected to change as a result.</w:t>
      </w:r>
    </w:p>
    <w:p w14:paraId="6562DCE9" w14:textId="77777777" w:rsidR="00313516" w:rsidRPr="009732B7" w:rsidRDefault="00313516" w:rsidP="00313516">
      <w:pPr>
        <w:pStyle w:val="NoSpacing"/>
        <w:numPr>
          <w:ilvl w:val="0"/>
          <w:numId w:val="14"/>
        </w:numPr>
        <w:spacing w:line="276" w:lineRule="auto"/>
        <w:jc w:val="both"/>
      </w:pPr>
      <w:r w:rsidRPr="009732B7">
        <w:t>Apply those lessons to service response, including changes to policies and procedures as appropriate, and identify what needs to change to reduce the risk of such tragedies happening in the future to prevent domestic homicide and improve service responses for all domestic violence victims and their children through improved intra and inter-agency working.</w:t>
      </w:r>
    </w:p>
    <w:p w14:paraId="1CC1B6A1" w14:textId="77777777" w:rsidR="00313516" w:rsidRPr="009732B7" w:rsidRDefault="00313516" w:rsidP="00313516">
      <w:pPr>
        <w:pStyle w:val="NoSpacing"/>
        <w:numPr>
          <w:ilvl w:val="0"/>
          <w:numId w:val="14"/>
        </w:numPr>
        <w:spacing w:line="276" w:lineRule="auto"/>
        <w:jc w:val="both"/>
      </w:pPr>
      <w:r w:rsidRPr="009732B7">
        <w:t>Contribute to a better understanding of the nature of domestic violence and abuse.</w:t>
      </w:r>
    </w:p>
    <w:p w14:paraId="4E880C1D" w14:textId="77777777" w:rsidR="00313516" w:rsidRDefault="00313516" w:rsidP="00313516">
      <w:pPr>
        <w:pStyle w:val="NoSpacing"/>
        <w:numPr>
          <w:ilvl w:val="0"/>
          <w:numId w:val="14"/>
        </w:numPr>
        <w:spacing w:line="276" w:lineRule="auto"/>
        <w:jc w:val="both"/>
      </w:pPr>
      <w:r w:rsidRPr="009732B7">
        <w:t>Highlight good practice.</w:t>
      </w:r>
    </w:p>
    <w:p w14:paraId="54459544" w14:textId="77777777" w:rsidR="00313516" w:rsidRDefault="00313516" w:rsidP="00313516">
      <w:pPr>
        <w:pStyle w:val="NoSpacing"/>
        <w:spacing w:line="276" w:lineRule="auto"/>
        <w:jc w:val="both"/>
      </w:pPr>
    </w:p>
    <w:p w14:paraId="0C7C3EA7" w14:textId="77777777" w:rsidR="00313516" w:rsidRPr="00EE7448" w:rsidRDefault="00313516" w:rsidP="00313516">
      <w:pPr>
        <w:pStyle w:val="NoSpacing"/>
        <w:numPr>
          <w:ilvl w:val="0"/>
          <w:numId w:val="13"/>
        </w:numPr>
        <w:spacing w:line="276" w:lineRule="auto"/>
        <w:jc w:val="both"/>
        <w:rPr>
          <w:rFonts w:cstheme="minorHAnsi"/>
        </w:rPr>
      </w:pPr>
      <w:r w:rsidRPr="00EE7448">
        <w:rPr>
          <w:rFonts w:cstheme="minorHAnsi"/>
        </w:rPr>
        <w:t>The chair met with Daisy’s family who was able to provide invaluable insight into Daisy’s background and the relationship she had with Robert.</w:t>
      </w:r>
    </w:p>
    <w:p w14:paraId="157C4431" w14:textId="77777777" w:rsidR="00313516" w:rsidRDefault="00313516" w:rsidP="00313516">
      <w:pPr>
        <w:pStyle w:val="NoSpacing"/>
        <w:spacing w:line="276" w:lineRule="auto"/>
        <w:jc w:val="both"/>
      </w:pPr>
    </w:p>
    <w:p w14:paraId="5B50D621" w14:textId="77777777" w:rsidR="00313516" w:rsidRPr="00EE7448" w:rsidRDefault="00313516" w:rsidP="00313516">
      <w:pPr>
        <w:pStyle w:val="NoSpacing"/>
        <w:numPr>
          <w:ilvl w:val="0"/>
          <w:numId w:val="13"/>
        </w:numPr>
        <w:spacing w:line="276" w:lineRule="auto"/>
        <w:jc w:val="both"/>
        <w:rPr>
          <w:rFonts w:cstheme="minorHAnsi"/>
        </w:rPr>
      </w:pPr>
      <w:r w:rsidRPr="00EE7448">
        <w:rPr>
          <w:rFonts w:cstheme="minorHAnsi"/>
        </w:rPr>
        <w:t xml:space="preserve">The chair has heard the recording of the call made to Police by Daisy </w:t>
      </w:r>
      <w:r w:rsidRPr="008858DA">
        <w:rPr>
          <w:rFonts w:cstheme="minorHAnsi"/>
        </w:rPr>
        <w:t>as well as</w:t>
      </w:r>
      <w:r>
        <w:rPr>
          <w:rFonts w:cstheme="minorHAnsi"/>
        </w:rPr>
        <w:t xml:space="preserve"> </w:t>
      </w:r>
      <w:r w:rsidRPr="00EE7448">
        <w:rPr>
          <w:rFonts w:cstheme="minorHAnsi"/>
        </w:rPr>
        <w:t>being provided a transcript of the call.</w:t>
      </w:r>
    </w:p>
    <w:p w14:paraId="47339105" w14:textId="77777777" w:rsidR="00313516" w:rsidRPr="00EE7448" w:rsidRDefault="00313516" w:rsidP="00313516">
      <w:pPr>
        <w:pStyle w:val="NoSpacing"/>
        <w:spacing w:line="276" w:lineRule="auto"/>
        <w:jc w:val="both"/>
        <w:rPr>
          <w:rFonts w:cstheme="minorHAnsi"/>
        </w:rPr>
      </w:pPr>
      <w:bookmarkStart w:id="10" w:name="_Hlk122348008"/>
    </w:p>
    <w:p w14:paraId="204F4F46" w14:textId="77777777" w:rsidR="00313516" w:rsidRDefault="00313516" w:rsidP="00313516">
      <w:pPr>
        <w:pStyle w:val="NoSpacing"/>
        <w:numPr>
          <w:ilvl w:val="0"/>
          <w:numId w:val="13"/>
        </w:numPr>
        <w:spacing w:line="276" w:lineRule="auto"/>
        <w:jc w:val="both"/>
        <w:rPr>
          <w:rFonts w:cstheme="minorHAnsi"/>
        </w:rPr>
      </w:pPr>
      <w:r w:rsidRPr="00EE7448">
        <w:rPr>
          <w:rFonts w:cstheme="minorHAnsi"/>
        </w:rPr>
        <w:t xml:space="preserve">Various pieces of research </w:t>
      </w:r>
      <w:r>
        <w:rPr>
          <w:rFonts w:cstheme="minorHAnsi"/>
        </w:rPr>
        <w:t xml:space="preserve">have been </w:t>
      </w:r>
      <w:r w:rsidRPr="00EE7448">
        <w:rPr>
          <w:rFonts w:cstheme="minorHAnsi"/>
        </w:rPr>
        <w:t xml:space="preserve">used within the analysis </w:t>
      </w:r>
      <w:r>
        <w:rPr>
          <w:rFonts w:cstheme="minorHAnsi"/>
        </w:rPr>
        <w:t>and are</w:t>
      </w:r>
      <w:r w:rsidRPr="00EE7448">
        <w:rPr>
          <w:rFonts w:cstheme="minorHAnsi"/>
        </w:rPr>
        <w:t xml:space="preserve"> referenced throughout the report.</w:t>
      </w:r>
    </w:p>
    <w:bookmarkEnd w:id="10"/>
    <w:p w14:paraId="06C28EB8" w14:textId="77777777" w:rsidR="000B37AC" w:rsidRDefault="000B37AC" w:rsidP="00313516">
      <w:pPr>
        <w:pStyle w:val="Heading1"/>
        <w:spacing w:line="276" w:lineRule="auto"/>
        <w:rPr>
          <w:rFonts w:asciiTheme="minorHAnsi" w:hAnsiTheme="minorHAnsi" w:cstheme="minorHAnsi"/>
          <w:b/>
          <w:bCs/>
          <w:color w:val="auto"/>
          <w:sz w:val="22"/>
          <w:szCs w:val="22"/>
        </w:rPr>
      </w:pPr>
    </w:p>
    <w:p w14:paraId="1DA0FDD5" w14:textId="753030B3" w:rsidR="00313516" w:rsidRPr="00114E36" w:rsidRDefault="00C63E5E" w:rsidP="00313516">
      <w:pPr>
        <w:pStyle w:val="Heading1"/>
        <w:spacing w:line="276" w:lineRule="auto"/>
        <w:rPr>
          <w:rFonts w:asciiTheme="minorHAnsi" w:hAnsiTheme="minorHAnsi" w:cstheme="minorHAnsi"/>
          <w:b/>
          <w:bCs/>
          <w:color w:val="auto"/>
          <w:sz w:val="22"/>
          <w:szCs w:val="22"/>
        </w:rPr>
      </w:pPr>
      <w:bookmarkStart w:id="11" w:name="Involvement"/>
      <w:bookmarkEnd w:id="11"/>
      <w:r>
        <w:rPr>
          <w:rFonts w:asciiTheme="minorHAnsi" w:hAnsiTheme="minorHAnsi" w:cstheme="minorHAnsi"/>
          <w:b/>
          <w:bCs/>
          <w:color w:val="auto"/>
          <w:sz w:val="22"/>
          <w:szCs w:val="22"/>
        </w:rPr>
        <w:t>7</w:t>
      </w:r>
      <w:r>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Involvement of Daisy’s family</w:t>
      </w:r>
      <w:r w:rsidR="00313516">
        <w:rPr>
          <w:rFonts w:asciiTheme="minorHAnsi" w:hAnsiTheme="minorHAnsi" w:cstheme="minorHAnsi"/>
          <w:b/>
          <w:bCs/>
          <w:color w:val="auto"/>
          <w:sz w:val="22"/>
          <w:szCs w:val="22"/>
        </w:rPr>
        <w:t>, friends, and employers</w:t>
      </w:r>
    </w:p>
    <w:p w14:paraId="4436A035" w14:textId="77777777" w:rsidR="00313516" w:rsidRDefault="00313516" w:rsidP="00313516">
      <w:pPr>
        <w:spacing w:after="0" w:line="276" w:lineRule="auto"/>
        <w:jc w:val="both"/>
        <w:rPr>
          <w:rFonts w:cstheme="minorHAnsi"/>
        </w:rPr>
      </w:pPr>
    </w:p>
    <w:p w14:paraId="7EACE432" w14:textId="77777777" w:rsidR="00313516" w:rsidRPr="00DF6C75" w:rsidRDefault="00313516" w:rsidP="00313516">
      <w:pPr>
        <w:pStyle w:val="ListParagraph"/>
        <w:numPr>
          <w:ilvl w:val="0"/>
          <w:numId w:val="38"/>
        </w:numPr>
        <w:spacing w:after="0" w:line="276" w:lineRule="auto"/>
        <w:jc w:val="both"/>
        <w:rPr>
          <w:rFonts w:cstheme="minorHAnsi"/>
        </w:rPr>
      </w:pPr>
      <w:r w:rsidRPr="00DF6C75">
        <w:rPr>
          <w:rFonts w:cstheme="minorHAnsi"/>
        </w:rPr>
        <w:t xml:space="preserve">The chair and the panel would like to thank Daisy’s </w:t>
      </w:r>
      <w:r w:rsidRPr="008858DA">
        <w:rPr>
          <w:rFonts w:cstheme="minorHAnsi"/>
        </w:rPr>
        <w:t>children (all are adults)</w:t>
      </w:r>
      <w:r w:rsidRPr="00DF6C75">
        <w:rPr>
          <w:rFonts w:cstheme="minorHAnsi"/>
        </w:rPr>
        <w:t xml:space="preserve"> with their involvement of the review. Discussions with</w:t>
      </w:r>
      <w:r>
        <w:rPr>
          <w:rFonts w:cstheme="minorHAnsi"/>
        </w:rPr>
        <w:t xml:space="preserve"> 2 of </w:t>
      </w:r>
      <w:r w:rsidRPr="00DF6C75">
        <w:rPr>
          <w:rFonts w:cstheme="minorHAnsi"/>
        </w:rPr>
        <w:t>Daisy’s</w:t>
      </w:r>
      <w:r>
        <w:rPr>
          <w:rFonts w:cstheme="minorHAnsi"/>
        </w:rPr>
        <w:t xml:space="preserve"> children</w:t>
      </w:r>
      <w:r w:rsidRPr="00DF6C75">
        <w:rPr>
          <w:rFonts w:cstheme="minorHAnsi"/>
        </w:rPr>
        <w:t xml:space="preserve"> enabled the panel to understand the relationship and the dynamics within it. Daisy’s 3</w:t>
      </w:r>
      <w:r>
        <w:rPr>
          <w:rFonts w:cstheme="minorHAnsi"/>
        </w:rPr>
        <w:t xml:space="preserve"> other</w:t>
      </w:r>
      <w:r w:rsidRPr="00DF6C75">
        <w:rPr>
          <w:rFonts w:cstheme="minorHAnsi"/>
        </w:rPr>
        <w:t xml:space="preserve"> </w:t>
      </w:r>
      <w:r>
        <w:rPr>
          <w:rFonts w:cstheme="minorHAnsi"/>
        </w:rPr>
        <w:t>children were</w:t>
      </w:r>
      <w:r w:rsidRPr="00DF6C75">
        <w:rPr>
          <w:rFonts w:cstheme="minorHAnsi"/>
        </w:rPr>
        <w:t xml:space="preserve"> all offered to speak with the chair, however they were happy to have all correspondence via their </w:t>
      </w:r>
      <w:r>
        <w:rPr>
          <w:rFonts w:cstheme="minorHAnsi"/>
        </w:rPr>
        <w:t>other siblings</w:t>
      </w:r>
      <w:r w:rsidRPr="00DF6C75">
        <w:rPr>
          <w:rFonts w:cstheme="minorHAnsi"/>
        </w:rPr>
        <w:t xml:space="preserve">. </w:t>
      </w:r>
    </w:p>
    <w:p w14:paraId="49BB554A" w14:textId="77777777" w:rsidR="00313516" w:rsidRPr="004268B7" w:rsidRDefault="00313516" w:rsidP="00313516">
      <w:pPr>
        <w:spacing w:after="0" w:line="276" w:lineRule="auto"/>
        <w:jc w:val="both"/>
        <w:rPr>
          <w:rFonts w:cstheme="minorHAnsi"/>
        </w:rPr>
      </w:pPr>
    </w:p>
    <w:p w14:paraId="32C3CCED" w14:textId="77777777" w:rsidR="00313516" w:rsidRDefault="00313516" w:rsidP="00313516">
      <w:pPr>
        <w:pStyle w:val="ListParagraph"/>
        <w:numPr>
          <w:ilvl w:val="0"/>
          <w:numId w:val="38"/>
        </w:numPr>
        <w:spacing w:after="0" w:line="276" w:lineRule="auto"/>
        <w:jc w:val="both"/>
        <w:rPr>
          <w:rFonts w:cstheme="minorHAnsi"/>
        </w:rPr>
      </w:pPr>
      <w:r w:rsidRPr="00DF6C75">
        <w:rPr>
          <w:rFonts w:cstheme="minorHAnsi"/>
        </w:rPr>
        <w:t>The option for the family to speak with the chair remained open throughout the review process. They were supported by a Victim Support Homicide Support Worker and were kept up to date with any new information. They were also provided details of AAFDA for any additional support. The family were offered to attend the panel meeting but unfortunately this was not possible due to work and personal reasons. However, the chair remained in contact with both the family and the advocate throughout the process.</w:t>
      </w:r>
    </w:p>
    <w:p w14:paraId="1C998029" w14:textId="77777777" w:rsidR="00313516" w:rsidRPr="00FE3294" w:rsidRDefault="00313516" w:rsidP="00313516">
      <w:pPr>
        <w:pStyle w:val="ListParagraph"/>
        <w:spacing w:line="276" w:lineRule="auto"/>
        <w:rPr>
          <w:rFonts w:cstheme="minorHAnsi"/>
        </w:rPr>
      </w:pPr>
    </w:p>
    <w:p w14:paraId="47D65320" w14:textId="77777777" w:rsidR="00313516" w:rsidRPr="004119F3" w:rsidRDefault="00313516" w:rsidP="00313516">
      <w:pPr>
        <w:pStyle w:val="ListParagraph"/>
        <w:numPr>
          <w:ilvl w:val="0"/>
          <w:numId w:val="38"/>
        </w:numPr>
        <w:spacing w:after="0" w:line="276" w:lineRule="auto"/>
        <w:jc w:val="both"/>
        <w:rPr>
          <w:rFonts w:cstheme="minorHAnsi"/>
        </w:rPr>
      </w:pPr>
      <w:r w:rsidRPr="004119F3">
        <w:rPr>
          <w:rFonts w:cstheme="minorHAnsi"/>
        </w:rPr>
        <w:t xml:space="preserve">The chair attempted to contact a friend and work colleague of Daisy but unfortunately was unsuccessful. However, </w:t>
      </w:r>
      <w:r>
        <w:rPr>
          <w:rFonts w:cstheme="minorHAnsi"/>
        </w:rPr>
        <w:t>their statements were</w:t>
      </w:r>
      <w:r w:rsidRPr="004119F3">
        <w:rPr>
          <w:rFonts w:cstheme="minorHAnsi"/>
        </w:rPr>
        <w:t xml:space="preserve"> shared by the Police which ha</w:t>
      </w:r>
      <w:r>
        <w:rPr>
          <w:rFonts w:cstheme="minorHAnsi"/>
        </w:rPr>
        <w:t>ve</w:t>
      </w:r>
      <w:r w:rsidRPr="004119F3">
        <w:rPr>
          <w:rFonts w:cstheme="minorHAnsi"/>
        </w:rPr>
        <w:t xml:space="preserve"> been included within the review.</w:t>
      </w:r>
    </w:p>
    <w:p w14:paraId="043FCF3E" w14:textId="77777777" w:rsidR="00313516" w:rsidRPr="004119F3" w:rsidRDefault="00313516" w:rsidP="00313516">
      <w:pPr>
        <w:pStyle w:val="ListParagraph"/>
        <w:spacing w:line="276" w:lineRule="auto"/>
        <w:rPr>
          <w:rFonts w:cstheme="minorHAnsi"/>
        </w:rPr>
      </w:pPr>
    </w:p>
    <w:p w14:paraId="1EFE1E1F" w14:textId="77777777" w:rsidR="00313516" w:rsidRPr="004119F3" w:rsidRDefault="00313516" w:rsidP="00313516">
      <w:pPr>
        <w:pStyle w:val="ListParagraph"/>
        <w:numPr>
          <w:ilvl w:val="0"/>
          <w:numId w:val="38"/>
        </w:numPr>
        <w:spacing w:after="0" w:line="276" w:lineRule="auto"/>
        <w:jc w:val="both"/>
        <w:rPr>
          <w:rFonts w:cstheme="minorHAnsi"/>
        </w:rPr>
      </w:pPr>
      <w:r w:rsidRPr="004119F3">
        <w:rPr>
          <w:rFonts w:cstheme="minorHAnsi"/>
        </w:rPr>
        <w:t>Daisy was employed at the time of her murder, with her employer providing information and statements to the Police as part of their investigation. In consultation with the Police, it was not felt appropriate for this review to approach her employer due to the limited information they had regarding Daisy and Robert’s relationship.</w:t>
      </w:r>
    </w:p>
    <w:p w14:paraId="15D63F44" w14:textId="476188F9" w:rsidR="00313516" w:rsidRPr="00114E36" w:rsidRDefault="00C63E5E" w:rsidP="00313516">
      <w:pPr>
        <w:pStyle w:val="Heading1"/>
        <w:spacing w:line="276" w:lineRule="auto"/>
        <w:rPr>
          <w:rFonts w:asciiTheme="minorHAnsi" w:hAnsiTheme="minorHAnsi" w:cstheme="minorHAnsi"/>
          <w:b/>
          <w:bCs/>
          <w:color w:val="auto"/>
          <w:sz w:val="22"/>
          <w:szCs w:val="22"/>
        </w:rPr>
      </w:pPr>
      <w:bookmarkStart w:id="12" w:name="Contributors"/>
      <w:bookmarkEnd w:id="12"/>
      <w:r>
        <w:rPr>
          <w:rFonts w:asciiTheme="minorHAnsi" w:hAnsiTheme="minorHAnsi" w:cstheme="minorHAnsi"/>
          <w:b/>
          <w:bCs/>
          <w:color w:val="auto"/>
          <w:sz w:val="22"/>
          <w:szCs w:val="22"/>
        </w:rPr>
        <w:t>8</w:t>
      </w:r>
      <w:r>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Contributors to the review</w:t>
      </w:r>
    </w:p>
    <w:p w14:paraId="5745C96D" w14:textId="77777777" w:rsidR="00313516" w:rsidRPr="00B12266" w:rsidRDefault="00313516" w:rsidP="00313516">
      <w:pPr>
        <w:pStyle w:val="NoSpacing"/>
        <w:spacing w:line="276" w:lineRule="auto"/>
        <w:jc w:val="both"/>
        <w:rPr>
          <w:rFonts w:cstheme="minorHAnsi"/>
        </w:rPr>
      </w:pPr>
    </w:p>
    <w:p w14:paraId="2B4D3D81" w14:textId="77777777" w:rsidR="00313516" w:rsidRPr="00B12266" w:rsidRDefault="00313516" w:rsidP="00313516">
      <w:pPr>
        <w:pStyle w:val="NoSpacing"/>
        <w:numPr>
          <w:ilvl w:val="0"/>
          <w:numId w:val="15"/>
        </w:numPr>
        <w:spacing w:line="276" w:lineRule="auto"/>
        <w:jc w:val="both"/>
        <w:rPr>
          <w:rFonts w:cstheme="minorHAnsi"/>
        </w:rPr>
      </w:pPr>
      <w:r w:rsidRPr="00B12266">
        <w:rPr>
          <w:rFonts w:cstheme="minorHAnsi"/>
        </w:rPr>
        <w:t xml:space="preserve">Agencies were identified by Dorset Community Safety Partnership (CSP) and the Review Panel as having information regarding Daisy and Robert. They were able to provide a chronology of events and Individual Management Review (IMR) recording their contact, analysis of performance, identifying good practice and any recommendations for improvement. </w:t>
      </w:r>
    </w:p>
    <w:p w14:paraId="4D3D4EB6" w14:textId="77777777" w:rsidR="00313516" w:rsidRPr="00B12266" w:rsidRDefault="00313516" w:rsidP="00313516">
      <w:pPr>
        <w:pStyle w:val="NoSpacing"/>
        <w:spacing w:line="276" w:lineRule="auto"/>
        <w:jc w:val="both"/>
        <w:rPr>
          <w:rFonts w:cstheme="minorHAnsi"/>
        </w:rPr>
      </w:pPr>
    </w:p>
    <w:p w14:paraId="44017595" w14:textId="77777777" w:rsidR="00313516" w:rsidRPr="00B12266" w:rsidRDefault="00313516" w:rsidP="00313516">
      <w:pPr>
        <w:pStyle w:val="NoSpacing"/>
        <w:numPr>
          <w:ilvl w:val="0"/>
          <w:numId w:val="15"/>
        </w:numPr>
        <w:spacing w:line="276" w:lineRule="auto"/>
        <w:jc w:val="both"/>
        <w:rPr>
          <w:rFonts w:cstheme="minorHAnsi"/>
        </w:rPr>
      </w:pPr>
      <w:r w:rsidRPr="00B12266">
        <w:rPr>
          <w:rFonts w:cstheme="minorHAnsi"/>
        </w:rPr>
        <w:t>This report has been compiled from this information and facts from:</w:t>
      </w:r>
    </w:p>
    <w:p w14:paraId="0708AA54"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Meeting with the family</w:t>
      </w:r>
    </w:p>
    <w:p w14:paraId="727AF9C8"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Reports and presentations from</w:t>
      </w:r>
      <w:r>
        <w:rPr>
          <w:rFonts w:cstheme="minorHAnsi"/>
        </w:rPr>
        <w:t>:</w:t>
      </w:r>
    </w:p>
    <w:p w14:paraId="72CD605E"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Dorset Police</w:t>
      </w:r>
    </w:p>
    <w:p w14:paraId="4BF6F9F2"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NHS Dorset (formally NHS Dorset Clinical Commissioning Group)</w:t>
      </w:r>
    </w:p>
    <w:p w14:paraId="5CDFA63C"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Dorset Health Care University NHS Foundation Trust</w:t>
      </w:r>
    </w:p>
    <w:p w14:paraId="0AF9262A"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Department of Work and Pensions (DWP)</w:t>
      </w:r>
    </w:p>
    <w:p w14:paraId="1339CEFC" w14:textId="77777777" w:rsidR="00313516" w:rsidRPr="00B12266" w:rsidRDefault="00313516" w:rsidP="00313516">
      <w:pPr>
        <w:pStyle w:val="NoSpacing"/>
        <w:numPr>
          <w:ilvl w:val="0"/>
          <w:numId w:val="16"/>
        </w:numPr>
        <w:spacing w:line="276" w:lineRule="auto"/>
        <w:jc w:val="both"/>
        <w:rPr>
          <w:rFonts w:cstheme="minorHAnsi"/>
        </w:rPr>
      </w:pPr>
      <w:r w:rsidRPr="00B12266">
        <w:rPr>
          <w:rFonts w:cstheme="minorHAnsi"/>
        </w:rPr>
        <w:t xml:space="preserve">Discussions from the Review Panel </w:t>
      </w:r>
      <w:r>
        <w:rPr>
          <w:rFonts w:cstheme="minorHAnsi"/>
        </w:rPr>
        <w:t xml:space="preserve">members and </w:t>
      </w:r>
      <w:r w:rsidRPr="00B12266">
        <w:rPr>
          <w:rFonts w:cstheme="minorHAnsi"/>
        </w:rPr>
        <w:t>meetings</w:t>
      </w:r>
    </w:p>
    <w:p w14:paraId="2BC65617" w14:textId="77777777" w:rsidR="00313516" w:rsidRPr="00B12266" w:rsidRDefault="00313516" w:rsidP="00313516">
      <w:pPr>
        <w:pStyle w:val="NoSpacing"/>
        <w:spacing w:line="276" w:lineRule="auto"/>
        <w:jc w:val="both"/>
        <w:rPr>
          <w:rFonts w:cstheme="minorHAnsi"/>
        </w:rPr>
      </w:pPr>
    </w:p>
    <w:p w14:paraId="72E18133" w14:textId="77777777" w:rsidR="00313516" w:rsidRPr="00B12266" w:rsidRDefault="00313516" w:rsidP="00313516">
      <w:pPr>
        <w:pStyle w:val="NoSpacing"/>
        <w:numPr>
          <w:ilvl w:val="0"/>
          <w:numId w:val="15"/>
        </w:numPr>
        <w:spacing w:line="276" w:lineRule="auto"/>
        <w:jc w:val="both"/>
        <w:rPr>
          <w:rFonts w:cstheme="minorHAnsi"/>
        </w:rPr>
      </w:pPr>
      <w:r w:rsidRPr="00B12266">
        <w:rPr>
          <w:rFonts w:cstheme="minorHAnsi"/>
        </w:rPr>
        <w:lastRenderedPageBreak/>
        <w:t xml:space="preserve">The panel comprised of agencies who had information regarding Daisy and Robert. Agencies were also invited to be present at the panel who held no information but due to their expertise were able to add value in the discussions and contribution to the report. All panel members were required to review each IMR, provide feedback at panel meetings and support the process. An additional contributor to the review due to their involvement with </w:t>
      </w:r>
      <w:r>
        <w:rPr>
          <w:rFonts w:cstheme="minorHAnsi"/>
        </w:rPr>
        <w:t xml:space="preserve">Robert was his employer. </w:t>
      </w:r>
    </w:p>
    <w:p w14:paraId="5026815B" w14:textId="77777777" w:rsidR="00313516" w:rsidRDefault="00313516" w:rsidP="00313516">
      <w:pPr>
        <w:pStyle w:val="NoSpacing"/>
        <w:spacing w:line="276" w:lineRule="auto"/>
        <w:jc w:val="both"/>
        <w:rPr>
          <w:rFonts w:cstheme="minorHAnsi"/>
        </w:rPr>
      </w:pPr>
    </w:p>
    <w:p w14:paraId="703D5566" w14:textId="77777777" w:rsidR="00313516" w:rsidRPr="00B12266" w:rsidRDefault="00313516" w:rsidP="00313516">
      <w:pPr>
        <w:pStyle w:val="NoSpacing"/>
        <w:numPr>
          <w:ilvl w:val="0"/>
          <w:numId w:val="15"/>
        </w:numPr>
        <w:spacing w:line="276" w:lineRule="auto"/>
        <w:jc w:val="both"/>
        <w:rPr>
          <w:rFonts w:cstheme="minorHAnsi"/>
        </w:rPr>
      </w:pPr>
      <w:r w:rsidRPr="00B12266">
        <w:rPr>
          <w:rFonts w:cstheme="minorHAnsi"/>
        </w:rPr>
        <w:t>The review panel consisted of:</w:t>
      </w:r>
    </w:p>
    <w:p w14:paraId="7C0225FC" w14:textId="77777777" w:rsidR="00313516" w:rsidRPr="00B12266" w:rsidRDefault="00313516" w:rsidP="00313516">
      <w:pPr>
        <w:pStyle w:val="NoSpacing"/>
        <w:spacing w:line="276" w:lineRule="auto"/>
        <w:jc w:val="both"/>
        <w:rPr>
          <w:rFonts w:cstheme="minorHAnsi"/>
        </w:rPr>
      </w:pPr>
    </w:p>
    <w:tbl>
      <w:tblPr>
        <w:tblStyle w:val="TableGrid"/>
        <w:tblW w:w="0" w:type="auto"/>
        <w:tblLook w:val="04A0" w:firstRow="1" w:lastRow="0" w:firstColumn="1" w:lastColumn="0" w:noHBand="0" w:noVBand="1"/>
      </w:tblPr>
      <w:tblGrid>
        <w:gridCol w:w="2122"/>
        <w:gridCol w:w="3685"/>
        <w:gridCol w:w="3209"/>
      </w:tblGrid>
      <w:tr w:rsidR="00313516" w:rsidRPr="00B12266" w14:paraId="516B52B7" w14:textId="77777777" w:rsidTr="007E4B8C">
        <w:tc>
          <w:tcPr>
            <w:tcW w:w="2122" w:type="dxa"/>
          </w:tcPr>
          <w:p w14:paraId="79781F2B" w14:textId="77777777" w:rsidR="00313516" w:rsidRPr="00B12266" w:rsidRDefault="00313516" w:rsidP="007E4B8C">
            <w:pPr>
              <w:pStyle w:val="NoSpacing"/>
              <w:spacing w:line="276" w:lineRule="auto"/>
              <w:rPr>
                <w:rFonts w:cstheme="minorHAnsi"/>
                <w:b/>
                <w:bCs/>
              </w:rPr>
            </w:pPr>
            <w:r w:rsidRPr="00B12266">
              <w:rPr>
                <w:rFonts w:cstheme="minorHAnsi"/>
                <w:b/>
                <w:bCs/>
              </w:rPr>
              <w:t>Name</w:t>
            </w:r>
          </w:p>
        </w:tc>
        <w:tc>
          <w:tcPr>
            <w:tcW w:w="3685" w:type="dxa"/>
          </w:tcPr>
          <w:p w14:paraId="1050A0BF" w14:textId="77777777" w:rsidR="00313516" w:rsidRPr="00B12266" w:rsidRDefault="00313516" w:rsidP="007E4B8C">
            <w:pPr>
              <w:pStyle w:val="NoSpacing"/>
              <w:spacing w:line="276" w:lineRule="auto"/>
              <w:rPr>
                <w:rFonts w:cstheme="minorHAnsi"/>
                <w:b/>
                <w:bCs/>
              </w:rPr>
            </w:pPr>
            <w:r w:rsidRPr="00B12266">
              <w:rPr>
                <w:rFonts w:cstheme="minorHAnsi"/>
                <w:b/>
                <w:bCs/>
              </w:rPr>
              <w:t>Job Title</w:t>
            </w:r>
          </w:p>
        </w:tc>
        <w:tc>
          <w:tcPr>
            <w:tcW w:w="3209" w:type="dxa"/>
          </w:tcPr>
          <w:p w14:paraId="00337710" w14:textId="77777777" w:rsidR="00313516" w:rsidRPr="00B12266" w:rsidRDefault="00313516" w:rsidP="007E4B8C">
            <w:pPr>
              <w:pStyle w:val="NoSpacing"/>
              <w:spacing w:line="276" w:lineRule="auto"/>
              <w:rPr>
                <w:rFonts w:cstheme="minorHAnsi"/>
                <w:b/>
                <w:bCs/>
              </w:rPr>
            </w:pPr>
            <w:r w:rsidRPr="00B12266">
              <w:rPr>
                <w:rFonts w:cstheme="minorHAnsi"/>
                <w:b/>
                <w:bCs/>
              </w:rPr>
              <w:t>Agency</w:t>
            </w:r>
          </w:p>
        </w:tc>
      </w:tr>
      <w:tr w:rsidR="00313516" w:rsidRPr="00B12266" w14:paraId="0FBBA560" w14:textId="77777777" w:rsidTr="007E4B8C">
        <w:tc>
          <w:tcPr>
            <w:tcW w:w="2122" w:type="dxa"/>
          </w:tcPr>
          <w:p w14:paraId="1D510F46" w14:textId="77777777" w:rsidR="00313516" w:rsidRPr="00B12266" w:rsidRDefault="00313516" w:rsidP="007E4B8C">
            <w:pPr>
              <w:pStyle w:val="NoSpacing"/>
              <w:spacing w:line="276" w:lineRule="auto"/>
              <w:rPr>
                <w:rFonts w:cstheme="minorHAnsi"/>
              </w:rPr>
            </w:pPr>
            <w:r w:rsidRPr="00B12266">
              <w:rPr>
                <w:rFonts w:cstheme="minorHAnsi"/>
              </w:rPr>
              <w:t>Katie Bielec</w:t>
            </w:r>
          </w:p>
        </w:tc>
        <w:tc>
          <w:tcPr>
            <w:tcW w:w="3685" w:type="dxa"/>
          </w:tcPr>
          <w:p w14:paraId="49C3BBA8" w14:textId="77777777" w:rsidR="00313516" w:rsidRPr="00B12266" w:rsidRDefault="00313516" w:rsidP="007E4B8C">
            <w:pPr>
              <w:pStyle w:val="NoSpacing"/>
              <w:spacing w:line="276" w:lineRule="auto"/>
              <w:rPr>
                <w:rFonts w:cstheme="minorHAnsi"/>
              </w:rPr>
            </w:pPr>
            <w:r w:rsidRPr="00B12266">
              <w:rPr>
                <w:rFonts w:cstheme="minorHAnsi"/>
              </w:rPr>
              <w:t>Independent Chair and Overview Report Author</w:t>
            </w:r>
          </w:p>
        </w:tc>
        <w:tc>
          <w:tcPr>
            <w:tcW w:w="3209" w:type="dxa"/>
          </w:tcPr>
          <w:p w14:paraId="750303F4" w14:textId="77777777" w:rsidR="00313516" w:rsidRPr="00B12266" w:rsidRDefault="00313516" w:rsidP="007E4B8C">
            <w:pPr>
              <w:pStyle w:val="NoSpacing"/>
              <w:spacing w:line="276" w:lineRule="auto"/>
              <w:rPr>
                <w:rFonts w:cstheme="minorHAnsi"/>
              </w:rPr>
            </w:pPr>
            <w:r w:rsidRPr="00B12266">
              <w:rPr>
                <w:rFonts w:cstheme="minorHAnsi"/>
              </w:rPr>
              <w:t>Bielec Consultancy Limited</w:t>
            </w:r>
          </w:p>
        </w:tc>
      </w:tr>
      <w:tr w:rsidR="00313516" w:rsidRPr="00B12266" w14:paraId="4BED1B58" w14:textId="77777777" w:rsidTr="007E4B8C">
        <w:tc>
          <w:tcPr>
            <w:tcW w:w="2122" w:type="dxa"/>
          </w:tcPr>
          <w:p w14:paraId="2CC3FF8F" w14:textId="77777777" w:rsidR="00313516" w:rsidRPr="00B12266" w:rsidRDefault="00313516" w:rsidP="007E4B8C">
            <w:pPr>
              <w:pStyle w:val="NoSpacing"/>
              <w:spacing w:line="276" w:lineRule="auto"/>
              <w:rPr>
                <w:rFonts w:cstheme="minorHAnsi"/>
              </w:rPr>
            </w:pPr>
            <w:r w:rsidRPr="00B12266">
              <w:rPr>
                <w:rFonts w:cstheme="minorHAnsi"/>
              </w:rPr>
              <w:t>Kay Wilson-White</w:t>
            </w:r>
          </w:p>
        </w:tc>
        <w:tc>
          <w:tcPr>
            <w:tcW w:w="3685" w:type="dxa"/>
          </w:tcPr>
          <w:p w14:paraId="762FE6D0" w14:textId="77777777" w:rsidR="00313516" w:rsidRPr="00B12266" w:rsidRDefault="00313516" w:rsidP="007E4B8C">
            <w:pPr>
              <w:pStyle w:val="NoSpacing"/>
              <w:spacing w:line="276" w:lineRule="auto"/>
              <w:jc w:val="both"/>
              <w:rPr>
                <w:rFonts w:cstheme="minorHAnsi"/>
              </w:rPr>
            </w:pPr>
            <w:r w:rsidRPr="00B12266">
              <w:rPr>
                <w:rFonts w:cstheme="minorHAnsi"/>
              </w:rPr>
              <w:t>Community Safety Business Manager (Until February 2022)</w:t>
            </w:r>
          </w:p>
        </w:tc>
        <w:tc>
          <w:tcPr>
            <w:tcW w:w="3209" w:type="dxa"/>
          </w:tcPr>
          <w:p w14:paraId="26B6BFE9" w14:textId="77777777" w:rsidR="00313516" w:rsidRPr="00B12266" w:rsidRDefault="00313516" w:rsidP="007E4B8C">
            <w:pPr>
              <w:pStyle w:val="NoSpacing"/>
              <w:spacing w:line="276" w:lineRule="auto"/>
              <w:rPr>
                <w:rFonts w:cstheme="minorHAnsi"/>
              </w:rPr>
            </w:pPr>
            <w:r w:rsidRPr="00B12266">
              <w:rPr>
                <w:rFonts w:cstheme="minorHAnsi"/>
              </w:rPr>
              <w:t>Dorset Community Safety Partnership</w:t>
            </w:r>
          </w:p>
        </w:tc>
      </w:tr>
      <w:tr w:rsidR="00313516" w:rsidRPr="00B12266" w14:paraId="238C2528" w14:textId="77777777" w:rsidTr="007E4B8C">
        <w:tc>
          <w:tcPr>
            <w:tcW w:w="2122" w:type="dxa"/>
          </w:tcPr>
          <w:p w14:paraId="623EE6AB" w14:textId="77777777" w:rsidR="00313516" w:rsidRPr="00B12266" w:rsidRDefault="00313516" w:rsidP="007E4B8C">
            <w:pPr>
              <w:pStyle w:val="NoSpacing"/>
              <w:spacing w:line="276" w:lineRule="auto"/>
              <w:rPr>
                <w:rFonts w:cstheme="minorHAnsi"/>
              </w:rPr>
            </w:pPr>
            <w:r w:rsidRPr="00B12266">
              <w:rPr>
                <w:rFonts w:cstheme="minorHAnsi"/>
              </w:rPr>
              <w:t>Andrew Frost</w:t>
            </w:r>
          </w:p>
        </w:tc>
        <w:tc>
          <w:tcPr>
            <w:tcW w:w="3685" w:type="dxa"/>
          </w:tcPr>
          <w:p w14:paraId="222416F3" w14:textId="77777777" w:rsidR="00313516" w:rsidRPr="00B12266" w:rsidRDefault="00313516" w:rsidP="007E4B8C">
            <w:pPr>
              <w:pStyle w:val="NoSpacing"/>
              <w:spacing w:line="276" w:lineRule="auto"/>
              <w:jc w:val="both"/>
              <w:rPr>
                <w:rFonts w:cstheme="minorHAnsi"/>
              </w:rPr>
            </w:pPr>
            <w:r w:rsidRPr="00B12266">
              <w:rPr>
                <w:rFonts w:cstheme="minorHAnsi"/>
              </w:rPr>
              <w:t>Service Manager for Community Safety</w:t>
            </w:r>
          </w:p>
        </w:tc>
        <w:tc>
          <w:tcPr>
            <w:tcW w:w="3209" w:type="dxa"/>
          </w:tcPr>
          <w:p w14:paraId="5D91202C" w14:textId="77777777" w:rsidR="00313516" w:rsidRPr="00B12266" w:rsidRDefault="00313516" w:rsidP="007E4B8C">
            <w:pPr>
              <w:pStyle w:val="NoSpacing"/>
              <w:spacing w:line="276" w:lineRule="auto"/>
              <w:rPr>
                <w:rFonts w:cstheme="minorHAnsi"/>
              </w:rPr>
            </w:pPr>
            <w:r w:rsidRPr="00B12266">
              <w:rPr>
                <w:rFonts w:cstheme="minorHAnsi"/>
              </w:rPr>
              <w:t>Dorset Community Safety Partnership</w:t>
            </w:r>
          </w:p>
        </w:tc>
      </w:tr>
      <w:tr w:rsidR="00313516" w:rsidRPr="00B12266" w14:paraId="1AD3CE2A" w14:textId="77777777" w:rsidTr="007E4B8C">
        <w:tc>
          <w:tcPr>
            <w:tcW w:w="2122" w:type="dxa"/>
          </w:tcPr>
          <w:p w14:paraId="527A3BF5" w14:textId="77777777" w:rsidR="00313516" w:rsidRPr="00B12266" w:rsidRDefault="00313516" w:rsidP="007E4B8C">
            <w:pPr>
              <w:pStyle w:val="NoSpacing"/>
              <w:spacing w:line="276" w:lineRule="auto"/>
              <w:rPr>
                <w:rFonts w:cstheme="minorHAnsi"/>
              </w:rPr>
            </w:pPr>
            <w:r w:rsidRPr="00B12266">
              <w:rPr>
                <w:rFonts w:cstheme="minorHAnsi"/>
              </w:rPr>
              <w:t>Diane Evans</w:t>
            </w:r>
          </w:p>
        </w:tc>
        <w:tc>
          <w:tcPr>
            <w:tcW w:w="3685" w:type="dxa"/>
          </w:tcPr>
          <w:p w14:paraId="365B0A55" w14:textId="77777777" w:rsidR="00313516" w:rsidRPr="00B12266" w:rsidRDefault="00313516" w:rsidP="007E4B8C">
            <w:pPr>
              <w:pStyle w:val="NoSpacing"/>
              <w:spacing w:line="276" w:lineRule="auto"/>
              <w:jc w:val="both"/>
              <w:rPr>
                <w:rFonts w:cstheme="minorHAnsi"/>
              </w:rPr>
            </w:pPr>
            <w:r w:rsidRPr="00B12266">
              <w:rPr>
                <w:rFonts w:cstheme="minorHAnsi"/>
              </w:rPr>
              <w:t>Community Safety Business Manager (From March 2022)</w:t>
            </w:r>
          </w:p>
        </w:tc>
        <w:tc>
          <w:tcPr>
            <w:tcW w:w="3209" w:type="dxa"/>
          </w:tcPr>
          <w:p w14:paraId="5DA84109" w14:textId="77777777" w:rsidR="00313516" w:rsidRPr="00B12266" w:rsidRDefault="00313516" w:rsidP="007E4B8C">
            <w:pPr>
              <w:pStyle w:val="NoSpacing"/>
              <w:spacing w:line="276" w:lineRule="auto"/>
              <w:rPr>
                <w:rFonts w:cstheme="minorHAnsi"/>
              </w:rPr>
            </w:pPr>
            <w:r w:rsidRPr="00B12266">
              <w:rPr>
                <w:rFonts w:cstheme="minorHAnsi"/>
              </w:rPr>
              <w:t>Dorset Community Safety Partnership</w:t>
            </w:r>
          </w:p>
        </w:tc>
      </w:tr>
      <w:tr w:rsidR="00313516" w:rsidRPr="00B12266" w14:paraId="452699F7" w14:textId="77777777" w:rsidTr="007E4B8C">
        <w:tc>
          <w:tcPr>
            <w:tcW w:w="2122" w:type="dxa"/>
          </w:tcPr>
          <w:p w14:paraId="4A98D735" w14:textId="77777777" w:rsidR="00313516" w:rsidRPr="00B12266" w:rsidRDefault="00313516" w:rsidP="007E4B8C">
            <w:pPr>
              <w:pStyle w:val="NoSpacing"/>
              <w:spacing w:line="276" w:lineRule="auto"/>
              <w:rPr>
                <w:rFonts w:cstheme="minorHAnsi"/>
              </w:rPr>
            </w:pPr>
            <w:r w:rsidRPr="00B12266">
              <w:rPr>
                <w:rFonts w:cstheme="minorHAnsi"/>
              </w:rPr>
              <w:t xml:space="preserve">Jim Beashel </w:t>
            </w:r>
          </w:p>
        </w:tc>
        <w:tc>
          <w:tcPr>
            <w:tcW w:w="3685" w:type="dxa"/>
          </w:tcPr>
          <w:p w14:paraId="6484DDB3" w14:textId="77777777" w:rsidR="00313516" w:rsidRPr="00B12266" w:rsidRDefault="00313516" w:rsidP="007E4B8C">
            <w:pPr>
              <w:pStyle w:val="NoSpacing"/>
              <w:spacing w:line="276" w:lineRule="auto"/>
              <w:rPr>
                <w:rFonts w:cstheme="minorHAnsi"/>
              </w:rPr>
            </w:pPr>
            <w:r w:rsidRPr="00B12266">
              <w:rPr>
                <w:rFonts w:cstheme="minorHAnsi"/>
              </w:rPr>
              <w:t>Detective Chief Inspector</w:t>
            </w:r>
          </w:p>
        </w:tc>
        <w:tc>
          <w:tcPr>
            <w:tcW w:w="3209" w:type="dxa"/>
          </w:tcPr>
          <w:p w14:paraId="583A06E0" w14:textId="77777777" w:rsidR="00313516" w:rsidRPr="00B12266" w:rsidRDefault="00313516" w:rsidP="007E4B8C">
            <w:pPr>
              <w:pStyle w:val="NoSpacing"/>
              <w:spacing w:line="276" w:lineRule="auto"/>
              <w:rPr>
                <w:rFonts w:cstheme="minorHAnsi"/>
              </w:rPr>
            </w:pPr>
            <w:r w:rsidRPr="00B12266">
              <w:rPr>
                <w:rFonts w:cstheme="minorHAnsi"/>
              </w:rPr>
              <w:t>Dorset Police</w:t>
            </w:r>
          </w:p>
        </w:tc>
      </w:tr>
      <w:tr w:rsidR="00313516" w:rsidRPr="00B12266" w14:paraId="4927CF29" w14:textId="77777777" w:rsidTr="007E4B8C">
        <w:tc>
          <w:tcPr>
            <w:tcW w:w="2122" w:type="dxa"/>
          </w:tcPr>
          <w:p w14:paraId="74ED635B" w14:textId="77777777" w:rsidR="00313516" w:rsidRPr="00B12266" w:rsidRDefault="00313516" w:rsidP="007E4B8C">
            <w:pPr>
              <w:pStyle w:val="NoSpacing"/>
              <w:spacing w:line="276" w:lineRule="auto"/>
              <w:rPr>
                <w:rFonts w:cstheme="minorHAnsi"/>
              </w:rPr>
            </w:pPr>
            <w:r w:rsidRPr="00B12266">
              <w:rPr>
                <w:rFonts w:cstheme="minorHAnsi"/>
              </w:rPr>
              <w:t>Julie Howe</w:t>
            </w:r>
          </w:p>
        </w:tc>
        <w:tc>
          <w:tcPr>
            <w:tcW w:w="3685" w:type="dxa"/>
          </w:tcPr>
          <w:p w14:paraId="520996F7" w14:textId="77777777" w:rsidR="00313516" w:rsidRPr="00B12266" w:rsidRDefault="00313516" w:rsidP="007E4B8C">
            <w:pPr>
              <w:pStyle w:val="NoSpacing"/>
              <w:spacing w:line="276" w:lineRule="auto"/>
              <w:rPr>
                <w:rFonts w:cstheme="minorHAnsi"/>
              </w:rPr>
            </w:pPr>
            <w:r w:rsidRPr="00B12266">
              <w:rPr>
                <w:rFonts w:cstheme="minorHAnsi"/>
              </w:rPr>
              <w:t>Detective Chief Inspector</w:t>
            </w:r>
          </w:p>
        </w:tc>
        <w:tc>
          <w:tcPr>
            <w:tcW w:w="3209" w:type="dxa"/>
          </w:tcPr>
          <w:p w14:paraId="54F153C7" w14:textId="77777777" w:rsidR="00313516" w:rsidRPr="00B12266" w:rsidRDefault="00313516" w:rsidP="007E4B8C">
            <w:pPr>
              <w:pStyle w:val="NoSpacing"/>
              <w:spacing w:line="276" w:lineRule="auto"/>
              <w:rPr>
                <w:rFonts w:cstheme="minorHAnsi"/>
              </w:rPr>
            </w:pPr>
            <w:r w:rsidRPr="00B12266">
              <w:rPr>
                <w:rFonts w:cstheme="minorHAnsi"/>
              </w:rPr>
              <w:t>Dorset Police</w:t>
            </w:r>
          </w:p>
        </w:tc>
      </w:tr>
      <w:tr w:rsidR="00313516" w:rsidRPr="00B12266" w14:paraId="25BDC4E7" w14:textId="77777777" w:rsidTr="007E4B8C">
        <w:tc>
          <w:tcPr>
            <w:tcW w:w="2122" w:type="dxa"/>
          </w:tcPr>
          <w:p w14:paraId="174337E1" w14:textId="77777777" w:rsidR="00313516" w:rsidRPr="00B12266" w:rsidRDefault="00313516" w:rsidP="007E4B8C">
            <w:pPr>
              <w:pStyle w:val="NoSpacing"/>
              <w:spacing w:line="276" w:lineRule="auto"/>
              <w:rPr>
                <w:rFonts w:cstheme="minorHAnsi"/>
              </w:rPr>
            </w:pPr>
            <w:r w:rsidRPr="00B12266">
              <w:rPr>
                <w:rFonts w:cstheme="minorHAnsi"/>
              </w:rPr>
              <w:t>Stewart Balmer</w:t>
            </w:r>
          </w:p>
        </w:tc>
        <w:tc>
          <w:tcPr>
            <w:tcW w:w="3685" w:type="dxa"/>
          </w:tcPr>
          <w:p w14:paraId="08C3805E" w14:textId="77777777" w:rsidR="00313516" w:rsidRPr="00B12266" w:rsidRDefault="00313516" w:rsidP="007E4B8C">
            <w:pPr>
              <w:pStyle w:val="NoSpacing"/>
              <w:spacing w:line="276" w:lineRule="auto"/>
              <w:rPr>
                <w:rFonts w:cstheme="minorHAnsi"/>
              </w:rPr>
            </w:pPr>
            <w:r w:rsidRPr="00B12266">
              <w:rPr>
                <w:rFonts w:cstheme="minorHAnsi"/>
              </w:rPr>
              <w:t>Force Reviewing Officer</w:t>
            </w:r>
          </w:p>
        </w:tc>
        <w:tc>
          <w:tcPr>
            <w:tcW w:w="3209" w:type="dxa"/>
          </w:tcPr>
          <w:p w14:paraId="4F205084" w14:textId="77777777" w:rsidR="00313516" w:rsidRPr="00B12266" w:rsidRDefault="00313516" w:rsidP="007E4B8C">
            <w:pPr>
              <w:pStyle w:val="NoSpacing"/>
              <w:spacing w:line="276" w:lineRule="auto"/>
              <w:rPr>
                <w:rFonts w:cstheme="minorHAnsi"/>
              </w:rPr>
            </w:pPr>
            <w:r w:rsidRPr="00B12266">
              <w:rPr>
                <w:rFonts w:cstheme="minorHAnsi"/>
              </w:rPr>
              <w:t>Dorset Police</w:t>
            </w:r>
          </w:p>
        </w:tc>
      </w:tr>
      <w:tr w:rsidR="00313516" w:rsidRPr="00B12266" w14:paraId="03D1A99A" w14:textId="77777777" w:rsidTr="007E4B8C">
        <w:tc>
          <w:tcPr>
            <w:tcW w:w="2122" w:type="dxa"/>
          </w:tcPr>
          <w:p w14:paraId="7C378970" w14:textId="77777777" w:rsidR="00313516" w:rsidRPr="00B12266" w:rsidRDefault="00313516" w:rsidP="007E4B8C">
            <w:pPr>
              <w:pStyle w:val="NoSpacing"/>
              <w:spacing w:line="276" w:lineRule="auto"/>
              <w:rPr>
                <w:rFonts w:cstheme="minorHAnsi"/>
              </w:rPr>
            </w:pPr>
            <w:r w:rsidRPr="00B12266">
              <w:rPr>
                <w:rFonts w:cstheme="minorHAnsi"/>
              </w:rPr>
              <w:t>Kirsten Bland</w:t>
            </w:r>
          </w:p>
        </w:tc>
        <w:tc>
          <w:tcPr>
            <w:tcW w:w="3685" w:type="dxa"/>
          </w:tcPr>
          <w:p w14:paraId="79A07E60" w14:textId="77777777" w:rsidR="00313516" w:rsidRPr="00B12266" w:rsidRDefault="00313516" w:rsidP="007E4B8C">
            <w:pPr>
              <w:pStyle w:val="NoSpacing"/>
              <w:spacing w:line="276" w:lineRule="auto"/>
              <w:rPr>
                <w:rFonts w:cstheme="minorHAnsi"/>
              </w:rPr>
            </w:pPr>
            <w:r w:rsidRPr="00B12266">
              <w:rPr>
                <w:rFonts w:cstheme="minorHAnsi"/>
              </w:rPr>
              <w:t>Adult Safeguarding Lead</w:t>
            </w:r>
          </w:p>
        </w:tc>
        <w:tc>
          <w:tcPr>
            <w:tcW w:w="3209" w:type="dxa"/>
          </w:tcPr>
          <w:p w14:paraId="1D1D3046" w14:textId="77777777" w:rsidR="00313516" w:rsidRPr="00B12266" w:rsidRDefault="00313516" w:rsidP="007E4B8C">
            <w:pPr>
              <w:pStyle w:val="NoSpacing"/>
              <w:spacing w:line="276" w:lineRule="auto"/>
              <w:rPr>
                <w:rFonts w:cstheme="minorHAnsi"/>
              </w:rPr>
            </w:pPr>
            <w:r w:rsidRPr="00B12266">
              <w:rPr>
                <w:rFonts w:cstheme="minorHAnsi"/>
              </w:rPr>
              <w:t>NHS Dorset</w:t>
            </w:r>
          </w:p>
        </w:tc>
      </w:tr>
      <w:tr w:rsidR="00313516" w:rsidRPr="00B12266" w14:paraId="68179AE8" w14:textId="77777777" w:rsidTr="007E4B8C">
        <w:tc>
          <w:tcPr>
            <w:tcW w:w="2122" w:type="dxa"/>
          </w:tcPr>
          <w:p w14:paraId="1D6426F4" w14:textId="77777777" w:rsidR="00313516" w:rsidRPr="00B12266" w:rsidRDefault="00313516" w:rsidP="007E4B8C">
            <w:pPr>
              <w:pStyle w:val="NoSpacing"/>
              <w:spacing w:line="276" w:lineRule="auto"/>
              <w:rPr>
                <w:rFonts w:cstheme="minorHAnsi"/>
              </w:rPr>
            </w:pPr>
            <w:r w:rsidRPr="00B12266">
              <w:rPr>
                <w:rFonts w:cstheme="minorHAnsi"/>
              </w:rPr>
              <w:t xml:space="preserve">Alison </w:t>
            </w:r>
            <w:r>
              <w:rPr>
                <w:rFonts w:cstheme="minorHAnsi"/>
              </w:rPr>
              <w:t>Clark</w:t>
            </w:r>
          </w:p>
        </w:tc>
        <w:tc>
          <w:tcPr>
            <w:tcW w:w="3685" w:type="dxa"/>
          </w:tcPr>
          <w:p w14:paraId="26372659" w14:textId="77777777" w:rsidR="00313516" w:rsidRPr="00B12266" w:rsidRDefault="00313516" w:rsidP="007E4B8C">
            <w:pPr>
              <w:pStyle w:val="NoSpacing"/>
              <w:spacing w:line="276" w:lineRule="auto"/>
              <w:rPr>
                <w:rFonts w:cstheme="minorHAnsi"/>
              </w:rPr>
            </w:pPr>
            <w:r w:rsidRPr="00B12266">
              <w:rPr>
                <w:rFonts w:cstheme="minorHAnsi"/>
              </w:rPr>
              <w:t>Safeguarding Lead</w:t>
            </w:r>
          </w:p>
        </w:tc>
        <w:tc>
          <w:tcPr>
            <w:tcW w:w="3209" w:type="dxa"/>
          </w:tcPr>
          <w:p w14:paraId="2CC6F7A7" w14:textId="77777777" w:rsidR="00313516" w:rsidRPr="00B12266" w:rsidRDefault="00313516" w:rsidP="007E4B8C">
            <w:pPr>
              <w:pStyle w:val="NoSpacing"/>
              <w:spacing w:line="276" w:lineRule="auto"/>
              <w:rPr>
                <w:rFonts w:cstheme="minorHAnsi"/>
              </w:rPr>
            </w:pPr>
            <w:r w:rsidRPr="00B12266">
              <w:rPr>
                <w:rFonts w:cstheme="minorHAnsi"/>
              </w:rPr>
              <w:t>Dorset Health Care</w:t>
            </w:r>
          </w:p>
        </w:tc>
      </w:tr>
      <w:tr w:rsidR="00313516" w:rsidRPr="00B12266" w14:paraId="4767B6C0" w14:textId="77777777" w:rsidTr="007E4B8C">
        <w:tc>
          <w:tcPr>
            <w:tcW w:w="2122" w:type="dxa"/>
          </w:tcPr>
          <w:p w14:paraId="6C9E9CEE" w14:textId="77777777" w:rsidR="00313516" w:rsidRPr="00B12266" w:rsidRDefault="00313516" w:rsidP="007E4B8C">
            <w:pPr>
              <w:pStyle w:val="NoSpacing"/>
              <w:spacing w:line="276" w:lineRule="auto"/>
              <w:rPr>
                <w:rFonts w:cstheme="minorHAnsi"/>
              </w:rPr>
            </w:pPr>
            <w:r w:rsidRPr="00B12266">
              <w:rPr>
                <w:rFonts w:cstheme="minorHAnsi"/>
              </w:rPr>
              <w:t>Andrea Breen</w:t>
            </w:r>
          </w:p>
        </w:tc>
        <w:tc>
          <w:tcPr>
            <w:tcW w:w="3685" w:type="dxa"/>
          </w:tcPr>
          <w:p w14:paraId="1BF750D2" w14:textId="77777777" w:rsidR="00313516" w:rsidRPr="00B12266" w:rsidRDefault="00313516" w:rsidP="007E4B8C">
            <w:pPr>
              <w:pStyle w:val="NoSpacing"/>
              <w:spacing w:line="276" w:lineRule="auto"/>
              <w:rPr>
                <w:rFonts w:cstheme="minorHAnsi"/>
              </w:rPr>
            </w:pPr>
            <w:r w:rsidRPr="00B12266">
              <w:rPr>
                <w:rFonts w:cstheme="minorHAnsi"/>
              </w:rPr>
              <w:t>Head of Specialist Services</w:t>
            </w:r>
          </w:p>
        </w:tc>
        <w:tc>
          <w:tcPr>
            <w:tcW w:w="3209" w:type="dxa"/>
          </w:tcPr>
          <w:p w14:paraId="79E45397" w14:textId="77777777" w:rsidR="00313516" w:rsidRPr="00B12266" w:rsidRDefault="00313516" w:rsidP="007E4B8C">
            <w:pPr>
              <w:pStyle w:val="NoSpacing"/>
              <w:spacing w:line="276" w:lineRule="auto"/>
              <w:rPr>
                <w:rFonts w:cstheme="minorHAnsi"/>
              </w:rPr>
            </w:pPr>
            <w:r w:rsidRPr="00B12266">
              <w:rPr>
                <w:rFonts w:cstheme="minorHAnsi"/>
              </w:rPr>
              <w:t>Dorset Adult Social Care</w:t>
            </w:r>
          </w:p>
        </w:tc>
      </w:tr>
      <w:tr w:rsidR="00313516" w:rsidRPr="00B12266" w14:paraId="23D01573" w14:textId="77777777" w:rsidTr="007E4B8C">
        <w:tc>
          <w:tcPr>
            <w:tcW w:w="2122" w:type="dxa"/>
          </w:tcPr>
          <w:p w14:paraId="70DAB6FE" w14:textId="77777777" w:rsidR="00313516" w:rsidRPr="00B12266" w:rsidRDefault="00313516" w:rsidP="007E4B8C">
            <w:pPr>
              <w:pStyle w:val="NoSpacing"/>
              <w:spacing w:line="276" w:lineRule="auto"/>
              <w:rPr>
                <w:rFonts w:cstheme="minorHAnsi"/>
              </w:rPr>
            </w:pPr>
            <w:r w:rsidRPr="00B12266">
              <w:rPr>
                <w:rFonts w:cstheme="minorHAnsi"/>
              </w:rPr>
              <w:t>Toni Sheppard</w:t>
            </w:r>
          </w:p>
        </w:tc>
        <w:tc>
          <w:tcPr>
            <w:tcW w:w="3685" w:type="dxa"/>
          </w:tcPr>
          <w:p w14:paraId="11AB26E9" w14:textId="77777777" w:rsidR="00313516" w:rsidRPr="00B12266" w:rsidRDefault="00313516" w:rsidP="007E4B8C">
            <w:pPr>
              <w:pStyle w:val="NoSpacing"/>
              <w:spacing w:line="276" w:lineRule="auto"/>
              <w:rPr>
                <w:rFonts w:cstheme="minorHAnsi"/>
              </w:rPr>
            </w:pPr>
            <w:r>
              <w:rPr>
                <w:rFonts w:cstheme="minorHAnsi"/>
              </w:rPr>
              <w:t xml:space="preserve">Acting </w:t>
            </w:r>
            <w:r w:rsidRPr="00B12266">
              <w:rPr>
                <w:rFonts w:cstheme="minorHAnsi"/>
              </w:rPr>
              <w:t>Head of</w:t>
            </w:r>
            <w:r>
              <w:rPr>
                <w:rFonts w:cstheme="minorHAnsi"/>
              </w:rPr>
              <w:t xml:space="preserve"> PDU</w:t>
            </w:r>
          </w:p>
        </w:tc>
        <w:tc>
          <w:tcPr>
            <w:tcW w:w="3209" w:type="dxa"/>
          </w:tcPr>
          <w:p w14:paraId="6E007D34" w14:textId="77777777" w:rsidR="00313516" w:rsidRPr="00B12266" w:rsidRDefault="00313516" w:rsidP="007E4B8C">
            <w:pPr>
              <w:pStyle w:val="NoSpacing"/>
              <w:spacing w:line="276" w:lineRule="auto"/>
              <w:rPr>
                <w:rFonts w:cstheme="minorHAnsi"/>
              </w:rPr>
            </w:pPr>
            <w:r w:rsidRPr="00B12266">
              <w:rPr>
                <w:rFonts w:cstheme="minorHAnsi"/>
              </w:rPr>
              <w:t>Probation</w:t>
            </w:r>
          </w:p>
        </w:tc>
      </w:tr>
      <w:tr w:rsidR="00313516" w:rsidRPr="00B12266" w14:paraId="60E5143D" w14:textId="77777777" w:rsidTr="007E4B8C">
        <w:tc>
          <w:tcPr>
            <w:tcW w:w="2122" w:type="dxa"/>
          </w:tcPr>
          <w:p w14:paraId="00D3A370" w14:textId="77777777" w:rsidR="00313516" w:rsidRPr="00B12266" w:rsidRDefault="00313516" w:rsidP="007E4B8C">
            <w:pPr>
              <w:pStyle w:val="NoSpacing"/>
              <w:spacing w:line="276" w:lineRule="auto"/>
              <w:rPr>
                <w:rFonts w:cstheme="minorHAnsi"/>
              </w:rPr>
            </w:pPr>
            <w:r w:rsidRPr="00B12266">
              <w:rPr>
                <w:rFonts w:cstheme="minorHAnsi"/>
              </w:rPr>
              <w:t>Tonia Redvers</w:t>
            </w:r>
          </w:p>
        </w:tc>
        <w:tc>
          <w:tcPr>
            <w:tcW w:w="3685" w:type="dxa"/>
          </w:tcPr>
          <w:p w14:paraId="5231BE2D" w14:textId="77777777" w:rsidR="00313516" w:rsidRPr="00B12266" w:rsidRDefault="00313516" w:rsidP="007E4B8C">
            <w:pPr>
              <w:pStyle w:val="NoSpacing"/>
              <w:spacing w:line="276" w:lineRule="auto"/>
              <w:jc w:val="both"/>
              <w:rPr>
                <w:rFonts w:cstheme="minorHAnsi"/>
              </w:rPr>
            </w:pPr>
            <w:r w:rsidRPr="00B12266">
              <w:rPr>
                <w:rFonts w:cstheme="minorHAnsi"/>
              </w:rPr>
              <w:t>Quality and Operations Director</w:t>
            </w:r>
          </w:p>
        </w:tc>
        <w:tc>
          <w:tcPr>
            <w:tcW w:w="3209" w:type="dxa"/>
          </w:tcPr>
          <w:p w14:paraId="5959B0EB" w14:textId="77777777" w:rsidR="00313516" w:rsidRPr="00B12266" w:rsidRDefault="00313516" w:rsidP="007E4B8C">
            <w:pPr>
              <w:pStyle w:val="NoSpacing"/>
              <w:spacing w:line="276" w:lineRule="auto"/>
              <w:jc w:val="both"/>
              <w:rPr>
                <w:rFonts w:cstheme="minorHAnsi"/>
              </w:rPr>
            </w:pPr>
            <w:r w:rsidRPr="00B12266">
              <w:rPr>
                <w:rFonts w:cstheme="minorHAnsi"/>
              </w:rPr>
              <w:t>The You Trust (Domestic Abuse Provider)</w:t>
            </w:r>
          </w:p>
        </w:tc>
      </w:tr>
      <w:tr w:rsidR="00313516" w:rsidRPr="00B12266" w14:paraId="441CB582" w14:textId="77777777" w:rsidTr="007E4B8C">
        <w:tc>
          <w:tcPr>
            <w:tcW w:w="2122" w:type="dxa"/>
          </w:tcPr>
          <w:p w14:paraId="4F466571" w14:textId="77777777" w:rsidR="00313516" w:rsidRPr="00B12266" w:rsidRDefault="00313516" w:rsidP="007E4B8C">
            <w:pPr>
              <w:pStyle w:val="NoSpacing"/>
              <w:spacing w:line="276" w:lineRule="auto"/>
              <w:rPr>
                <w:rFonts w:cstheme="minorHAnsi"/>
              </w:rPr>
            </w:pPr>
            <w:r w:rsidRPr="00B12266">
              <w:rPr>
                <w:rFonts w:cstheme="minorHAnsi"/>
              </w:rPr>
              <w:t>Bharati Dwarampudi</w:t>
            </w:r>
          </w:p>
        </w:tc>
        <w:tc>
          <w:tcPr>
            <w:tcW w:w="3685" w:type="dxa"/>
          </w:tcPr>
          <w:p w14:paraId="5AAE6E80" w14:textId="77777777" w:rsidR="00313516" w:rsidRPr="00B12266" w:rsidRDefault="00313516" w:rsidP="007E4B8C">
            <w:pPr>
              <w:pStyle w:val="NoSpacing"/>
              <w:spacing w:line="276" w:lineRule="auto"/>
              <w:jc w:val="both"/>
              <w:rPr>
                <w:rFonts w:cstheme="minorHAnsi"/>
              </w:rPr>
            </w:pPr>
            <w:r w:rsidRPr="00B12266">
              <w:rPr>
                <w:rFonts w:cstheme="minorHAnsi"/>
              </w:rPr>
              <w:t>Advanced Customer Support Senior Leader</w:t>
            </w:r>
          </w:p>
        </w:tc>
        <w:tc>
          <w:tcPr>
            <w:tcW w:w="3209" w:type="dxa"/>
          </w:tcPr>
          <w:p w14:paraId="70D20528" w14:textId="77777777" w:rsidR="00313516" w:rsidRPr="00B12266" w:rsidRDefault="00313516" w:rsidP="007E4B8C">
            <w:pPr>
              <w:pStyle w:val="NoSpacing"/>
              <w:spacing w:line="276" w:lineRule="auto"/>
              <w:jc w:val="both"/>
              <w:rPr>
                <w:rFonts w:cstheme="minorHAnsi"/>
              </w:rPr>
            </w:pPr>
            <w:r>
              <w:rPr>
                <w:rFonts w:cstheme="minorHAnsi"/>
              </w:rPr>
              <w:t xml:space="preserve">Robert’s employer </w:t>
            </w:r>
          </w:p>
        </w:tc>
      </w:tr>
    </w:tbl>
    <w:p w14:paraId="1C6C1E4F" w14:textId="7643BFDA" w:rsidR="00313516" w:rsidRPr="00114E36" w:rsidRDefault="00C63E5E" w:rsidP="00313516">
      <w:pPr>
        <w:pStyle w:val="Heading1"/>
        <w:spacing w:line="276" w:lineRule="auto"/>
        <w:rPr>
          <w:rFonts w:asciiTheme="minorHAnsi" w:hAnsiTheme="minorHAnsi" w:cstheme="minorHAnsi"/>
          <w:b/>
          <w:bCs/>
          <w:color w:val="auto"/>
          <w:sz w:val="22"/>
          <w:szCs w:val="22"/>
        </w:rPr>
      </w:pPr>
      <w:bookmarkStart w:id="13" w:name="Author"/>
      <w:bookmarkEnd w:id="13"/>
      <w:r>
        <w:rPr>
          <w:rFonts w:asciiTheme="minorHAnsi" w:hAnsiTheme="minorHAnsi" w:cstheme="minorHAnsi"/>
          <w:b/>
          <w:bCs/>
          <w:color w:val="auto"/>
          <w:sz w:val="22"/>
          <w:szCs w:val="22"/>
        </w:rPr>
        <w:t>9</w:t>
      </w:r>
      <w:r>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Author of the Overview Report</w:t>
      </w:r>
    </w:p>
    <w:p w14:paraId="7AD38D9E" w14:textId="77777777" w:rsidR="00313516" w:rsidRPr="00B12266" w:rsidRDefault="00313516" w:rsidP="00313516">
      <w:pPr>
        <w:pStyle w:val="NoSpacing"/>
        <w:spacing w:line="276" w:lineRule="auto"/>
        <w:rPr>
          <w:rFonts w:cstheme="minorHAnsi"/>
        </w:rPr>
      </w:pPr>
    </w:p>
    <w:p w14:paraId="20ECED32" w14:textId="77777777" w:rsidR="00313516" w:rsidRPr="00B12266" w:rsidRDefault="00313516" w:rsidP="00313516">
      <w:pPr>
        <w:pStyle w:val="NoSpacing"/>
        <w:numPr>
          <w:ilvl w:val="0"/>
          <w:numId w:val="17"/>
        </w:numPr>
        <w:spacing w:line="276" w:lineRule="auto"/>
        <w:jc w:val="both"/>
        <w:rPr>
          <w:rFonts w:cstheme="minorHAnsi"/>
        </w:rPr>
      </w:pPr>
      <w:r w:rsidRPr="00B12266">
        <w:rPr>
          <w:rFonts w:cstheme="minorHAnsi"/>
        </w:rPr>
        <w:t>Katie Bielec was appointed the Independent Chair and author for the review. Katie was a Metropolitan police officer for 5 years working frontline and Hammersmith Borough Intelligence Unit (BIU). She is a trained IDVA, IDVA manager and ISVA manager, manag</w:t>
      </w:r>
      <w:r>
        <w:rPr>
          <w:rFonts w:cstheme="minorHAnsi"/>
        </w:rPr>
        <w:t>ing</w:t>
      </w:r>
      <w:r w:rsidRPr="00B12266">
        <w:rPr>
          <w:rFonts w:cstheme="minorHAnsi"/>
        </w:rPr>
        <w:t xml:space="preserve"> domestic abuse services across Dorset and Somerset for 11 years with the You Trust </w:t>
      </w:r>
      <w:r>
        <w:rPr>
          <w:rFonts w:cstheme="minorHAnsi"/>
        </w:rPr>
        <w:t>until</w:t>
      </w:r>
      <w:r w:rsidRPr="00B12266">
        <w:rPr>
          <w:rFonts w:cstheme="minorHAnsi"/>
        </w:rPr>
        <w:t xml:space="preserve"> September 2021.</w:t>
      </w:r>
    </w:p>
    <w:p w14:paraId="3C546850" w14:textId="77777777" w:rsidR="00313516" w:rsidRPr="00B12266" w:rsidRDefault="00313516" w:rsidP="00313516">
      <w:pPr>
        <w:pStyle w:val="NoSpacing"/>
        <w:spacing w:line="276" w:lineRule="auto"/>
        <w:jc w:val="both"/>
        <w:rPr>
          <w:rFonts w:cstheme="minorHAnsi"/>
        </w:rPr>
      </w:pPr>
    </w:p>
    <w:p w14:paraId="0D32940A" w14:textId="77777777" w:rsidR="00313516" w:rsidRPr="00B12266" w:rsidRDefault="00313516" w:rsidP="00313516">
      <w:pPr>
        <w:pStyle w:val="NoSpacing"/>
        <w:numPr>
          <w:ilvl w:val="0"/>
          <w:numId w:val="17"/>
        </w:numPr>
        <w:spacing w:line="276" w:lineRule="auto"/>
        <w:jc w:val="both"/>
        <w:rPr>
          <w:rFonts w:cstheme="minorHAnsi"/>
        </w:rPr>
      </w:pPr>
      <w:r w:rsidRPr="00B12266">
        <w:rPr>
          <w:rFonts w:cstheme="minorHAnsi"/>
        </w:rPr>
        <w:t>She is an independent MARAC</w:t>
      </w:r>
      <w:r>
        <w:rPr>
          <w:rFonts w:cstheme="minorHAnsi"/>
        </w:rPr>
        <w:t xml:space="preserve"> chair</w:t>
      </w:r>
      <w:r w:rsidRPr="00B12266">
        <w:rPr>
          <w:rFonts w:cstheme="minorHAnsi"/>
        </w:rPr>
        <w:t xml:space="preserve"> and has chaired MARMM</w:t>
      </w:r>
      <w:r>
        <w:rPr>
          <w:rFonts w:cstheme="minorHAnsi"/>
        </w:rPr>
        <w:t>s</w:t>
      </w:r>
      <w:r w:rsidRPr="00B12266">
        <w:rPr>
          <w:rFonts w:cstheme="minorHAnsi"/>
        </w:rPr>
        <w:t xml:space="preserve"> and Stalking Clinic </w:t>
      </w:r>
      <w:r>
        <w:rPr>
          <w:rFonts w:cstheme="minorHAnsi"/>
        </w:rPr>
        <w:t xml:space="preserve">in Dorset. She </w:t>
      </w:r>
      <w:r w:rsidRPr="00B12266">
        <w:rPr>
          <w:rFonts w:cstheme="minorHAnsi"/>
        </w:rPr>
        <w:t xml:space="preserve">is </w:t>
      </w:r>
      <w:bookmarkStart w:id="14" w:name="_Hlk120077615"/>
      <w:r w:rsidRPr="00B12266">
        <w:rPr>
          <w:rFonts w:cstheme="minorHAnsi"/>
        </w:rPr>
        <w:t>an associate trainer for SafeLives</w:t>
      </w:r>
      <w:r>
        <w:rPr>
          <w:rFonts w:cstheme="minorHAnsi"/>
        </w:rPr>
        <w:t>, Surviving Economic Abuse</w:t>
      </w:r>
      <w:r w:rsidRPr="00B12266">
        <w:rPr>
          <w:rFonts w:cstheme="minorHAnsi"/>
        </w:rPr>
        <w:t xml:space="preserve"> and Rockpool, delivers Project CARA for The Hampton Trust and is an accredited trainer delivering C</w:t>
      </w:r>
      <w:r>
        <w:rPr>
          <w:rFonts w:cstheme="minorHAnsi"/>
        </w:rPr>
        <w:t xml:space="preserve">oercive Controlling </w:t>
      </w:r>
      <w:r w:rsidRPr="00B12266">
        <w:rPr>
          <w:rFonts w:cstheme="minorHAnsi"/>
        </w:rPr>
        <w:t>B</w:t>
      </w:r>
      <w:r>
        <w:rPr>
          <w:rFonts w:cstheme="minorHAnsi"/>
        </w:rPr>
        <w:t>ehaviour (CCB)</w:t>
      </w:r>
      <w:r w:rsidRPr="00B12266">
        <w:rPr>
          <w:rFonts w:cstheme="minorHAnsi"/>
        </w:rPr>
        <w:t>, DASH</w:t>
      </w:r>
      <w:r>
        <w:rPr>
          <w:rFonts w:cstheme="minorHAnsi"/>
        </w:rPr>
        <w:t xml:space="preserve"> RIC</w:t>
      </w:r>
      <w:r w:rsidRPr="00B12266">
        <w:rPr>
          <w:rFonts w:cstheme="minorHAnsi"/>
        </w:rPr>
        <w:t xml:space="preserve"> and Stalking. </w:t>
      </w:r>
      <w:bookmarkEnd w:id="14"/>
    </w:p>
    <w:p w14:paraId="68660857" w14:textId="77777777" w:rsidR="00313516" w:rsidRPr="00B12266" w:rsidRDefault="00313516" w:rsidP="00313516">
      <w:pPr>
        <w:pStyle w:val="NoSpacing"/>
        <w:spacing w:line="276" w:lineRule="auto"/>
        <w:jc w:val="both"/>
        <w:rPr>
          <w:rFonts w:cstheme="minorHAnsi"/>
        </w:rPr>
      </w:pPr>
    </w:p>
    <w:p w14:paraId="2D5AE11A" w14:textId="77777777" w:rsidR="00313516" w:rsidRPr="00B12266" w:rsidRDefault="00313516" w:rsidP="00313516">
      <w:pPr>
        <w:pStyle w:val="NoSpacing"/>
        <w:numPr>
          <w:ilvl w:val="0"/>
          <w:numId w:val="17"/>
        </w:numPr>
        <w:spacing w:line="276" w:lineRule="auto"/>
        <w:jc w:val="both"/>
        <w:rPr>
          <w:rFonts w:cstheme="minorHAnsi"/>
        </w:rPr>
      </w:pPr>
      <w:r w:rsidRPr="00B12266">
        <w:rPr>
          <w:rFonts w:cstheme="minorHAnsi"/>
        </w:rPr>
        <w:lastRenderedPageBreak/>
        <w:t>Katie has completed the Home Office Domestic Homicide Review Training and is an accredited Chair with AAFDA, is a member for AAFDA DHR Network</w:t>
      </w:r>
      <w:r>
        <w:rPr>
          <w:rFonts w:cstheme="minorHAnsi"/>
        </w:rPr>
        <w:t>,</w:t>
      </w:r>
      <w:r w:rsidRPr="00B12266">
        <w:rPr>
          <w:rFonts w:cstheme="minorHAnsi"/>
        </w:rPr>
        <w:t xml:space="preserve"> </w:t>
      </w:r>
      <w:bookmarkStart w:id="15" w:name="_Hlk120077537"/>
      <w:r w:rsidRPr="00B12266">
        <w:rPr>
          <w:rFonts w:cstheme="minorHAnsi"/>
        </w:rPr>
        <w:t xml:space="preserve">Standing Together Against Domestic Abuse Coordinated Community Response and </w:t>
      </w:r>
      <w:r>
        <w:rPr>
          <w:rFonts w:cstheme="minorHAnsi"/>
        </w:rPr>
        <w:t xml:space="preserve">The </w:t>
      </w:r>
      <w:r w:rsidRPr="00B12266">
        <w:rPr>
          <w:rFonts w:cstheme="minorHAnsi"/>
        </w:rPr>
        <w:t>Employers Initiative on Domestic Abuse</w:t>
      </w:r>
      <w:r>
        <w:rPr>
          <w:rFonts w:cstheme="minorHAnsi"/>
        </w:rPr>
        <w:t>.</w:t>
      </w:r>
    </w:p>
    <w:bookmarkEnd w:id="15"/>
    <w:p w14:paraId="127A60B7" w14:textId="77777777" w:rsidR="00313516" w:rsidRPr="00B12266" w:rsidRDefault="00313516" w:rsidP="00313516">
      <w:pPr>
        <w:pStyle w:val="NoSpacing"/>
        <w:spacing w:line="276" w:lineRule="auto"/>
        <w:jc w:val="both"/>
        <w:rPr>
          <w:rFonts w:cstheme="minorHAnsi"/>
        </w:rPr>
      </w:pPr>
    </w:p>
    <w:p w14:paraId="7BDCFDC8" w14:textId="77777777" w:rsidR="00313516" w:rsidRPr="00B12266" w:rsidRDefault="00313516" w:rsidP="00313516">
      <w:pPr>
        <w:pStyle w:val="NoSpacing"/>
        <w:numPr>
          <w:ilvl w:val="0"/>
          <w:numId w:val="17"/>
        </w:numPr>
        <w:spacing w:line="276" w:lineRule="auto"/>
        <w:jc w:val="both"/>
        <w:rPr>
          <w:rFonts w:cstheme="minorHAnsi"/>
        </w:rPr>
      </w:pPr>
      <w:bookmarkStart w:id="16" w:name="_Hlk120077586"/>
      <w:r w:rsidRPr="00B12266">
        <w:rPr>
          <w:rFonts w:cstheme="minorHAnsi"/>
        </w:rPr>
        <w:t xml:space="preserve">She is a guest lecturer </w:t>
      </w:r>
      <w:r>
        <w:rPr>
          <w:rFonts w:cstheme="minorHAnsi"/>
        </w:rPr>
        <w:t>at</w:t>
      </w:r>
      <w:r w:rsidRPr="00B12266">
        <w:rPr>
          <w:rFonts w:cstheme="minorHAnsi"/>
        </w:rPr>
        <w:t xml:space="preserve"> Bournemouth University, </w:t>
      </w:r>
      <w:r>
        <w:rPr>
          <w:rFonts w:cstheme="minorHAnsi"/>
        </w:rPr>
        <w:t xml:space="preserve">has </w:t>
      </w:r>
      <w:r w:rsidRPr="00B12266">
        <w:rPr>
          <w:rFonts w:cstheme="minorHAnsi"/>
        </w:rPr>
        <w:t xml:space="preserve">supported councils </w:t>
      </w:r>
      <w:r>
        <w:rPr>
          <w:rFonts w:cstheme="minorHAnsi"/>
        </w:rPr>
        <w:t>with</w:t>
      </w:r>
      <w:r w:rsidRPr="00B12266">
        <w:rPr>
          <w:rFonts w:cstheme="minorHAnsi"/>
        </w:rPr>
        <w:t xml:space="preserve"> Needs and Mapping </w:t>
      </w:r>
      <w:r>
        <w:rPr>
          <w:rFonts w:cstheme="minorHAnsi"/>
        </w:rPr>
        <w:t xml:space="preserve">Assessments as part of the </w:t>
      </w:r>
      <w:r w:rsidRPr="00B12266">
        <w:rPr>
          <w:rFonts w:cstheme="minorHAnsi"/>
        </w:rPr>
        <w:t>Domestic Abuse Act 2021</w:t>
      </w:r>
      <w:r>
        <w:rPr>
          <w:rFonts w:cstheme="minorHAnsi"/>
        </w:rPr>
        <w:t xml:space="preserve"> requirements, has developed a Domestic Abuse Partnership Board, reviewed, and commissioned </w:t>
      </w:r>
      <w:r w:rsidRPr="00B12266">
        <w:rPr>
          <w:rFonts w:cstheme="minorHAnsi"/>
        </w:rPr>
        <w:t>domestic abuse services</w:t>
      </w:r>
      <w:r>
        <w:rPr>
          <w:rFonts w:cstheme="minorHAnsi"/>
        </w:rPr>
        <w:t xml:space="preserve">. </w:t>
      </w:r>
      <w:r w:rsidRPr="00B12266">
        <w:rPr>
          <w:rFonts w:cstheme="minorHAnsi"/>
        </w:rPr>
        <w:t xml:space="preserve"> </w:t>
      </w:r>
    </w:p>
    <w:bookmarkEnd w:id="16"/>
    <w:p w14:paraId="6800CF6D" w14:textId="77777777" w:rsidR="00313516" w:rsidRPr="00B12266" w:rsidRDefault="00313516" w:rsidP="00313516">
      <w:pPr>
        <w:pStyle w:val="NoSpacing"/>
        <w:spacing w:line="276" w:lineRule="auto"/>
        <w:jc w:val="both"/>
        <w:rPr>
          <w:rFonts w:cstheme="minorHAnsi"/>
        </w:rPr>
      </w:pPr>
    </w:p>
    <w:p w14:paraId="0222667D" w14:textId="77777777" w:rsidR="00313516" w:rsidRPr="00B12266" w:rsidRDefault="00313516" w:rsidP="00313516">
      <w:pPr>
        <w:pStyle w:val="NoSpacing"/>
        <w:numPr>
          <w:ilvl w:val="0"/>
          <w:numId w:val="17"/>
        </w:numPr>
        <w:spacing w:line="276" w:lineRule="auto"/>
        <w:jc w:val="both"/>
        <w:rPr>
          <w:rFonts w:cstheme="minorHAnsi"/>
        </w:rPr>
      </w:pPr>
      <w:r w:rsidRPr="00B12266">
        <w:rPr>
          <w:rFonts w:cstheme="minorHAnsi"/>
        </w:rPr>
        <w:t>Katie is not associated in any way to any agencies who have provided information for the review or had any personal or professional involvement with Daisy or Robert’s or the family.</w:t>
      </w:r>
      <w:r>
        <w:rPr>
          <w:rFonts w:cstheme="minorHAnsi"/>
        </w:rPr>
        <w:t xml:space="preserve"> </w:t>
      </w:r>
      <w:bookmarkStart w:id="17" w:name="_Hlk158040394"/>
      <w:r w:rsidRPr="006130D7">
        <w:rPr>
          <w:rFonts w:cstheme="minorHAnsi"/>
        </w:rPr>
        <w:t>Katie managed the Dorse</w:t>
      </w:r>
      <w:r>
        <w:rPr>
          <w:rFonts w:cstheme="minorHAnsi"/>
        </w:rPr>
        <w:t>t</w:t>
      </w:r>
      <w:r w:rsidRPr="006130D7">
        <w:rPr>
          <w:rFonts w:cstheme="minorHAnsi"/>
        </w:rPr>
        <w:t xml:space="preserve"> domestic abuse services for the You Trust during the review period, however, no person discussed within the report was not involved with the service.</w:t>
      </w:r>
      <w:r>
        <w:rPr>
          <w:rFonts w:cstheme="minorHAnsi"/>
        </w:rPr>
        <w:t xml:space="preserve"> </w:t>
      </w:r>
      <w:bookmarkEnd w:id="17"/>
    </w:p>
    <w:p w14:paraId="7CC26D5F" w14:textId="02A4C16A" w:rsidR="00313516" w:rsidRPr="00114E36" w:rsidRDefault="00C63E5E" w:rsidP="00313516">
      <w:pPr>
        <w:pStyle w:val="Heading1"/>
        <w:spacing w:line="276" w:lineRule="auto"/>
        <w:rPr>
          <w:rFonts w:asciiTheme="minorHAnsi" w:hAnsiTheme="minorHAnsi" w:cstheme="minorHAnsi"/>
          <w:b/>
          <w:bCs/>
          <w:color w:val="auto"/>
          <w:sz w:val="22"/>
          <w:szCs w:val="22"/>
        </w:rPr>
      </w:pPr>
      <w:bookmarkStart w:id="18" w:name="ParallelReviews"/>
      <w:bookmarkEnd w:id="18"/>
      <w:r>
        <w:rPr>
          <w:rFonts w:asciiTheme="minorHAnsi" w:hAnsiTheme="minorHAnsi" w:cstheme="minorHAnsi"/>
          <w:b/>
          <w:bCs/>
          <w:color w:val="auto"/>
          <w:sz w:val="22"/>
          <w:szCs w:val="22"/>
        </w:rPr>
        <w:t>10</w:t>
      </w:r>
      <w:r>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Parallel Reviews</w:t>
      </w:r>
    </w:p>
    <w:p w14:paraId="49EADCE9" w14:textId="77777777" w:rsidR="00313516" w:rsidRPr="00B12266" w:rsidRDefault="00313516" w:rsidP="00313516">
      <w:pPr>
        <w:pStyle w:val="NoSpacing"/>
        <w:spacing w:line="276" w:lineRule="auto"/>
        <w:rPr>
          <w:rFonts w:cstheme="minorHAnsi"/>
        </w:rPr>
      </w:pPr>
    </w:p>
    <w:p w14:paraId="5229A9BD" w14:textId="77777777" w:rsidR="00313516" w:rsidRDefault="00313516" w:rsidP="00313516">
      <w:pPr>
        <w:pStyle w:val="NoSpacing"/>
        <w:numPr>
          <w:ilvl w:val="0"/>
          <w:numId w:val="18"/>
        </w:numPr>
        <w:spacing w:line="276" w:lineRule="auto"/>
        <w:jc w:val="both"/>
        <w:rPr>
          <w:rFonts w:cstheme="minorHAnsi"/>
        </w:rPr>
      </w:pPr>
      <w:bookmarkStart w:id="19" w:name="_Hlk105763142"/>
      <w:r w:rsidRPr="009E5501">
        <w:rPr>
          <w:rFonts w:cstheme="minorHAnsi"/>
        </w:rPr>
        <w:t xml:space="preserve">This review was conducted alongside the IOPC which was concluded at the end of 2022. </w:t>
      </w:r>
    </w:p>
    <w:p w14:paraId="2361A25C" w14:textId="77777777" w:rsidR="00313516" w:rsidRPr="009E5501" w:rsidRDefault="00313516" w:rsidP="00313516">
      <w:pPr>
        <w:pStyle w:val="NoSpacing"/>
        <w:spacing w:line="276" w:lineRule="auto"/>
        <w:ind w:left="720"/>
        <w:jc w:val="both"/>
        <w:rPr>
          <w:rFonts w:cstheme="minorHAnsi"/>
        </w:rPr>
      </w:pPr>
    </w:p>
    <w:p w14:paraId="739E7012" w14:textId="77777777" w:rsidR="00313516" w:rsidRPr="006130D7" w:rsidRDefault="00313516" w:rsidP="00313516">
      <w:pPr>
        <w:pStyle w:val="NoSpacing"/>
        <w:numPr>
          <w:ilvl w:val="0"/>
          <w:numId w:val="18"/>
        </w:numPr>
        <w:spacing w:line="276" w:lineRule="auto"/>
        <w:rPr>
          <w:rFonts w:cstheme="minorHAnsi"/>
        </w:rPr>
      </w:pPr>
      <w:r w:rsidRPr="006130D7">
        <w:rPr>
          <w:rFonts w:cstheme="minorHAnsi"/>
        </w:rPr>
        <w:t xml:space="preserve">The inquest was held in </w:t>
      </w:r>
      <w:r>
        <w:rPr>
          <w:rFonts w:cstheme="minorHAnsi"/>
        </w:rPr>
        <w:t>summer</w:t>
      </w:r>
      <w:r w:rsidRPr="006130D7">
        <w:rPr>
          <w:rFonts w:cstheme="minorHAnsi"/>
        </w:rPr>
        <w:t xml:space="preserve"> 2023, the coroner recorded Daisy’s death as an unlawful killing.</w:t>
      </w:r>
    </w:p>
    <w:p w14:paraId="203E5BC6" w14:textId="1912DCF3" w:rsidR="00313516" w:rsidRPr="00114E36" w:rsidRDefault="00C63E5E" w:rsidP="00313516">
      <w:pPr>
        <w:pStyle w:val="Heading1"/>
        <w:spacing w:line="276" w:lineRule="auto"/>
        <w:rPr>
          <w:rFonts w:asciiTheme="minorHAnsi" w:hAnsiTheme="minorHAnsi" w:cstheme="minorHAnsi"/>
          <w:b/>
          <w:bCs/>
          <w:color w:val="auto"/>
          <w:sz w:val="22"/>
          <w:szCs w:val="22"/>
        </w:rPr>
      </w:pPr>
      <w:bookmarkStart w:id="20" w:name="EandD"/>
      <w:bookmarkEnd w:id="19"/>
      <w:bookmarkEnd w:id="20"/>
      <w:r>
        <w:rPr>
          <w:rFonts w:asciiTheme="minorHAnsi" w:hAnsiTheme="minorHAnsi" w:cstheme="minorHAnsi"/>
          <w:b/>
          <w:bCs/>
          <w:color w:val="auto"/>
          <w:sz w:val="22"/>
          <w:szCs w:val="22"/>
        </w:rPr>
        <w:t>11</w:t>
      </w:r>
      <w:r>
        <w:rPr>
          <w:rFonts w:asciiTheme="minorHAnsi" w:hAnsiTheme="minorHAnsi" w:cstheme="minorHAnsi"/>
          <w:b/>
          <w:bCs/>
          <w:color w:val="auto"/>
          <w:sz w:val="22"/>
          <w:szCs w:val="22"/>
        </w:rPr>
        <w:tab/>
      </w:r>
      <w:r w:rsidR="00313516" w:rsidRPr="00114E36">
        <w:rPr>
          <w:rFonts w:asciiTheme="minorHAnsi" w:hAnsiTheme="minorHAnsi" w:cstheme="minorHAnsi"/>
          <w:b/>
          <w:bCs/>
          <w:color w:val="auto"/>
          <w:sz w:val="22"/>
          <w:szCs w:val="22"/>
        </w:rPr>
        <w:t>Equality and Diversity</w:t>
      </w:r>
    </w:p>
    <w:p w14:paraId="135390E0" w14:textId="77777777" w:rsidR="00313516" w:rsidRPr="00B12266" w:rsidRDefault="00313516" w:rsidP="00313516">
      <w:pPr>
        <w:pStyle w:val="NoSpacing"/>
        <w:spacing w:line="276" w:lineRule="auto"/>
        <w:rPr>
          <w:rFonts w:cstheme="minorHAnsi"/>
        </w:rPr>
      </w:pPr>
    </w:p>
    <w:p w14:paraId="07E9A1F8" w14:textId="77777777" w:rsidR="00313516" w:rsidRPr="00B12266" w:rsidRDefault="00313516" w:rsidP="00313516">
      <w:pPr>
        <w:pStyle w:val="NoSpacing"/>
        <w:numPr>
          <w:ilvl w:val="0"/>
          <w:numId w:val="22"/>
        </w:numPr>
        <w:spacing w:line="276" w:lineRule="auto"/>
        <w:jc w:val="both"/>
        <w:rPr>
          <w:rFonts w:cstheme="minorHAnsi"/>
        </w:rPr>
      </w:pPr>
      <w:r w:rsidRPr="00B12266">
        <w:rPr>
          <w:rFonts w:cstheme="minorHAnsi"/>
        </w:rPr>
        <w:t>The chair and panel members considered whether the protected characteristics of:</w:t>
      </w:r>
    </w:p>
    <w:p w14:paraId="28F74A3D"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Age </w:t>
      </w:r>
    </w:p>
    <w:p w14:paraId="31E7C0E8"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Disability,</w:t>
      </w:r>
    </w:p>
    <w:p w14:paraId="22E04758"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Gender reassignment, </w:t>
      </w:r>
    </w:p>
    <w:p w14:paraId="111DC440"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Marriage and Civil Partnership, </w:t>
      </w:r>
    </w:p>
    <w:p w14:paraId="3DFE9774"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Pregnancy and maternity, </w:t>
      </w:r>
    </w:p>
    <w:p w14:paraId="6B050C90"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Race</w:t>
      </w:r>
    </w:p>
    <w:p w14:paraId="3BBFDED5"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Religion and belief, </w:t>
      </w:r>
    </w:p>
    <w:p w14:paraId="4AD46838"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 xml:space="preserve">Sex </w:t>
      </w:r>
    </w:p>
    <w:p w14:paraId="51AF1A30" w14:textId="77777777" w:rsidR="00313516" w:rsidRPr="00B12266" w:rsidRDefault="00313516" w:rsidP="00313516">
      <w:pPr>
        <w:pStyle w:val="NoSpacing"/>
        <w:numPr>
          <w:ilvl w:val="0"/>
          <w:numId w:val="19"/>
        </w:numPr>
        <w:spacing w:line="276" w:lineRule="auto"/>
        <w:rPr>
          <w:rFonts w:cstheme="minorHAnsi"/>
        </w:rPr>
      </w:pPr>
      <w:r w:rsidRPr="00B12266">
        <w:rPr>
          <w:rFonts w:cstheme="minorHAnsi"/>
        </w:rPr>
        <w:t>Sexual orientation,</w:t>
      </w:r>
    </w:p>
    <w:p w14:paraId="458C8837" w14:textId="77777777" w:rsidR="00313516" w:rsidRPr="00B12266" w:rsidRDefault="00313516" w:rsidP="002B0F35">
      <w:pPr>
        <w:pStyle w:val="NoSpacing"/>
        <w:spacing w:line="276" w:lineRule="auto"/>
        <w:ind w:left="720"/>
        <w:rPr>
          <w:rFonts w:cstheme="minorHAnsi"/>
        </w:rPr>
      </w:pPr>
      <w:r w:rsidRPr="00B12266">
        <w:rPr>
          <w:rFonts w:cstheme="minorHAnsi"/>
        </w:rPr>
        <w:t xml:space="preserve">were relevant in this review. </w:t>
      </w:r>
    </w:p>
    <w:p w14:paraId="3B528B95" w14:textId="77777777" w:rsidR="00313516" w:rsidRPr="00B12266" w:rsidRDefault="00313516" w:rsidP="00313516">
      <w:pPr>
        <w:pStyle w:val="NoSpacing"/>
        <w:spacing w:line="276" w:lineRule="auto"/>
        <w:rPr>
          <w:rFonts w:cstheme="minorHAnsi"/>
        </w:rPr>
      </w:pPr>
    </w:p>
    <w:p w14:paraId="68C1B8A8" w14:textId="77777777" w:rsidR="00313516" w:rsidRPr="008858DA" w:rsidRDefault="00313516" w:rsidP="00313516">
      <w:pPr>
        <w:pStyle w:val="ListParagraph"/>
        <w:numPr>
          <w:ilvl w:val="0"/>
          <w:numId w:val="22"/>
        </w:numPr>
        <w:spacing w:after="0" w:line="276" w:lineRule="auto"/>
        <w:jc w:val="both"/>
        <w:rPr>
          <w:rFonts w:cstheme="minorHAnsi"/>
        </w:rPr>
      </w:pPr>
      <w:bookmarkStart w:id="21" w:name="_Hlk105763214"/>
      <w:r w:rsidRPr="008858DA">
        <w:rPr>
          <w:rFonts w:cstheme="minorHAnsi"/>
        </w:rPr>
        <w:t>Daisy was a 51-year-old, white female at the time of her death, Robert was 55 years old, white male. The Office for National Statistics (ONS)</w:t>
      </w:r>
      <w:r w:rsidRPr="008858DA">
        <w:rPr>
          <w:rStyle w:val="FootnoteReference"/>
          <w:rFonts w:cstheme="minorHAnsi"/>
        </w:rPr>
        <w:footnoteReference w:id="3"/>
      </w:r>
      <w:r w:rsidRPr="008858DA">
        <w:rPr>
          <w:rFonts w:cstheme="minorHAnsi"/>
        </w:rPr>
        <w:t xml:space="preserve"> data found that year ending March 2022 showed 1.7 million women experienced domestic abuse and female victims were </w:t>
      </w:r>
      <w:r w:rsidRPr="008858DA">
        <w:rPr>
          <w:rFonts w:cstheme="minorHAnsi"/>
        </w:rPr>
        <w:lastRenderedPageBreak/>
        <w:t>more commonly killed by a partner or ex-partner (33%). Therefore, due to Daisy’s sex she was at higher risk of being a victim of domestic abuse.</w:t>
      </w:r>
    </w:p>
    <w:p w14:paraId="6AD5E397" w14:textId="77777777" w:rsidR="00313516" w:rsidRPr="006D544F" w:rsidRDefault="00313516" w:rsidP="00313516">
      <w:pPr>
        <w:pStyle w:val="ListParagraph"/>
        <w:spacing w:after="0" w:line="276" w:lineRule="auto"/>
        <w:jc w:val="both"/>
        <w:rPr>
          <w:rFonts w:cstheme="minorHAnsi"/>
          <w:highlight w:val="yellow"/>
        </w:rPr>
      </w:pPr>
    </w:p>
    <w:p w14:paraId="2A88FA8A" w14:textId="77777777" w:rsidR="00313516" w:rsidRDefault="00313516" w:rsidP="00313516">
      <w:pPr>
        <w:pStyle w:val="NoSpacing"/>
        <w:numPr>
          <w:ilvl w:val="0"/>
          <w:numId w:val="22"/>
        </w:numPr>
        <w:spacing w:line="276" w:lineRule="auto"/>
        <w:jc w:val="both"/>
        <w:rPr>
          <w:rFonts w:cstheme="minorHAnsi"/>
        </w:rPr>
      </w:pPr>
      <w:r w:rsidRPr="006D544F">
        <w:rPr>
          <w:rFonts w:cstheme="minorHAnsi"/>
        </w:rPr>
        <w:t xml:space="preserve">There is no information to suggest Daisy had a disability although it is noted that she had experienced some anxiety, however, was not diagnosed as a disability. Robert had also experienced some anxiety, again this was not diagnosed as a disability. </w:t>
      </w:r>
    </w:p>
    <w:p w14:paraId="64003C26" w14:textId="77777777" w:rsidR="00313516" w:rsidRPr="006D544F" w:rsidRDefault="00313516" w:rsidP="00313516">
      <w:pPr>
        <w:pStyle w:val="NoSpacing"/>
        <w:spacing w:line="276" w:lineRule="auto"/>
        <w:ind w:left="720"/>
        <w:jc w:val="both"/>
        <w:rPr>
          <w:rFonts w:cstheme="minorHAnsi"/>
        </w:rPr>
      </w:pPr>
    </w:p>
    <w:p w14:paraId="78106A99" w14:textId="77777777" w:rsidR="00313516" w:rsidRPr="00B12266" w:rsidRDefault="00313516" w:rsidP="00313516">
      <w:pPr>
        <w:pStyle w:val="NoSpacing"/>
        <w:numPr>
          <w:ilvl w:val="0"/>
          <w:numId w:val="22"/>
        </w:numPr>
        <w:spacing w:line="276" w:lineRule="auto"/>
        <w:jc w:val="both"/>
        <w:rPr>
          <w:rFonts w:cstheme="minorHAnsi"/>
        </w:rPr>
      </w:pPr>
      <w:r w:rsidRPr="00B12266">
        <w:rPr>
          <w:rFonts w:cstheme="minorHAnsi"/>
        </w:rPr>
        <w:t xml:space="preserve">There is no evidence to suggest that any party had religious beliefs and there was no indication of any pregnancy or maternity issues at the time of Daisy’s death. </w:t>
      </w:r>
    </w:p>
    <w:p w14:paraId="28D665E5" w14:textId="54492E83" w:rsidR="00313516" w:rsidRPr="00355F6E" w:rsidRDefault="002B0F35" w:rsidP="00313516">
      <w:pPr>
        <w:pStyle w:val="Heading1"/>
        <w:spacing w:line="276" w:lineRule="auto"/>
        <w:rPr>
          <w:rFonts w:asciiTheme="minorHAnsi" w:hAnsiTheme="minorHAnsi" w:cstheme="minorHAnsi"/>
          <w:b/>
          <w:bCs/>
          <w:color w:val="auto"/>
          <w:sz w:val="22"/>
          <w:szCs w:val="22"/>
        </w:rPr>
      </w:pPr>
      <w:bookmarkStart w:id="22" w:name="Dissemination"/>
      <w:bookmarkEnd w:id="21"/>
      <w:bookmarkEnd w:id="22"/>
      <w:r>
        <w:rPr>
          <w:rFonts w:asciiTheme="minorHAnsi" w:hAnsiTheme="minorHAnsi" w:cstheme="minorHAnsi"/>
          <w:b/>
          <w:bCs/>
          <w:color w:val="auto"/>
          <w:sz w:val="22"/>
          <w:szCs w:val="22"/>
        </w:rPr>
        <w:t>12</w:t>
      </w:r>
      <w:r>
        <w:rPr>
          <w:rFonts w:asciiTheme="minorHAnsi" w:hAnsiTheme="minorHAnsi" w:cstheme="minorHAnsi"/>
          <w:b/>
          <w:bCs/>
          <w:color w:val="auto"/>
          <w:sz w:val="22"/>
          <w:szCs w:val="22"/>
        </w:rPr>
        <w:tab/>
      </w:r>
      <w:r w:rsidR="00313516" w:rsidRPr="00355F6E">
        <w:rPr>
          <w:rFonts w:asciiTheme="minorHAnsi" w:hAnsiTheme="minorHAnsi" w:cstheme="minorHAnsi"/>
          <w:b/>
          <w:bCs/>
          <w:color w:val="auto"/>
          <w:sz w:val="22"/>
          <w:szCs w:val="22"/>
        </w:rPr>
        <w:t>Dissemination</w:t>
      </w:r>
    </w:p>
    <w:p w14:paraId="440FD4D6" w14:textId="77777777" w:rsidR="00313516" w:rsidRPr="00B12266" w:rsidRDefault="00313516" w:rsidP="00313516">
      <w:pPr>
        <w:pStyle w:val="NoSpacing"/>
        <w:spacing w:line="276" w:lineRule="auto"/>
        <w:jc w:val="both"/>
        <w:rPr>
          <w:rFonts w:cstheme="minorHAnsi"/>
        </w:rPr>
      </w:pPr>
    </w:p>
    <w:p w14:paraId="2E64FCFF" w14:textId="77777777" w:rsidR="00313516" w:rsidRDefault="00313516" w:rsidP="00313516">
      <w:pPr>
        <w:pStyle w:val="NoSpacing"/>
        <w:numPr>
          <w:ilvl w:val="0"/>
          <w:numId w:val="20"/>
        </w:numPr>
        <w:spacing w:line="276" w:lineRule="auto"/>
        <w:jc w:val="both"/>
        <w:rPr>
          <w:rFonts w:cstheme="minorHAnsi"/>
        </w:rPr>
      </w:pPr>
      <w:r w:rsidRPr="00B12266">
        <w:rPr>
          <w:rFonts w:cstheme="minorHAnsi"/>
        </w:rPr>
        <w:t>Once notification has been received from the Home Office that the report</w:t>
      </w:r>
      <w:r>
        <w:rPr>
          <w:rFonts w:cstheme="minorHAnsi"/>
        </w:rPr>
        <w:t>s</w:t>
      </w:r>
      <w:r w:rsidRPr="00B12266">
        <w:rPr>
          <w:rFonts w:cstheme="minorHAnsi"/>
        </w:rPr>
        <w:t xml:space="preserve"> ha</w:t>
      </w:r>
      <w:r>
        <w:rPr>
          <w:rFonts w:cstheme="minorHAnsi"/>
        </w:rPr>
        <w:t>ve</w:t>
      </w:r>
      <w:r w:rsidRPr="00B12266">
        <w:rPr>
          <w:rFonts w:cstheme="minorHAnsi"/>
        </w:rPr>
        <w:t xml:space="preserve"> been agreed</w:t>
      </w:r>
      <w:r>
        <w:rPr>
          <w:rFonts w:cstheme="minorHAnsi"/>
        </w:rPr>
        <w:t>,</w:t>
      </w:r>
      <w:r w:rsidRPr="008510FC">
        <w:t xml:space="preserve"> </w:t>
      </w:r>
      <w:r>
        <w:t xml:space="preserve">they will be shared with the </w:t>
      </w:r>
      <w:r w:rsidRPr="008510FC">
        <w:rPr>
          <w:rFonts w:cstheme="minorHAnsi"/>
        </w:rPr>
        <w:t>family</w:t>
      </w:r>
      <w:r>
        <w:rPr>
          <w:rFonts w:cstheme="minorHAnsi"/>
        </w:rPr>
        <w:t xml:space="preserve"> who will also be supported throughout the publication of the reports. </w:t>
      </w:r>
    </w:p>
    <w:p w14:paraId="734A81A6" w14:textId="77777777" w:rsidR="00313516" w:rsidRDefault="00313516" w:rsidP="00313516">
      <w:pPr>
        <w:pStyle w:val="NoSpacing"/>
        <w:spacing w:line="276" w:lineRule="auto"/>
        <w:ind w:left="720"/>
        <w:jc w:val="both"/>
        <w:rPr>
          <w:rFonts w:cstheme="minorHAnsi"/>
        </w:rPr>
      </w:pPr>
    </w:p>
    <w:p w14:paraId="0C5CB44B" w14:textId="77777777" w:rsidR="00313516" w:rsidRPr="00B12266" w:rsidRDefault="00313516" w:rsidP="00313516">
      <w:pPr>
        <w:pStyle w:val="NoSpacing"/>
        <w:numPr>
          <w:ilvl w:val="0"/>
          <w:numId w:val="20"/>
        </w:numPr>
        <w:spacing w:line="276" w:lineRule="auto"/>
        <w:jc w:val="both"/>
        <w:rPr>
          <w:rFonts w:cstheme="minorHAnsi"/>
        </w:rPr>
      </w:pPr>
      <w:r>
        <w:rPr>
          <w:rFonts w:cstheme="minorHAnsi"/>
        </w:rPr>
        <w:t>They will be published on the Dorset Council website</w:t>
      </w:r>
      <w:r>
        <w:rPr>
          <w:rStyle w:val="FootnoteReference"/>
          <w:rFonts w:cstheme="minorHAnsi"/>
        </w:rPr>
        <w:footnoteReference w:id="4"/>
      </w:r>
      <w:r>
        <w:rPr>
          <w:rFonts w:cstheme="minorHAnsi"/>
        </w:rPr>
        <w:t xml:space="preserve"> and shared with the Dorset CSP Board, review chair and </w:t>
      </w:r>
      <w:r w:rsidRPr="00B12266">
        <w:rPr>
          <w:rFonts w:cstheme="minorHAnsi"/>
        </w:rPr>
        <w:t>panel, Dorset Police Crime Commissioner (PCC)</w:t>
      </w:r>
      <w:r>
        <w:rPr>
          <w:rFonts w:cstheme="minorHAnsi"/>
        </w:rPr>
        <w:t xml:space="preserve"> and the Domestic Abuse Commissioner</w:t>
      </w:r>
      <w:r w:rsidRPr="00B12266">
        <w:rPr>
          <w:rFonts w:cstheme="minorHAnsi"/>
        </w:rPr>
        <w:t xml:space="preserve">. </w:t>
      </w:r>
    </w:p>
    <w:p w14:paraId="5B7D65CE" w14:textId="73BDB88D" w:rsidR="00313516" w:rsidRPr="00355F6E" w:rsidRDefault="002B0F35" w:rsidP="00313516">
      <w:pPr>
        <w:pStyle w:val="Heading1"/>
        <w:spacing w:line="276" w:lineRule="auto"/>
        <w:rPr>
          <w:rFonts w:asciiTheme="minorHAnsi" w:hAnsiTheme="minorHAnsi" w:cstheme="minorHAnsi"/>
          <w:b/>
          <w:bCs/>
          <w:color w:val="auto"/>
          <w:sz w:val="22"/>
          <w:szCs w:val="22"/>
        </w:rPr>
      </w:pPr>
      <w:bookmarkStart w:id="23" w:name="HomicidetheFacts"/>
      <w:bookmarkEnd w:id="23"/>
      <w:r>
        <w:rPr>
          <w:rFonts w:asciiTheme="minorHAnsi" w:hAnsiTheme="minorHAnsi" w:cstheme="minorHAnsi"/>
          <w:b/>
          <w:bCs/>
          <w:color w:val="auto"/>
          <w:sz w:val="22"/>
          <w:szCs w:val="22"/>
        </w:rPr>
        <w:t>13</w:t>
      </w:r>
      <w:r>
        <w:rPr>
          <w:rFonts w:asciiTheme="minorHAnsi" w:hAnsiTheme="minorHAnsi" w:cstheme="minorHAnsi"/>
          <w:b/>
          <w:bCs/>
          <w:color w:val="auto"/>
          <w:sz w:val="22"/>
          <w:szCs w:val="22"/>
        </w:rPr>
        <w:tab/>
      </w:r>
      <w:r w:rsidR="00313516" w:rsidRPr="00355F6E">
        <w:rPr>
          <w:rFonts w:asciiTheme="minorHAnsi" w:hAnsiTheme="minorHAnsi" w:cstheme="minorHAnsi"/>
          <w:b/>
          <w:bCs/>
          <w:color w:val="auto"/>
          <w:sz w:val="22"/>
          <w:szCs w:val="22"/>
        </w:rPr>
        <w:t xml:space="preserve">Homicide – The Facts  </w:t>
      </w:r>
    </w:p>
    <w:p w14:paraId="74B77164" w14:textId="77777777" w:rsidR="00313516" w:rsidRPr="00B12266" w:rsidRDefault="00313516" w:rsidP="00313516">
      <w:pPr>
        <w:pStyle w:val="NoSpacing"/>
        <w:spacing w:line="276" w:lineRule="auto"/>
        <w:rPr>
          <w:rFonts w:cstheme="minorHAnsi"/>
        </w:rPr>
      </w:pPr>
    </w:p>
    <w:p w14:paraId="3C85F633" w14:textId="77777777" w:rsidR="00313516" w:rsidRPr="00B12266" w:rsidRDefault="00313516" w:rsidP="00313516">
      <w:pPr>
        <w:pStyle w:val="NoSpacing"/>
        <w:numPr>
          <w:ilvl w:val="0"/>
          <w:numId w:val="23"/>
        </w:numPr>
        <w:spacing w:line="276" w:lineRule="auto"/>
        <w:jc w:val="both"/>
        <w:rPr>
          <w:rFonts w:cstheme="minorHAnsi"/>
        </w:rPr>
      </w:pPr>
      <w:r w:rsidRPr="00B12266">
        <w:rPr>
          <w:rFonts w:cstheme="minorHAnsi"/>
        </w:rPr>
        <w:t xml:space="preserve">Daisy ended the relationship with Robert </w:t>
      </w:r>
      <w:r w:rsidRPr="008858DA">
        <w:rPr>
          <w:rFonts w:cstheme="minorHAnsi"/>
        </w:rPr>
        <w:t>at the end of February 2021</w:t>
      </w:r>
      <w:r>
        <w:rPr>
          <w:rFonts w:cstheme="minorHAnsi"/>
        </w:rPr>
        <w:t xml:space="preserve">. </w:t>
      </w:r>
      <w:r w:rsidRPr="00B12266">
        <w:rPr>
          <w:rFonts w:cstheme="minorHAnsi"/>
        </w:rPr>
        <w:t xml:space="preserve"> </w:t>
      </w:r>
    </w:p>
    <w:p w14:paraId="7A42D984" w14:textId="77777777" w:rsidR="00313516" w:rsidRPr="00B12266" w:rsidRDefault="00313516" w:rsidP="00313516">
      <w:pPr>
        <w:pStyle w:val="NoSpacing"/>
        <w:spacing w:line="276" w:lineRule="auto"/>
        <w:jc w:val="both"/>
        <w:rPr>
          <w:rFonts w:cstheme="minorHAnsi"/>
        </w:rPr>
      </w:pPr>
    </w:p>
    <w:p w14:paraId="719F98BB" w14:textId="77777777" w:rsidR="00313516" w:rsidRPr="00B12266" w:rsidRDefault="00313516" w:rsidP="00313516">
      <w:pPr>
        <w:pStyle w:val="NoSpacing"/>
        <w:numPr>
          <w:ilvl w:val="0"/>
          <w:numId w:val="23"/>
        </w:numPr>
        <w:spacing w:line="276" w:lineRule="auto"/>
        <w:jc w:val="both"/>
        <w:rPr>
          <w:rFonts w:cstheme="minorHAnsi"/>
        </w:rPr>
      </w:pPr>
      <w:r>
        <w:rPr>
          <w:rFonts w:cstheme="minorHAnsi"/>
        </w:rPr>
        <w:t>I</w:t>
      </w:r>
      <w:r w:rsidRPr="00B12266">
        <w:rPr>
          <w:rFonts w:cstheme="minorHAnsi"/>
        </w:rPr>
        <w:t>n</w:t>
      </w:r>
      <w:r>
        <w:rPr>
          <w:rFonts w:cstheme="minorHAnsi"/>
        </w:rPr>
        <w:t xml:space="preserve"> the</w:t>
      </w:r>
      <w:r w:rsidRPr="00B12266">
        <w:rPr>
          <w:rFonts w:cstheme="minorHAnsi"/>
        </w:rPr>
        <w:t xml:space="preserve"> early evening</w:t>
      </w:r>
      <w:r>
        <w:rPr>
          <w:rFonts w:cstheme="minorHAnsi"/>
        </w:rPr>
        <w:t xml:space="preserve"> </w:t>
      </w:r>
      <w:r w:rsidRPr="008858DA">
        <w:rPr>
          <w:rFonts w:cstheme="minorHAnsi"/>
        </w:rPr>
        <w:t>at the end of March 2021</w:t>
      </w:r>
      <w:r w:rsidRPr="00B12266">
        <w:rPr>
          <w:rFonts w:cstheme="minorHAnsi"/>
        </w:rPr>
        <w:t xml:space="preserve"> Robert was informed that Daisy had started a new relationship. Evidence gathered by police indicate that after receiving this information Robert </w:t>
      </w:r>
      <w:r>
        <w:rPr>
          <w:rFonts w:cstheme="minorHAnsi"/>
        </w:rPr>
        <w:t>started to escalate his contact with</w:t>
      </w:r>
      <w:r w:rsidRPr="00B12266">
        <w:rPr>
          <w:rFonts w:cstheme="minorHAnsi"/>
        </w:rPr>
        <w:t xml:space="preserve"> Daisy, her friends, family, and work. </w:t>
      </w:r>
    </w:p>
    <w:p w14:paraId="12B340D6" w14:textId="77777777" w:rsidR="00313516" w:rsidRPr="00B12266" w:rsidRDefault="00313516" w:rsidP="00313516">
      <w:pPr>
        <w:pStyle w:val="NoSpacing"/>
        <w:spacing w:line="276" w:lineRule="auto"/>
        <w:jc w:val="both"/>
        <w:rPr>
          <w:rFonts w:cstheme="minorHAnsi"/>
        </w:rPr>
      </w:pPr>
    </w:p>
    <w:p w14:paraId="01CB11CF" w14:textId="77777777" w:rsidR="00313516" w:rsidRPr="00B12266" w:rsidRDefault="00313516" w:rsidP="00313516">
      <w:pPr>
        <w:pStyle w:val="NoSpacing"/>
        <w:numPr>
          <w:ilvl w:val="0"/>
          <w:numId w:val="23"/>
        </w:numPr>
        <w:spacing w:line="276" w:lineRule="auto"/>
        <w:jc w:val="both"/>
        <w:rPr>
          <w:rFonts w:cstheme="minorHAnsi"/>
        </w:rPr>
      </w:pPr>
      <w:r w:rsidRPr="00B12266">
        <w:rPr>
          <w:rFonts w:cstheme="minorHAnsi"/>
        </w:rPr>
        <w:t>Between 23</w:t>
      </w:r>
      <w:r>
        <w:rPr>
          <w:rFonts w:cstheme="minorHAnsi"/>
        </w:rPr>
        <w:t>:</w:t>
      </w:r>
      <w:r w:rsidRPr="00B12266">
        <w:rPr>
          <w:rFonts w:cstheme="minorHAnsi"/>
        </w:rPr>
        <w:t>37 hours – 11</w:t>
      </w:r>
      <w:r>
        <w:rPr>
          <w:rFonts w:cstheme="minorHAnsi"/>
        </w:rPr>
        <w:t>:</w:t>
      </w:r>
      <w:r w:rsidRPr="00B12266">
        <w:rPr>
          <w:rFonts w:cstheme="minorHAnsi"/>
        </w:rPr>
        <w:t xml:space="preserve">39 hours </w:t>
      </w:r>
      <w:r w:rsidRPr="008858DA">
        <w:rPr>
          <w:rFonts w:cstheme="minorHAnsi"/>
        </w:rPr>
        <w:t xml:space="preserve">(the </w:t>
      </w:r>
      <w:r>
        <w:rPr>
          <w:rFonts w:cstheme="minorHAnsi"/>
        </w:rPr>
        <w:t>next day</w:t>
      </w:r>
      <w:r w:rsidRPr="008858DA">
        <w:rPr>
          <w:rFonts w:cstheme="minorHAnsi"/>
        </w:rPr>
        <w:t xml:space="preserve"> day)</w:t>
      </w:r>
      <w:r w:rsidRPr="00B12266">
        <w:rPr>
          <w:rFonts w:cstheme="minorHAnsi"/>
        </w:rPr>
        <w:t xml:space="preserve"> Robert searched the internet for help for suicidal thoughts and where to purchase chef knives and</w:t>
      </w:r>
      <w:r>
        <w:rPr>
          <w:rFonts w:cstheme="minorHAnsi"/>
        </w:rPr>
        <w:t xml:space="preserve"> </w:t>
      </w:r>
      <w:r w:rsidRPr="00B12266">
        <w:rPr>
          <w:rFonts w:cstheme="minorHAnsi"/>
        </w:rPr>
        <w:t xml:space="preserve">pens a suicide type letter to his brother. He </w:t>
      </w:r>
      <w:r>
        <w:rPr>
          <w:rFonts w:cstheme="minorHAnsi"/>
        </w:rPr>
        <w:t xml:space="preserve">was </w:t>
      </w:r>
      <w:r w:rsidRPr="00B12266">
        <w:rPr>
          <w:rFonts w:cstheme="minorHAnsi"/>
        </w:rPr>
        <w:t xml:space="preserve">also engaged in conversations with 2 friends regarding him speaking to Daisy. </w:t>
      </w:r>
      <w:r w:rsidRPr="008858DA">
        <w:rPr>
          <w:rFonts w:cstheme="minorHAnsi"/>
        </w:rPr>
        <w:t>The same day Robert</w:t>
      </w:r>
      <w:r w:rsidRPr="00B12266">
        <w:rPr>
          <w:rFonts w:cstheme="minorHAnsi"/>
        </w:rPr>
        <w:t xml:space="preserve"> purchased a Chefmans knife from Wilkinson’s (which was used in Daisy’s murder).</w:t>
      </w:r>
    </w:p>
    <w:p w14:paraId="6676F149" w14:textId="77777777" w:rsidR="00313516" w:rsidRPr="00B12266" w:rsidRDefault="00313516" w:rsidP="00313516">
      <w:pPr>
        <w:pStyle w:val="NoSpacing"/>
        <w:spacing w:line="276" w:lineRule="auto"/>
        <w:jc w:val="both"/>
        <w:rPr>
          <w:rFonts w:cstheme="minorHAnsi"/>
        </w:rPr>
      </w:pPr>
    </w:p>
    <w:p w14:paraId="7C137B79" w14:textId="77777777" w:rsidR="00313516" w:rsidRPr="00B12266" w:rsidRDefault="00313516" w:rsidP="00313516">
      <w:pPr>
        <w:pStyle w:val="NoSpacing"/>
        <w:numPr>
          <w:ilvl w:val="0"/>
          <w:numId w:val="23"/>
        </w:numPr>
        <w:spacing w:line="276" w:lineRule="auto"/>
        <w:jc w:val="both"/>
        <w:rPr>
          <w:rFonts w:cstheme="minorHAnsi"/>
        </w:rPr>
      </w:pPr>
      <w:r w:rsidRPr="008858DA">
        <w:rPr>
          <w:rFonts w:cstheme="minorHAnsi"/>
        </w:rPr>
        <w:t>Later that day at 13:13 hours</w:t>
      </w:r>
      <w:r>
        <w:rPr>
          <w:rFonts w:cstheme="minorHAnsi"/>
        </w:rPr>
        <w:t xml:space="preserve"> </w:t>
      </w:r>
      <w:r w:rsidRPr="00B12266">
        <w:rPr>
          <w:rFonts w:cstheme="minorHAnsi"/>
        </w:rPr>
        <w:t xml:space="preserve">Daisy called the police stating she was being harassed by </w:t>
      </w:r>
      <w:r>
        <w:rPr>
          <w:rFonts w:cstheme="minorHAnsi"/>
        </w:rPr>
        <w:t>Robert</w:t>
      </w:r>
      <w:r w:rsidRPr="00B12266">
        <w:rPr>
          <w:rFonts w:cstheme="minorHAnsi"/>
        </w:rPr>
        <w:t xml:space="preserve">. She told </w:t>
      </w:r>
      <w:r>
        <w:rPr>
          <w:rFonts w:cstheme="minorHAnsi"/>
        </w:rPr>
        <w:t>them</w:t>
      </w:r>
      <w:r w:rsidRPr="00B12266">
        <w:rPr>
          <w:rFonts w:cstheme="minorHAnsi"/>
        </w:rPr>
        <w:t xml:space="preserve"> he had sent her flowers, was messaging people she knew</w:t>
      </w:r>
      <w:r>
        <w:rPr>
          <w:rFonts w:cstheme="minorHAnsi"/>
        </w:rPr>
        <w:t>,</w:t>
      </w:r>
      <w:r w:rsidRPr="00B12266">
        <w:rPr>
          <w:rFonts w:cstheme="minorHAnsi"/>
        </w:rPr>
        <w:t xml:space="preserve"> she had blocked him from all social media and her mobile phone</w:t>
      </w:r>
      <w:r>
        <w:rPr>
          <w:rFonts w:cstheme="minorHAnsi"/>
        </w:rPr>
        <w:t xml:space="preserve"> and wanted him to stop</w:t>
      </w:r>
      <w:r w:rsidRPr="00B12266">
        <w:rPr>
          <w:rFonts w:cstheme="minorHAnsi"/>
        </w:rPr>
        <w:t xml:space="preserve">. </w:t>
      </w:r>
    </w:p>
    <w:p w14:paraId="1274CEC4" w14:textId="77777777" w:rsidR="00313516" w:rsidRPr="00B12266" w:rsidRDefault="00313516" w:rsidP="00313516">
      <w:pPr>
        <w:pStyle w:val="NoSpacing"/>
        <w:spacing w:line="276" w:lineRule="auto"/>
        <w:jc w:val="both"/>
        <w:rPr>
          <w:rFonts w:cstheme="minorHAnsi"/>
        </w:rPr>
      </w:pPr>
    </w:p>
    <w:p w14:paraId="262CE7C8" w14:textId="77777777" w:rsidR="00313516" w:rsidRPr="00B12266" w:rsidRDefault="00313516" w:rsidP="00313516">
      <w:pPr>
        <w:pStyle w:val="NoSpacing"/>
        <w:numPr>
          <w:ilvl w:val="0"/>
          <w:numId w:val="23"/>
        </w:numPr>
        <w:spacing w:line="276" w:lineRule="auto"/>
        <w:jc w:val="both"/>
        <w:rPr>
          <w:rFonts w:cstheme="minorHAnsi"/>
        </w:rPr>
      </w:pPr>
      <w:r w:rsidRPr="00B12266">
        <w:rPr>
          <w:rFonts w:cstheme="minorHAnsi"/>
        </w:rPr>
        <w:t>Robert searched the internet at 13</w:t>
      </w:r>
      <w:r>
        <w:rPr>
          <w:rFonts w:cstheme="minorHAnsi"/>
        </w:rPr>
        <w:t>:</w:t>
      </w:r>
      <w:r w:rsidRPr="00B12266">
        <w:rPr>
          <w:rFonts w:cstheme="minorHAnsi"/>
        </w:rPr>
        <w:t>50 hours on how to self-harm by hanging or bleeding to death.</w:t>
      </w:r>
    </w:p>
    <w:p w14:paraId="23C4AE70" w14:textId="77777777" w:rsidR="00313516" w:rsidRPr="00B12266" w:rsidRDefault="00313516" w:rsidP="00313516">
      <w:pPr>
        <w:pStyle w:val="NoSpacing"/>
        <w:spacing w:line="276" w:lineRule="auto"/>
        <w:jc w:val="both"/>
        <w:rPr>
          <w:rFonts w:cstheme="minorHAnsi"/>
        </w:rPr>
      </w:pPr>
    </w:p>
    <w:p w14:paraId="4B64BCCD" w14:textId="77777777" w:rsidR="00313516" w:rsidRPr="00B12266" w:rsidRDefault="00313516" w:rsidP="00313516">
      <w:pPr>
        <w:pStyle w:val="NoSpacing"/>
        <w:numPr>
          <w:ilvl w:val="0"/>
          <w:numId w:val="23"/>
        </w:numPr>
        <w:spacing w:line="276" w:lineRule="auto"/>
        <w:jc w:val="both"/>
        <w:rPr>
          <w:rFonts w:cstheme="minorHAnsi"/>
        </w:rPr>
      </w:pPr>
      <w:r w:rsidRPr="00B12266">
        <w:rPr>
          <w:rFonts w:cstheme="minorHAnsi"/>
        </w:rPr>
        <w:t>At 15</w:t>
      </w:r>
      <w:r>
        <w:rPr>
          <w:rFonts w:cstheme="minorHAnsi"/>
        </w:rPr>
        <w:t>:</w:t>
      </w:r>
      <w:r w:rsidRPr="00B12266">
        <w:rPr>
          <w:rFonts w:cstheme="minorHAnsi"/>
        </w:rPr>
        <w:t xml:space="preserve">59 hours, he told a female friend he </w:t>
      </w:r>
      <w:r>
        <w:rPr>
          <w:rFonts w:cstheme="minorHAnsi"/>
        </w:rPr>
        <w:t>was</w:t>
      </w:r>
      <w:r w:rsidRPr="00B12266">
        <w:rPr>
          <w:rFonts w:cstheme="minorHAnsi"/>
        </w:rPr>
        <w:t xml:space="preserve"> going to visit Daisy </w:t>
      </w:r>
      <w:r w:rsidRPr="008858DA">
        <w:rPr>
          <w:rFonts w:cstheme="minorHAnsi"/>
        </w:rPr>
        <w:t>the following day.</w:t>
      </w:r>
      <w:r w:rsidRPr="00B12266">
        <w:rPr>
          <w:rFonts w:cstheme="minorHAnsi"/>
        </w:rPr>
        <w:t xml:space="preserve"> He </w:t>
      </w:r>
      <w:r>
        <w:rPr>
          <w:rFonts w:cstheme="minorHAnsi"/>
        </w:rPr>
        <w:t>also</w:t>
      </w:r>
      <w:r w:rsidRPr="00B12266">
        <w:rPr>
          <w:rFonts w:cstheme="minorHAnsi"/>
        </w:rPr>
        <w:t xml:space="preserve"> contacted</w:t>
      </w:r>
      <w:r>
        <w:rPr>
          <w:rFonts w:cstheme="minorHAnsi"/>
        </w:rPr>
        <w:t xml:space="preserve"> one of</w:t>
      </w:r>
      <w:r w:rsidRPr="00B12266">
        <w:rPr>
          <w:rFonts w:cstheme="minorHAnsi"/>
        </w:rPr>
        <w:t xml:space="preserve"> Daisy’s </w:t>
      </w:r>
      <w:r>
        <w:rPr>
          <w:rFonts w:cstheme="minorHAnsi"/>
        </w:rPr>
        <w:t>children</w:t>
      </w:r>
      <w:r w:rsidRPr="00B12266">
        <w:rPr>
          <w:rFonts w:cstheme="minorHAnsi"/>
        </w:rPr>
        <w:t xml:space="preserve"> </w:t>
      </w:r>
      <w:r>
        <w:rPr>
          <w:rFonts w:cstheme="minorHAnsi"/>
        </w:rPr>
        <w:t xml:space="preserve">and </w:t>
      </w:r>
      <w:r w:rsidRPr="00B12266">
        <w:rPr>
          <w:rFonts w:cstheme="minorHAnsi"/>
        </w:rPr>
        <w:t>other</w:t>
      </w:r>
      <w:r>
        <w:rPr>
          <w:rFonts w:cstheme="minorHAnsi"/>
        </w:rPr>
        <w:t>,</w:t>
      </w:r>
      <w:r w:rsidRPr="00B12266">
        <w:rPr>
          <w:rFonts w:cstheme="minorHAnsi"/>
        </w:rPr>
        <w:t xml:space="preserve"> people seeking recommendations for mental health support as he was “falling to bits”.</w:t>
      </w:r>
    </w:p>
    <w:p w14:paraId="72ABF490" w14:textId="77777777" w:rsidR="00313516" w:rsidRPr="00B12266" w:rsidRDefault="00313516" w:rsidP="00313516">
      <w:pPr>
        <w:pStyle w:val="NoSpacing"/>
        <w:spacing w:line="276" w:lineRule="auto"/>
        <w:jc w:val="both"/>
        <w:rPr>
          <w:rFonts w:cstheme="minorHAnsi"/>
        </w:rPr>
      </w:pPr>
    </w:p>
    <w:p w14:paraId="49D22E53" w14:textId="77777777" w:rsidR="00313516" w:rsidRPr="00B12266" w:rsidRDefault="00313516" w:rsidP="00313516">
      <w:pPr>
        <w:pStyle w:val="NoSpacing"/>
        <w:numPr>
          <w:ilvl w:val="0"/>
          <w:numId w:val="23"/>
        </w:numPr>
        <w:spacing w:line="276" w:lineRule="auto"/>
        <w:jc w:val="both"/>
        <w:rPr>
          <w:rFonts w:cstheme="minorHAnsi"/>
        </w:rPr>
      </w:pPr>
      <w:r w:rsidRPr="008858DA">
        <w:rPr>
          <w:rFonts w:cstheme="minorHAnsi"/>
        </w:rPr>
        <w:t xml:space="preserve">In the early morning after Daisy had called Police, </w:t>
      </w:r>
      <w:r w:rsidRPr="00B12266">
        <w:rPr>
          <w:rFonts w:cstheme="minorHAnsi"/>
        </w:rPr>
        <w:t>Robert sent a series of unanswered messages to Daisy asking her to speak with him.</w:t>
      </w:r>
    </w:p>
    <w:p w14:paraId="1F48034A" w14:textId="77777777" w:rsidR="00313516" w:rsidRPr="00B12266" w:rsidRDefault="00313516" w:rsidP="00313516">
      <w:pPr>
        <w:pStyle w:val="NoSpacing"/>
        <w:spacing w:line="276" w:lineRule="auto"/>
        <w:jc w:val="both"/>
        <w:rPr>
          <w:rFonts w:cstheme="minorHAnsi"/>
        </w:rPr>
      </w:pPr>
    </w:p>
    <w:p w14:paraId="28B2FF42" w14:textId="77777777" w:rsidR="00313516" w:rsidRPr="00B12266" w:rsidRDefault="00313516" w:rsidP="00313516">
      <w:pPr>
        <w:pStyle w:val="NoSpacing"/>
        <w:numPr>
          <w:ilvl w:val="0"/>
          <w:numId w:val="23"/>
        </w:numPr>
        <w:spacing w:line="276" w:lineRule="auto"/>
        <w:jc w:val="both"/>
        <w:rPr>
          <w:rFonts w:cstheme="minorHAnsi"/>
        </w:rPr>
      </w:pPr>
      <w:r>
        <w:rPr>
          <w:rFonts w:cstheme="minorHAnsi"/>
        </w:rPr>
        <w:t>A</w:t>
      </w:r>
      <w:r w:rsidRPr="00B12266">
        <w:rPr>
          <w:rFonts w:cstheme="minorHAnsi"/>
        </w:rPr>
        <w:t>t 11</w:t>
      </w:r>
      <w:r>
        <w:rPr>
          <w:rFonts w:cstheme="minorHAnsi"/>
        </w:rPr>
        <w:t>:</w:t>
      </w:r>
      <w:r w:rsidRPr="00B12266">
        <w:rPr>
          <w:rFonts w:cstheme="minorHAnsi"/>
        </w:rPr>
        <w:t>59 hours</w:t>
      </w:r>
      <w:r>
        <w:rPr>
          <w:rFonts w:cstheme="minorHAnsi"/>
        </w:rPr>
        <w:t xml:space="preserve"> that day</w:t>
      </w:r>
      <w:r w:rsidRPr="00B12266">
        <w:rPr>
          <w:rFonts w:cstheme="minorHAnsi"/>
        </w:rPr>
        <w:t xml:space="preserve"> </w:t>
      </w:r>
      <w:r>
        <w:rPr>
          <w:rFonts w:cstheme="minorHAnsi"/>
        </w:rPr>
        <w:t>(</w:t>
      </w:r>
      <w:r w:rsidRPr="00B12266">
        <w:rPr>
          <w:rFonts w:cstheme="minorHAnsi"/>
        </w:rPr>
        <w:t>CCTV shows</w:t>
      </w:r>
      <w:r>
        <w:rPr>
          <w:rFonts w:cstheme="minorHAnsi"/>
        </w:rPr>
        <w:t>)</w:t>
      </w:r>
      <w:r w:rsidRPr="00B12266">
        <w:rPr>
          <w:rFonts w:cstheme="minorHAnsi"/>
        </w:rPr>
        <w:t xml:space="preserve"> Robert drove to Daisy’s </w:t>
      </w:r>
      <w:r>
        <w:rPr>
          <w:rFonts w:cstheme="minorHAnsi"/>
        </w:rPr>
        <w:t>youngest child’s</w:t>
      </w:r>
      <w:r w:rsidRPr="00B12266">
        <w:rPr>
          <w:rFonts w:cstheme="minorHAnsi"/>
        </w:rPr>
        <w:t xml:space="preserve"> flat where </w:t>
      </w:r>
      <w:r>
        <w:rPr>
          <w:rFonts w:cstheme="minorHAnsi"/>
        </w:rPr>
        <w:t xml:space="preserve">Daisy </w:t>
      </w:r>
      <w:r w:rsidRPr="00B12266">
        <w:rPr>
          <w:rFonts w:cstheme="minorHAnsi"/>
        </w:rPr>
        <w:t xml:space="preserve">was staying. After Daisy’s </w:t>
      </w:r>
      <w:r>
        <w:rPr>
          <w:rFonts w:cstheme="minorHAnsi"/>
        </w:rPr>
        <w:t>child</w:t>
      </w:r>
      <w:r w:rsidRPr="00B12266">
        <w:rPr>
          <w:rFonts w:cstheme="minorHAnsi"/>
        </w:rPr>
        <w:t xml:space="preserve"> and grand</w:t>
      </w:r>
      <w:r>
        <w:rPr>
          <w:rFonts w:cstheme="minorHAnsi"/>
        </w:rPr>
        <w:t>child</w:t>
      </w:r>
      <w:r w:rsidRPr="00B12266">
        <w:rPr>
          <w:rFonts w:cstheme="minorHAnsi"/>
        </w:rPr>
        <w:t xml:space="preserve"> left the property for an appointment, Robert entered the flat</w:t>
      </w:r>
      <w:r>
        <w:rPr>
          <w:rFonts w:cstheme="minorHAnsi"/>
        </w:rPr>
        <w:t>.  It</w:t>
      </w:r>
      <w:r w:rsidRPr="00B12266">
        <w:rPr>
          <w:rFonts w:cstheme="minorHAnsi"/>
        </w:rPr>
        <w:t xml:space="preserve"> is not clear how he gained access to the property as Daisy was on the phone at the time to her new partner</w:t>
      </w:r>
      <w:r>
        <w:rPr>
          <w:rFonts w:cstheme="minorHAnsi"/>
        </w:rPr>
        <w:t>.  S</w:t>
      </w:r>
      <w:r w:rsidRPr="00B12266">
        <w:rPr>
          <w:rFonts w:cstheme="minorHAnsi"/>
        </w:rPr>
        <w:t>he told him</w:t>
      </w:r>
      <w:r>
        <w:rPr>
          <w:rFonts w:cstheme="minorHAnsi"/>
        </w:rPr>
        <w:t xml:space="preserve"> that</w:t>
      </w:r>
      <w:r w:rsidRPr="00B12266">
        <w:rPr>
          <w:rFonts w:cstheme="minorHAnsi"/>
        </w:rPr>
        <w:t xml:space="preserve"> Robert was there and ended the call.  Robert proceeded to stab Daisy to death, leaving the flat at 13</w:t>
      </w:r>
      <w:r>
        <w:rPr>
          <w:rFonts w:cstheme="minorHAnsi"/>
        </w:rPr>
        <w:t>:</w:t>
      </w:r>
      <w:r w:rsidRPr="00B12266">
        <w:rPr>
          <w:rFonts w:cstheme="minorHAnsi"/>
        </w:rPr>
        <w:t>20 hours.</w:t>
      </w:r>
    </w:p>
    <w:p w14:paraId="75F7447D" w14:textId="77777777" w:rsidR="00313516" w:rsidRPr="00B12266" w:rsidRDefault="00313516" w:rsidP="00313516">
      <w:pPr>
        <w:pStyle w:val="NoSpacing"/>
        <w:spacing w:line="276" w:lineRule="auto"/>
        <w:jc w:val="both"/>
        <w:rPr>
          <w:rFonts w:cstheme="minorHAnsi"/>
        </w:rPr>
      </w:pPr>
    </w:p>
    <w:p w14:paraId="2A0B747C" w14:textId="77777777" w:rsidR="00313516" w:rsidRPr="00B12266" w:rsidRDefault="00313516" w:rsidP="00313516">
      <w:pPr>
        <w:pStyle w:val="NoSpacing"/>
        <w:numPr>
          <w:ilvl w:val="0"/>
          <w:numId w:val="23"/>
        </w:numPr>
        <w:spacing w:line="276" w:lineRule="auto"/>
        <w:jc w:val="both"/>
        <w:rPr>
          <w:rFonts w:cstheme="minorHAnsi"/>
        </w:rPr>
      </w:pPr>
      <w:r w:rsidRPr="00B12266">
        <w:rPr>
          <w:rFonts w:cstheme="minorHAnsi"/>
        </w:rPr>
        <w:t>At 17</w:t>
      </w:r>
      <w:r>
        <w:rPr>
          <w:rFonts w:cstheme="minorHAnsi"/>
        </w:rPr>
        <w:t>:</w:t>
      </w:r>
      <w:r w:rsidRPr="00B12266">
        <w:rPr>
          <w:rFonts w:cstheme="minorHAnsi"/>
        </w:rPr>
        <w:t xml:space="preserve">41 hours Police received a call from Ambulance Control to inform them they were responding to a female with stab injuries after Daisy had been found by </w:t>
      </w:r>
      <w:r>
        <w:rPr>
          <w:rFonts w:cstheme="minorHAnsi"/>
        </w:rPr>
        <w:t>her family</w:t>
      </w:r>
      <w:r w:rsidRPr="00B12266">
        <w:rPr>
          <w:rFonts w:cstheme="minorHAnsi"/>
        </w:rPr>
        <w:t xml:space="preserve">. </w:t>
      </w:r>
    </w:p>
    <w:p w14:paraId="1480834E" w14:textId="77777777" w:rsidR="00313516" w:rsidRDefault="00313516" w:rsidP="00313516">
      <w:pPr>
        <w:pStyle w:val="NoSpacing"/>
        <w:numPr>
          <w:ilvl w:val="0"/>
          <w:numId w:val="23"/>
        </w:numPr>
        <w:spacing w:line="276" w:lineRule="auto"/>
        <w:jc w:val="both"/>
        <w:rPr>
          <w:rFonts w:cstheme="minorHAnsi"/>
        </w:rPr>
      </w:pPr>
      <w:r w:rsidRPr="00B12266">
        <w:rPr>
          <w:rFonts w:cstheme="minorHAnsi"/>
        </w:rPr>
        <w:t>Later that day one of Roberts tenants contacted the police due to concerns they were unable to access Robert’s house</w:t>
      </w:r>
      <w:r>
        <w:rPr>
          <w:rFonts w:cstheme="minorHAnsi"/>
        </w:rPr>
        <w:t>.</w:t>
      </w:r>
      <w:r w:rsidRPr="00B12266">
        <w:rPr>
          <w:rFonts w:cstheme="minorHAnsi"/>
        </w:rPr>
        <w:t xml:space="preserve"> Police later found him at his property where he had taken his own life by hanging. </w:t>
      </w:r>
    </w:p>
    <w:p w14:paraId="2139FB0A" w14:textId="67603EBF" w:rsidR="00313516" w:rsidRPr="00355F6E" w:rsidRDefault="002B0F35" w:rsidP="00313516">
      <w:pPr>
        <w:pStyle w:val="Heading1"/>
        <w:spacing w:line="276" w:lineRule="auto"/>
        <w:rPr>
          <w:rFonts w:asciiTheme="minorHAnsi" w:hAnsiTheme="minorHAnsi" w:cstheme="minorHAnsi"/>
          <w:b/>
          <w:bCs/>
          <w:color w:val="auto"/>
          <w:sz w:val="22"/>
          <w:szCs w:val="22"/>
        </w:rPr>
      </w:pPr>
      <w:bookmarkStart w:id="24" w:name="FamilyandRelationships"/>
      <w:bookmarkEnd w:id="24"/>
      <w:r>
        <w:rPr>
          <w:rFonts w:asciiTheme="minorHAnsi" w:hAnsiTheme="minorHAnsi" w:cstheme="minorHAnsi"/>
          <w:b/>
          <w:bCs/>
          <w:color w:val="auto"/>
          <w:sz w:val="22"/>
          <w:szCs w:val="22"/>
        </w:rPr>
        <w:t>14</w:t>
      </w:r>
      <w:r>
        <w:rPr>
          <w:rFonts w:asciiTheme="minorHAnsi" w:hAnsiTheme="minorHAnsi" w:cstheme="minorHAnsi"/>
          <w:b/>
          <w:bCs/>
          <w:color w:val="auto"/>
          <w:sz w:val="22"/>
          <w:szCs w:val="22"/>
        </w:rPr>
        <w:tab/>
      </w:r>
      <w:r w:rsidR="00313516">
        <w:rPr>
          <w:rFonts w:asciiTheme="minorHAnsi" w:hAnsiTheme="minorHAnsi" w:cstheme="minorHAnsi"/>
          <w:b/>
          <w:bCs/>
          <w:color w:val="auto"/>
          <w:sz w:val="22"/>
          <w:szCs w:val="22"/>
        </w:rPr>
        <w:t>Family and relationship background.</w:t>
      </w:r>
      <w:r w:rsidR="00313516" w:rsidRPr="00355F6E">
        <w:rPr>
          <w:rFonts w:asciiTheme="minorHAnsi" w:hAnsiTheme="minorHAnsi" w:cstheme="minorHAnsi"/>
          <w:b/>
          <w:bCs/>
          <w:color w:val="auto"/>
          <w:sz w:val="22"/>
          <w:szCs w:val="22"/>
        </w:rPr>
        <w:t xml:space="preserve"> </w:t>
      </w:r>
    </w:p>
    <w:p w14:paraId="48606ED9" w14:textId="77777777" w:rsidR="00313516" w:rsidRPr="009B3D40" w:rsidRDefault="00313516" w:rsidP="00313516">
      <w:pPr>
        <w:pStyle w:val="NoSpacing"/>
        <w:spacing w:line="276" w:lineRule="auto"/>
        <w:jc w:val="both"/>
      </w:pPr>
    </w:p>
    <w:p w14:paraId="368947DC" w14:textId="77777777" w:rsidR="00313516" w:rsidRPr="00B51DDC" w:rsidRDefault="00313516" w:rsidP="00313516">
      <w:pPr>
        <w:pStyle w:val="NoSpacing"/>
        <w:numPr>
          <w:ilvl w:val="0"/>
          <w:numId w:val="36"/>
        </w:numPr>
        <w:spacing w:line="276" w:lineRule="auto"/>
        <w:jc w:val="both"/>
        <w:rPr>
          <w:rFonts w:cstheme="minorHAnsi"/>
        </w:rPr>
      </w:pPr>
      <w:r w:rsidRPr="00B51DDC">
        <w:rPr>
          <w:rFonts w:cstheme="minorHAnsi"/>
        </w:rPr>
        <w:t xml:space="preserve">Daisy had her eldest </w:t>
      </w:r>
      <w:r>
        <w:rPr>
          <w:rFonts w:cstheme="minorHAnsi"/>
        </w:rPr>
        <w:t>child</w:t>
      </w:r>
      <w:r w:rsidRPr="00B51DDC">
        <w:rPr>
          <w:rFonts w:cstheme="minorHAnsi"/>
        </w:rPr>
        <w:t xml:space="preserve"> when she was 16 years old</w:t>
      </w:r>
      <w:r>
        <w:rPr>
          <w:rFonts w:cstheme="minorHAnsi"/>
        </w:rPr>
        <w:t>, she</w:t>
      </w:r>
      <w:r w:rsidRPr="00B51DDC">
        <w:rPr>
          <w:rFonts w:cstheme="minorHAnsi"/>
        </w:rPr>
        <w:t xml:space="preserve"> lived in London with her </w:t>
      </w:r>
      <w:r>
        <w:rPr>
          <w:rFonts w:cstheme="minorHAnsi"/>
        </w:rPr>
        <w:t xml:space="preserve">2 </w:t>
      </w:r>
      <w:r w:rsidRPr="00B51DDC">
        <w:rPr>
          <w:rFonts w:cstheme="minorHAnsi"/>
        </w:rPr>
        <w:t xml:space="preserve">eldest </w:t>
      </w:r>
      <w:r>
        <w:rPr>
          <w:rFonts w:cstheme="minorHAnsi"/>
        </w:rPr>
        <w:t xml:space="preserve">children. They described this time as </w:t>
      </w:r>
      <w:r w:rsidRPr="00B51DDC">
        <w:rPr>
          <w:rFonts w:cstheme="minorHAnsi"/>
        </w:rPr>
        <w:t xml:space="preserve">difficult </w:t>
      </w:r>
      <w:r>
        <w:rPr>
          <w:rFonts w:cstheme="minorHAnsi"/>
        </w:rPr>
        <w:t>for Daisy explaining she</w:t>
      </w:r>
      <w:r w:rsidRPr="00B51DDC">
        <w:rPr>
          <w:rFonts w:cstheme="minorHAnsi"/>
        </w:rPr>
        <w:t xml:space="preserve"> would not eat so they could eat. Daisy had custody of the children </w:t>
      </w:r>
      <w:r>
        <w:rPr>
          <w:rFonts w:cstheme="minorHAnsi"/>
        </w:rPr>
        <w:t>due to</w:t>
      </w:r>
      <w:r w:rsidRPr="00B51DDC">
        <w:rPr>
          <w:rFonts w:cstheme="minorHAnsi"/>
        </w:rPr>
        <w:t xml:space="preserve"> a violent incident with her then ex-partner who was also the father of her 2 older children. After this relationship ended there was little involvement by the father</w:t>
      </w:r>
      <w:r>
        <w:rPr>
          <w:rFonts w:cstheme="minorHAnsi"/>
        </w:rPr>
        <w:t xml:space="preserve">. </w:t>
      </w:r>
      <w:r w:rsidRPr="00B51DDC">
        <w:rPr>
          <w:rFonts w:cstheme="minorHAnsi"/>
        </w:rPr>
        <w:t xml:space="preserve">Daisy </w:t>
      </w:r>
      <w:r>
        <w:rPr>
          <w:rFonts w:cstheme="minorHAnsi"/>
        </w:rPr>
        <w:t>left London relocating</w:t>
      </w:r>
      <w:r w:rsidRPr="00B51DDC">
        <w:rPr>
          <w:rFonts w:cstheme="minorHAnsi"/>
        </w:rPr>
        <w:t xml:space="preserve"> to Dorset</w:t>
      </w:r>
      <w:r>
        <w:rPr>
          <w:rFonts w:cstheme="minorHAnsi"/>
        </w:rPr>
        <w:t xml:space="preserve">, the children were 3 and 5 years old at the time and they lived with a friend and her children. </w:t>
      </w:r>
    </w:p>
    <w:p w14:paraId="4B969245" w14:textId="77777777" w:rsidR="00313516" w:rsidRPr="00B51DDC" w:rsidRDefault="00313516" w:rsidP="00313516">
      <w:pPr>
        <w:pStyle w:val="NoSpacing"/>
        <w:spacing w:line="276" w:lineRule="auto"/>
        <w:jc w:val="both"/>
        <w:rPr>
          <w:rFonts w:cstheme="minorHAnsi"/>
        </w:rPr>
      </w:pPr>
    </w:p>
    <w:p w14:paraId="6A76489D" w14:textId="77777777" w:rsidR="00313516" w:rsidRPr="00B51DDC" w:rsidRDefault="00313516" w:rsidP="00313516">
      <w:pPr>
        <w:pStyle w:val="NoSpacing"/>
        <w:numPr>
          <w:ilvl w:val="0"/>
          <w:numId w:val="36"/>
        </w:numPr>
        <w:spacing w:line="276" w:lineRule="auto"/>
        <w:jc w:val="both"/>
        <w:rPr>
          <w:rFonts w:cstheme="minorHAnsi"/>
        </w:rPr>
      </w:pPr>
      <w:r>
        <w:rPr>
          <w:rFonts w:cstheme="minorHAnsi"/>
        </w:rPr>
        <w:t xml:space="preserve">Daisy then </w:t>
      </w:r>
      <w:r w:rsidRPr="00B51DDC">
        <w:rPr>
          <w:rFonts w:cstheme="minorHAnsi"/>
        </w:rPr>
        <w:t xml:space="preserve">met her </w:t>
      </w:r>
      <w:r>
        <w:rPr>
          <w:rFonts w:cstheme="minorHAnsi"/>
        </w:rPr>
        <w:t>second</w:t>
      </w:r>
      <w:r w:rsidRPr="00B51DDC">
        <w:rPr>
          <w:rFonts w:cstheme="minorHAnsi"/>
        </w:rPr>
        <w:t xml:space="preserve"> husband (not Robert) who was in the armed forces</w:t>
      </w:r>
      <w:r>
        <w:rPr>
          <w:rFonts w:cstheme="minorHAnsi"/>
        </w:rPr>
        <w:t>.</w:t>
      </w:r>
      <w:r w:rsidRPr="00B51DDC">
        <w:rPr>
          <w:rFonts w:cstheme="minorHAnsi"/>
        </w:rPr>
        <w:t xml:space="preserve"> </w:t>
      </w:r>
      <w:r>
        <w:rPr>
          <w:rFonts w:cstheme="minorHAnsi"/>
        </w:rPr>
        <w:t>T</w:t>
      </w:r>
      <w:r w:rsidRPr="00B51DDC">
        <w:rPr>
          <w:rFonts w:cstheme="minorHAnsi"/>
        </w:rPr>
        <w:t>hey had 3 children together</w:t>
      </w:r>
      <w:r>
        <w:rPr>
          <w:rFonts w:cstheme="minorHAnsi"/>
        </w:rPr>
        <w:t xml:space="preserve"> and</w:t>
      </w:r>
      <w:r w:rsidRPr="00B51DDC">
        <w:rPr>
          <w:rFonts w:cstheme="minorHAnsi"/>
        </w:rPr>
        <w:t xml:space="preserve"> moved around the southwest of England finally settling back in Dorset. </w:t>
      </w:r>
    </w:p>
    <w:p w14:paraId="56CCB049" w14:textId="77777777" w:rsidR="00313516" w:rsidRPr="00B51DDC" w:rsidRDefault="00313516" w:rsidP="00313516">
      <w:pPr>
        <w:pStyle w:val="NoSpacing"/>
        <w:spacing w:line="276" w:lineRule="auto"/>
        <w:jc w:val="both"/>
        <w:rPr>
          <w:rFonts w:cstheme="minorHAnsi"/>
        </w:rPr>
      </w:pPr>
    </w:p>
    <w:p w14:paraId="0593C706" w14:textId="77777777" w:rsidR="00313516" w:rsidRPr="00B51DDC" w:rsidRDefault="00313516" w:rsidP="00313516">
      <w:pPr>
        <w:pStyle w:val="NoSpacing"/>
        <w:numPr>
          <w:ilvl w:val="0"/>
          <w:numId w:val="36"/>
        </w:numPr>
        <w:spacing w:line="276" w:lineRule="auto"/>
        <w:jc w:val="both"/>
        <w:rPr>
          <w:rFonts w:cstheme="minorHAnsi"/>
        </w:rPr>
      </w:pPr>
      <w:r w:rsidRPr="00B51DDC">
        <w:rPr>
          <w:rFonts w:cstheme="minorHAnsi"/>
        </w:rPr>
        <w:t>Daisy and the 3 youngest children’s father were together for 18 years and married 16 years. The children remember it as a happy relationship however they remember some arguing but stated this was kept private.</w:t>
      </w:r>
    </w:p>
    <w:p w14:paraId="1146F73E" w14:textId="77777777" w:rsidR="00313516" w:rsidRPr="00B51DDC" w:rsidRDefault="00313516" w:rsidP="00313516">
      <w:pPr>
        <w:pStyle w:val="NoSpacing"/>
        <w:spacing w:line="276" w:lineRule="auto"/>
        <w:jc w:val="both"/>
        <w:rPr>
          <w:rFonts w:cstheme="minorHAnsi"/>
        </w:rPr>
      </w:pPr>
    </w:p>
    <w:p w14:paraId="6A87B2A1" w14:textId="77777777" w:rsidR="00313516" w:rsidRDefault="00313516" w:rsidP="00313516">
      <w:pPr>
        <w:pStyle w:val="NoSpacing"/>
        <w:numPr>
          <w:ilvl w:val="0"/>
          <w:numId w:val="36"/>
        </w:numPr>
        <w:spacing w:line="276" w:lineRule="auto"/>
        <w:jc w:val="both"/>
        <w:rPr>
          <w:rFonts w:cstheme="minorHAnsi"/>
        </w:rPr>
      </w:pPr>
      <w:r w:rsidRPr="00B51DDC">
        <w:rPr>
          <w:rFonts w:cstheme="minorHAnsi"/>
        </w:rPr>
        <w:t>The family explained that Daisy and her ex-husband (not Robert) had always stated they loved one another, however they argued more than not, and they made the decision to end the relationship. They state there was no abuse within the relationship and both parents remained in close contact and supported each other</w:t>
      </w:r>
      <w:r>
        <w:rPr>
          <w:rFonts w:cstheme="minorHAnsi"/>
        </w:rPr>
        <w:t xml:space="preserve"> up until her death</w:t>
      </w:r>
      <w:r w:rsidRPr="00B51DDC">
        <w:rPr>
          <w:rFonts w:cstheme="minorHAnsi"/>
        </w:rPr>
        <w:t xml:space="preserve">.  </w:t>
      </w:r>
    </w:p>
    <w:p w14:paraId="72DCB1A9" w14:textId="48415A96" w:rsidR="00313516" w:rsidRDefault="00313516" w:rsidP="00313516">
      <w:pPr>
        <w:pStyle w:val="Heading1"/>
        <w:rPr>
          <w:rFonts w:asciiTheme="minorHAnsi" w:hAnsiTheme="minorHAnsi" w:cstheme="minorHAnsi"/>
          <w:b/>
          <w:bCs/>
          <w:color w:val="auto"/>
          <w:sz w:val="22"/>
          <w:szCs w:val="22"/>
        </w:rPr>
      </w:pPr>
      <w:r w:rsidRPr="00114E36">
        <w:rPr>
          <w:rFonts w:asciiTheme="minorHAnsi" w:hAnsiTheme="minorHAnsi" w:cstheme="minorHAnsi"/>
          <w:b/>
          <w:bCs/>
          <w:color w:val="auto"/>
          <w:sz w:val="22"/>
          <w:szCs w:val="22"/>
        </w:rPr>
        <w:lastRenderedPageBreak/>
        <w:t xml:space="preserve"> </w:t>
      </w:r>
      <w:r w:rsidR="002B0F35">
        <w:rPr>
          <w:rFonts w:asciiTheme="minorHAnsi" w:hAnsiTheme="minorHAnsi" w:cstheme="minorHAnsi"/>
          <w:b/>
          <w:bCs/>
          <w:color w:val="auto"/>
          <w:sz w:val="22"/>
          <w:szCs w:val="22"/>
        </w:rPr>
        <w:t>15</w:t>
      </w:r>
      <w:r w:rsidR="002B0F35">
        <w:rPr>
          <w:rFonts w:asciiTheme="minorHAnsi" w:hAnsiTheme="minorHAnsi" w:cstheme="minorHAnsi"/>
          <w:b/>
          <w:bCs/>
          <w:color w:val="auto"/>
          <w:sz w:val="22"/>
          <w:szCs w:val="22"/>
        </w:rPr>
        <w:tab/>
      </w:r>
      <w:r w:rsidRPr="00114E36">
        <w:rPr>
          <w:rFonts w:asciiTheme="minorHAnsi" w:hAnsiTheme="minorHAnsi" w:cstheme="minorHAnsi"/>
          <w:b/>
          <w:bCs/>
          <w:color w:val="auto"/>
          <w:sz w:val="22"/>
          <w:szCs w:val="22"/>
        </w:rPr>
        <w:t xml:space="preserve"> </w:t>
      </w:r>
      <w:bookmarkStart w:id="25" w:name="Genogram"/>
      <w:bookmarkStart w:id="26" w:name="_Hlk120078202"/>
      <w:bookmarkEnd w:id="25"/>
      <w:r w:rsidRPr="00114E36">
        <w:rPr>
          <w:rFonts w:asciiTheme="minorHAnsi" w:hAnsiTheme="minorHAnsi" w:cstheme="minorHAnsi"/>
          <w:b/>
          <w:bCs/>
          <w:color w:val="auto"/>
          <w:sz w:val="22"/>
          <w:szCs w:val="22"/>
        </w:rPr>
        <w:t>Genogram</w:t>
      </w:r>
    </w:p>
    <w:p w14:paraId="1798A52C" w14:textId="77777777" w:rsidR="00313516" w:rsidRDefault="00313516" w:rsidP="00313516">
      <w:pPr>
        <w:spacing w:after="0"/>
      </w:pPr>
    </w:p>
    <w:p w14:paraId="5605375D" w14:textId="77777777" w:rsidR="00313516" w:rsidRPr="004119F3" w:rsidRDefault="00313516" w:rsidP="00313516">
      <w:pPr>
        <w:spacing w:after="0"/>
        <w:ind w:left="432"/>
        <w:rPr>
          <w:b/>
          <w:bCs/>
        </w:rPr>
      </w:pPr>
      <w:r w:rsidRPr="004119F3">
        <w:rPr>
          <w:b/>
          <w:bCs/>
        </w:rPr>
        <w:t>Key:</w:t>
      </w:r>
      <w:r w:rsidRPr="004119F3">
        <w:rPr>
          <w:b/>
          <w:bCs/>
        </w:rPr>
        <w:tab/>
        <w:t>// = Divorced</w:t>
      </w:r>
    </w:p>
    <w:p w14:paraId="2129D556" w14:textId="77777777" w:rsidR="00313516" w:rsidRPr="00667533" w:rsidRDefault="00313516" w:rsidP="00313516">
      <w:pPr>
        <w:spacing w:after="0"/>
        <w:ind w:left="432"/>
        <w:rPr>
          <w:b/>
          <w:bCs/>
        </w:rPr>
      </w:pPr>
      <w:r w:rsidRPr="004119F3">
        <w:rPr>
          <w:b/>
          <w:bCs/>
        </w:rPr>
        <w:tab/>
      </w:r>
      <w:r w:rsidRPr="004119F3">
        <w:rPr>
          <w:b/>
          <w:bCs/>
        </w:rPr>
        <w:tab/>
        <w:t>/ = Separated</w:t>
      </w:r>
    </w:p>
    <w:p w14:paraId="5CEA02F5" w14:textId="77777777" w:rsidR="00313516" w:rsidRPr="00B51DDC" w:rsidRDefault="00313516" w:rsidP="00313516">
      <w:pPr>
        <w:pStyle w:val="NoSpacing"/>
        <w:rPr>
          <w:rFonts w:cstheme="minorHAnsi"/>
          <w:b/>
          <w:bCs/>
        </w:rPr>
      </w:pPr>
    </w:p>
    <w:p w14:paraId="18804C1F" w14:textId="77777777" w:rsidR="00313516" w:rsidRDefault="00313516" w:rsidP="00313516">
      <w:pPr>
        <w:pStyle w:val="NoSpacing"/>
      </w:pPr>
      <w:r>
        <w:rPr>
          <w:noProof/>
        </w:rPr>
        <mc:AlternateContent>
          <mc:Choice Requires="wps">
            <w:drawing>
              <wp:anchor distT="0" distB="0" distL="114300" distR="114300" simplePos="0" relativeHeight="251678720" behindDoc="0" locked="0" layoutInCell="1" allowOverlap="1" wp14:anchorId="7787AF72" wp14:editId="2B628F84">
                <wp:simplePos x="0" y="0"/>
                <wp:positionH relativeFrom="column">
                  <wp:posOffset>2218414</wp:posOffset>
                </wp:positionH>
                <wp:positionV relativeFrom="paragraph">
                  <wp:posOffset>191522</wp:posOffset>
                </wp:positionV>
                <wp:extent cx="2091193" cy="7951"/>
                <wp:effectExtent l="0" t="0" r="23495" b="30480"/>
                <wp:wrapNone/>
                <wp:docPr id="25" name="Straight Connector 25"/>
                <wp:cNvGraphicFramePr/>
                <a:graphic xmlns:a="http://schemas.openxmlformats.org/drawingml/2006/main">
                  <a:graphicData uri="http://schemas.microsoft.com/office/word/2010/wordprocessingShape">
                    <wps:wsp>
                      <wps:cNvCnPr/>
                      <wps:spPr>
                        <a:xfrm>
                          <a:off x="0" y="0"/>
                          <a:ext cx="2091193"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26DA3" id="Straight Connector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15.1pt" to="339.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lnQEAAJcDAAAOAAAAZHJzL2Uyb0RvYy54bWysU8Fu2zAMvQ/YPwi6N7ZTrFuMOD202C5D&#10;V2zdB6gyFQuQREHSYufvSymJM2wFiha90JLIR/I90uvryRq2gxA1uo43i5ozcBJ77bYd//3w9eIL&#10;ZzEJ1wuDDjq+h8ivNx8/rEffwhIHND0ERklcbEff8SEl31ZVlANYERfowZFTYbAi0TVsqz6IkbJb&#10;Uy3r+qoaMfQ+oIQY6fX24OSbkl8pkOmHUhESMx2n3lKxodjHbKvNWrTbIPyg5bEN8YYurNCOis6p&#10;bkUS7E/Q/6WyWgaMqNJCoq1QKS2hcCA2Tf0Pm1+D8FC4kDjRzzLF90sr73Y37j6QDKOPbfT3IbOY&#10;VLD5S/2xqYi1n8WCKTFJj8t61TSrS84k+T6vPjVZy+qM9SGmb4CW5UPHjXaZimjF7ntMh9BTCOHO&#10;1csp7Q3kYON+gmK6p3pNQZfFgBsT2E7QSIWU4NKpdInOMKWNmYH1y8BjfIZCWZrXgGdEqYwuzWCr&#10;HYbnqqfp1LI6xJ8UOPDOEjxivy9zKdLQ9Iu4x03N6/X3vcDP/9PmCQAA//8DAFBLAwQUAAYACAAA&#10;ACEA2aJ2KeEAAAAJAQAADwAAAGRycy9kb3ducmV2LnhtbEyPTU/CQBCG7yb+h82YeJMtFQFrt4SQ&#10;GJHEENEEj0t3bKvd2WZ3oeXfO570Nh9P3nkmXwy2FSf0oXGkYDxKQCCVzjRUKXh/e7yZgwhRk9Gt&#10;I1RwxgCL4vIi15lxPb3iaRcrwSEUMq2gjrHLpAxljVaHkeuQePfpvNWRW19J43XP4baVaZJMpdUN&#10;8YVad7iqsfzeHa2CF79er5ab8xdtP2y/Tzf77fPwpNT11bB8ABFxiH8w/OqzOhTsdHBHMkG0Cm4n&#10;9xNGuUhSEAxMZ/MZiAMPxncgi1z+/6D4AQAA//8DAFBLAQItABQABgAIAAAAIQC2gziS/gAAAOEB&#10;AAATAAAAAAAAAAAAAAAAAAAAAABbQ29udGVudF9UeXBlc10ueG1sUEsBAi0AFAAGAAgAAAAhADj9&#10;If/WAAAAlAEAAAsAAAAAAAAAAAAAAAAALwEAAF9yZWxzLy5yZWxzUEsBAi0AFAAGAAgAAAAhAN7+&#10;hCWdAQAAlwMAAA4AAAAAAAAAAAAAAAAALgIAAGRycy9lMm9Eb2MueG1sUEsBAi0AFAAGAAgAAAAh&#10;ANmidinhAAAACQEAAA8AAAAAAAAAAAAAAAAA9wMAAGRycy9kb3ducmV2LnhtbFBLBQYAAAAABAAE&#10;APMAAAAFBQAAAAA=&#10;" strokecolor="#156082 [3204]"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7F289264" wp14:editId="5285058E">
                <wp:simplePos x="0" y="0"/>
                <wp:positionH relativeFrom="column">
                  <wp:posOffset>3959750</wp:posOffset>
                </wp:positionH>
                <wp:positionV relativeFrom="paragraph">
                  <wp:posOffset>8642</wp:posOffset>
                </wp:positionV>
                <wp:extent cx="373711" cy="360671"/>
                <wp:effectExtent l="0" t="0" r="26670" b="20955"/>
                <wp:wrapNone/>
                <wp:docPr id="23" name="Rectangle 23"/>
                <wp:cNvGraphicFramePr/>
                <a:graphic xmlns:a="http://schemas.openxmlformats.org/drawingml/2006/main">
                  <a:graphicData uri="http://schemas.microsoft.com/office/word/2010/wordprocessingShape">
                    <wps:wsp>
                      <wps:cNvSpPr/>
                      <wps:spPr>
                        <a:xfrm>
                          <a:off x="0" y="0"/>
                          <a:ext cx="373711" cy="36067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29126" id="Rectangle 23" o:spid="_x0000_s1026" style="position:absolute;margin-left:311.8pt;margin-top:.7pt;width:29.45pt;height:2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lCXAIAABIFAAAOAAAAZHJzL2Uyb0RvYy54bWysVE1v2zAMvQ/YfxB0X22nH9mCOEXQosOA&#10;og3aDj0rslQbkEWNUuJkv36U7DhFW+wwLAeFEslH6vlR88tda9hWoW/Alrw4yTlTVkLV2JeS/3y6&#10;+fKVMx+ErYQBq0q+V55fLj5/mndupiZQg6kUMgKxfta5ktchuFmWeVmrVvgTcMqSUwO2ItAWX7IK&#10;RUforckmeX6RdYCVQ5DKezq97p18kfC1VjLca+1VYKbk1FtIK6Z1HddsMRezFxSubuTQhviHLlrR&#10;WCo6Ql2LINgGm3dQbSMRPOhwIqHNQOtGqnQHuk2Rv7nNYy2cSnchcrwbafL/D1bebR/dComGzvmZ&#10;JzPeYqexjf/UH9slsvYjWWoXmKTD0+nptCg4k+Q6vcgvpkUkMzsmO/Thu4KWRaPkSN8iUSS2tz70&#10;oYcQyjuWT1bYGxU7MPZBadZUVHCSspMy1JVBthX0TYWUyoaid9WiUv3xeU6/oZ8xI3WXACOybowZ&#10;sQeAqLr32H2vQ3xMVUlYY3L+t8b65DEjVQYbxuS2sYAfARi61VC5jz+Q1FMTWVpDtV8hQ+hl7Z28&#10;aYjrW+HDSiDpmBRPsxnuadEGupLDYHFWA/7+6DzGk7zIy1lHc1Fy/2sjUHFmflgS3rfi7CwOUtqc&#10;nU8ntMHXnvVrj920V0CfiXRC3SUzxgdzMDVC+0wjvIxVySWspNollwEPm6vQzys9AlItlymMhseJ&#10;cGsfnYzgkdWopafds0A3CC6QUu/gMENi9kZ3fWzMtLDcBNBNEuWR14FvGrwknOGRiJP9ep+ijk/Z&#10;4g8AAAD//wMAUEsDBBQABgAIAAAAIQBHc1tn3AAAAAgBAAAPAAAAZHJzL2Rvd25yZXYueG1sTI9B&#10;TsMwEEX3SNzBmkrsqNNAQxTiVKgSGyQWbTnANB7itLEdxU6T3J5hBcvR+/r/TbmbbSduNITWOwWb&#10;dQKCXO116xoFX6f3xxxEiOg0dt6RgoUC7Kr7uxIL7Sd3oNsxNoJLXChQgYmxL6QMtSGLYe17csy+&#10;/WAx8jk0Ug84cbntZJokmbTYOl4w2NPeUH09jpZHkA7L5mXaXz/N/NFSt1xoXJR6WM1vryAizfEv&#10;DL/6rA4VO5396HQQnYIsfco4yuAZBPMsT7cgzgq2eQqyKuX/B6ofAAAA//8DAFBLAQItABQABgAI&#10;AAAAIQC2gziS/gAAAOEBAAATAAAAAAAAAAAAAAAAAAAAAABbQ29udGVudF9UeXBlc10ueG1sUEsB&#10;Ai0AFAAGAAgAAAAhADj9If/WAAAAlAEAAAsAAAAAAAAAAAAAAAAALwEAAF9yZWxzLy5yZWxzUEsB&#10;Ai0AFAAGAAgAAAAhAHlpCUJcAgAAEgUAAA4AAAAAAAAAAAAAAAAALgIAAGRycy9lMm9Eb2MueG1s&#10;UEsBAi0AFAAGAAgAAAAhAEdzW2fcAAAACAEAAA8AAAAAAAAAAAAAAAAAtgQAAGRycy9kb3ducmV2&#10;LnhtbFBLBQYAAAAABAAEAPMAAAC/BQAAAAA=&#10;" fillcolor="#156082 [3204]" strokecolor="#0a2f40 [1604]" strokeweight="1pt"/>
            </w:pict>
          </mc:Fallback>
        </mc:AlternateContent>
      </w:r>
      <w:r>
        <w:rPr>
          <w:noProof/>
        </w:rPr>
        <mc:AlternateContent>
          <mc:Choice Requires="wps">
            <w:drawing>
              <wp:anchor distT="0" distB="0" distL="114300" distR="114300" simplePos="0" relativeHeight="251675648" behindDoc="0" locked="0" layoutInCell="1" allowOverlap="1" wp14:anchorId="543302E9" wp14:editId="440374D1">
                <wp:simplePos x="0" y="0"/>
                <wp:positionH relativeFrom="column">
                  <wp:posOffset>1897039</wp:posOffset>
                </wp:positionH>
                <wp:positionV relativeFrom="paragraph">
                  <wp:posOffset>7601</wp:posOffset>
                </wp:positionV>
                <wp:extent cx="374034" cy="332096"/>
                <wp:effectExtent l="0" t="0" r="26035" b="11430"/>
                <wp:wrapNone/>
                <wp:docPr id="22" name="Rectangle 22"/>
                <wp:cNvGraphicFramePr/>
                <a:graphic xmlns:a="http://schemas.openxmlformats.org/drawingml/2006/main">
                  <a:graphicData uri="http://schemas.microsoft.com/office/word/2010/wordprocessingShape">
                    <wps:wsp>
                      <wps:cNvSpPr/>
                      <wps:spPr>
                        <a:xfrm>
                          <a:off x="0" y="0"/>
                          <a:ext cx="374034" cy="3320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963B3" id="Rectangle 22" o:spid="_x0000_s1026" style="position:absolute;margin-left:149.35pt;margin-top:.6pt;width:29.45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kvXAIAABIFAAAOAAAAZHJzL2Uyb0RvYy54bWysVE1v2zAMvQ/YfxB0X+18tF2DOEXQosOA&#10;oi3WDj0rshQbkEWNUuJkv36U7DhBW+wwLAeFEslH6vlR8+tdY9hWoa/BFnx0lnOmrISytuuC/3y5&#10;+/KVMx+ELYUBqwq+V55fLz5/mrdupsZQgSkVMgKxfta6glchuFmWeVmpRvgzcMqSUwM2ItAW11mJ&#10;oiX0xmTjPL/IWsDSIUjlPZ3edk6+SPhaKxketfYqMFNw6i2kFdO6imu2mIvZGoWratm3If6hi0bU&#10;looOULciCLbB+h1UU0sEDzqcSWgy0LqWKt2BbjPK39zmuRJOpbsQOd4NNPn/Bysfts/uCYmG1vmZ&#10;JzPeYqexif/UH9slsvYDWWoXmKTDyeU0n0w5k+SaTMb51UUkMzsmO/Thm4KGRaPgSN8iUSS29z50&#10;oYcQyjuWT1bYGxU7MPaH0qwuqeA4ZSdlqBuDbCvomwoplQ2jzlWJUnXH5zn9+n6GjNRdAozIujZm&#10;wO4BoureY3e99vExVSVhDcn53xrrkoeMVBlsGJKb2gJ+BGDoVn3lLv5AUkdNZGkF5f4JGUIna+/k&#10;XU1c3wsfngSSjknxNJvhkRZtoC049BZnFeDvj85jPMmLvJy1NBcF9782AhVn5rsl4V2NptM4SGkz&#10;Pb8c0wZPPatTj900N0CfaUSvgJPJjPHBHEyN0LzSCC9jVXIJK6l2wWXAw+YmdPNKj4BUy2UKo+Fx&#10;ItzbZycjeGQ1aull9yrQ9YILpNQHOMyQmL3RXRcbMy0sNwF0nUR55LXnmwYvCad/JOJkn+5T1PEp&#10;W/wBAAD//wMAUEsDBBQABgAIAAAAIQBunVaB3AAAAAgBAAAPAAAAZHJzL2Rvd25yZXYueG1sTI9B&#10;TsMwEEX3SNzBGiR21GmqNCXEqVAlNkgs2nKAaTzEobEdxU6T3J5hBcvR+/r/TbmfbSduNITWOwXr&#10;VQKCXO116xoFn+e3px2IENFp7LwjBQsF2Ff3dyUW2k/uSLdTbASXuFCgAhNjX0gZakMWw8r35Jh9&#10;+cFi5HNopB5w4nLbyTRJttJi63jBYE8HQ/X1NFoeQTou63w6XD/M/N5St3zTuCj1+DC/voCINMe/&#10;MPzqszpU7HTxo9NBdArS513OUQYpCOabLN+CuCjINhnIqpT/H6h+AAAA//8DAFBLAQItABQABgAI&#10;AAAAIQC2gziS/gAAAOEBAAATAAAAAAAAAAAAAAAAAAAAAABbQ29udGVudF9UeXBlc10ueG1sUEsB&#10;Ai0AFAAGAAgAAAAhADj9If/WAAAAlAEAAAsAAAAAAAAAAAAAAAAALwEAAF9yZWxzLy5yZWxzUEsB&#10;Ai0AFAAGAAgAAAAhAG+2mS9cAgAAEgUAAA4AAAAAAAAAAAAAAAAALgIAAGRycy9lMm9Eb2MueG1s&#10;UEsBAi0AFAAGAAgAAAAhAG6dVoHcAAAACAEAAA8AAAAAAAAAAAAAAAAAtgQAAGRycy9kb3ducmV2&#10;LnhtbFBLBQYAAAAABAAEAPMAAAC/BQAAAAA=&#10;" fillcolor="#156082 [3204]" strokecolor="#0a2f40 [1604]" strokeweight="1pt"/>
            </w:pict>
          </mc:Fallback>
        </mc:AlternateContent>
      </w:r>
      <w:r>
        <w:rPr>
          <w:noProof/>
        </w:rPr>
        <mc:AlternateContent>
          <mc:Choice Requires="wps">
            <w:drawing>
              <wp:anchor distT="0" distB="0" distL="114300" distR="114300" simplePos="0" relativeHeight="251677696" behindDoc="0" locked="0" layoutInCell="1" allowOverlap="1" wp14:anchorId="53A55D67" wp14:editId="09FD0C57">
                <wp:simplePos x="0" y="0"/>
                <wp:positionH relativeFrom="column">
                  <wp:posOffset>2943224</wp:posOffset>
                </wp:positionH>
                <wp:positionV relativeFrom="paragraph">
                  <wp:posOffset>191135</wp:posOffset>
                </wp:positionV>
                <wp:extent cx="0" cy="438150"/>
                <wp:effectExtent l="0" t="0" r="38100" b="19050"/>
                <wp:wrapNone/>
                <wp:docPr id="24" name="Straight Connector 24"/>
                <wp:cNvGraphicFramePr/>
                <a:graphic xmlns:a="http://schemas.openxmlformats.org/drawingml/2006/main">
                  <a:graphicData uri="http://schemas.microsoft.com/office/word/2010/wordprocessingShape">
                    <wps:wsp>
                      <wps:cNvCnPr/>
                      <wps:spPr>
                        <a:xfrm flipH="1" flipV="1">
                          <a:off x="0" y="0"/>
                          <a:ext cx="0"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2007F" id="Straight Connector 2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75pt,15.05pt" to="231.7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5tqAEAAKcDAAAOAAAAZHJzL2Uyb0RvYy54bWysU8uO1DAQvCPxD5bvTDLLQ6toMnvYFXBA&#10;sOJ19zrtiSW/1DaTzN/T7sxkESAkEBerbXdVd5Xbu5vZO3EEzDaGXm43rRQQdBxsOPTyy+fXz66l&#10;yEWFQbkYoJcnyPJm//TJbkodXMUxugFQEEnI3ZR6OZaSuqbJegSv8iYmCHRpInpVaIuHZkA1Ebt3&#10;zVXbvmqmiEPCqCFnOr1bLuWe+Y0BXT4Yk6EI10vqrfCKvD7UtdnvVHdAlUarz22of+jCKxuo6Ep1&#10;p4oS39D+QuWtxpijKRsdfRONsRpYA6nZtj+p+TSqBKyFzMlptSn/P1r9/ngb7pFsmFLucrrHqmI2&#10;6IVxNr2lN5Ucfa1RvaOexcwGnlYDYS5CL4eaTl88v96+ZG+bhaviEubyBqIXNeils6FKU506vsuF&#10;6lPqJYU2j91wVE4OarILH8EIO1CtpRseFLh1KI6KnlhpDaFs67MSH2dXmLHOrcCWy/4ReM6vUOAh&#10;+hvwiuDKMZQV7G2I+LvqZb60bJb8iwOL7mrBQxxO/E5sDU0DKzxPbh23H/cMf/xf++8AAAD//wMA&#10;UEsDBBQABgAIAAAAIQB3kaaY4AAAAAkBAAAPAAAAZHJzL2Rvd25yZXYueG1sTI/BTsMwDIbvSLxD&#10;ZCQuaEvLYGyl7gQTu4wDbIB2zRrTVmucqMm68vYEcYCj7U+/vz9fDKYVPXW+sYyQjhMQxKXVDVcI&#10;72+r0QyED4q1ai0Twhd5WBTnZ7nKtD3xhvptqEQMYZ8phDoEl0npy5qM8mPriOPt03ZGhTh2ldSd&#10;OsVw08rrJJlKoxqOH2rlaFlTedgeDcJq/XH3/HRYvs769dXuMX1xTu4c4uXF8HAPItAQ/mD40Y/q&#10;UESnvT2y9qJFuJlObiOKMElSEBH4XewR5vMUZJHL/w2KbwAAAP//AwBQSwECLQAUAAYACAAAACEA&#10;toM4kv4AAADhAQAAEwAAAAAAAAAAAAAAAAAAAAAAW0NvbnRlbnRfVHlwZXNdLnhtbFBLAQItABQA&#10;BgAIAAAAIQA4/SH/1gAAAJQBAAALAAAAAAAAAAAAAAAAAC8BAABfcmVscy8ucmVsc1BLAQItABQA&#10;BgAIAAAAIQD2T35tqAEAAKcDAAAOAAAAAAAAAAAAAAAAAC4CAABkcnMvZTJvRG9jLnhtbFBLAQIt&#10;ABQABgAIAAAAIQB3kaaY4AAAAAkBAAAPAAAAAAAAAAAAAAAAAAIEAABkcnMvZG93bnJldi54bWxQ&#10;SwUGAAAAAAQABADzAAAADwUAAAAA&#10;" strokecolor="#156082 [3204]"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4BCF29DD" wp14:editId="6585EF54">
                <wp:simplePos x="0" y="0"/>
                <wp:positionH relativeFrom="column">
                  <wp:posOffset>2581275</wp:posOffset>
                </wp:positionH>
                <wp:positionV relativeFrom="paragraph">
                  <wp:posOffset>124460</wp:posOffset>
                </wp:positionV>
                <wp:extent cx="142875" cy="123825"/>
                <wp:effectExtent l="0" t="0" r="28575" b="28575"/>
                <wp:wrapNone/>
                <wp:docPr id="26" name="Straight Connector 26"/>
                <wp:cNvGraphicFramePr/>
                <a:graphic xmlns:a="http://schemas.openxmlformats.org/drawingml/2006/main">
                  <a:graphicData uri="http://schemas.microsoft.com/office/word/2010/wordprocessingShape">
                    <wps:wsp>
                      <wps:cNvCnPr/>
                      <wps:spPr>
                        <a:xfrm flipH="1">
                          <a:off x="0" y="0"/>
                          <a:ext cx="142875" cy="123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FA05C" id="Straight Connector 26"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203.25pt,9.8pt" to="21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EpwEAAKIDAAAOAAAAZHJzL2Uyb0RvYy54bWysU02PFCEQvZv4Hwh3pz90ddKZnj3sRj0Y&#10;3bj6A1i6mCYBihQ43fPvBXqm16iJ2Y0XAlS9V/Uexe56toYdgYJG1/NmU3MGTuKg3aHn37+9f7Xl&#10;LEThBmHQQc9PEPj1/uWL3eQ7aHFEMwCxROJCN/mejzH6rqqCHMGKsEEPLgUVkhUxHelQDSSmxG5N&#10;1db122pCGjyhhBDS7e0S5PvCrxTI+EWpAJGZnqfeYlmprA95rfY70R1I+FHLcxviGV1YoV0qulLd&#10;iijYD9J/UFktCQOquJFoK1RKSygakpqm/k3N/Sg8FC3JnOBXm8L/o5WfjzfujpINkw9d8HeUVcyK&#10;LFNG+4/pTYuu1Cmbi22n1TaYI5PpsnnTbt9dcSZTqGlfb9urbGu10GQ6TyF+ALQsb3putMuqRCeO&#10;n0JcUi8pCffYSNnFk4GcbNxXUEwPuWBBlxmBG0PsKNLrCinBxeZcumRnmNLGrMD638BzfoZCmZ+n&#10;gFdEqYwurmCrHdLfqsf50rJa8i8OLLqzBQ84nMoTFWvSIBRzz0ObJ+3Xc4E/fq39TwAAAP//AwBQ&#10;SwMEFAAGAAgAAAAhAIVCTE3gAAAACQEAAA8AAABkcnMvZG93bnJldi54bWxMj0FPg0AQhe8m/ofN&#10;NPFi7FKsRChLY4x6aE+tmtjbwE6BlN0l7Jbiv3c86XHyvrz5Xr6eTCdGGnzrrILFPAJBtnK6tbWC&#10;j/fXu0cQPqDV2DlLCr7Jw7q4vsox0+5idzTuQy24xPoMFTQh9JmUvmrIoJ+7nixnRzcYDHwOtdQD&#10;XrjcdDKOokQabC1/aLCn54aq0/5sFBy88y+fm3J8O+02E95uQ/xVaaVuZtPTCkSgKfzB8KvP6lCw&#10;U+nOVnvRKVhGyQOjHKQJCAaWccrjSgX36QJkkcv/C4ofAAAA//8DAFBLAQItABQABgAIAAAAIQC2&#10;gziS/gAAAOEBAAATAAAAAAAAAAAAAAAAAAAAAABbQ29udGVudF9UeXBlc10ueG1sUEsBAi0AFAAG&#10;AAgAAAAhADj9If/WAAAAlAEAAAsAAAAAAAAAAAAAAAAALwEAAF9yZWxzLy5yZWxzUEsBAi0AFAAG&#10;AAgAAAAhAPl6wASnAQAAogMAAA4AAAAAAAAAAAAAAAAALgIAAGRycy9lMm9Eb2MueG1sUEsBAi0A&#10;FAAGAAgAAAAhAIVCTE3gAAAACQEAAA8AAAAAAAAAAAAAAAAAAQQAAGRycy9kb3ducmV2LnhtbFBL&#10;BQYAAAAABAAEAPMAAAAOBQAAAAA=&#10;" strokecolor="#156082 [3204]" strokeweight=".5pt">
                <v:stroke joinstyle="miter"/>
              </v:line>
            </w:pict>
          </mc:Fallback>
        </mc:AlternateContent>
      </w:r>
      <w:r>
        <w:tab/>
        <w:t xml:space="preserve">      </w:t>
      </w:r>
      <w:r w:rsidRPr="00D86536">
        <w:rPr>
          <w:b/>
          <w:bCs/>
        </w:rPr>
        <w:t>Perpetrator - Robert</w:t>
      </w:r>
      <w:r>
        <w:tab/>
      </w:r>
      <w:r>
        <w:tab/>
      </w:r>
      <w:r>
        <w:tab/>
      </w:r>
      <w:r>
        <w:tab/>
      </w:r>
      <w:r>
        <w:tab/>
      </w:r>
      <w:r>
        <w:tab/>
      </w:r>
      <w:r w:rsidRPr="00667533">
        <w:rPr>
          <w:b/>
          <w:bCs/>
        </w:rPr>
        <w:t>Daisy’s new partner</w:t>
      </w:r>
    </w:p>
    <w:p w14:paraId="0CF4EFF2" w14:textId="77777777" w:rsidR="00313516" w:rsidRPr="00A95333" w:rsidRDefault="00313516" w:rsidP="00313516">
      <w:pPr>
        <w:pStyle w:val="NoSpacing"/>
      </w:pPr>
      <w:r>
        <w:rPr>
          <w:noProof/>
        </w:rPr>
        <mc:AlternateContent>
          <mc:Choice Requires="wps">
            <w:drawing>
              <wp:anchor distT="0" distB="0" distL="114300" distR="114300" simplePos="0" relativeHeight="251659264" behindDoc="0" locked="0" layoutInCell="1" allowOverlap="1" wp14:anchorId="5E3B66DE" wp14:editId="27E64E6F">
                <wp:simplePos x="0" y="0"/>
                <wp:positionH relativeFrom="column">
                  <wp:posOffset>2714625</wp:posOffset>
                </wp:positionH>
                <wp:positionV relativeFrom="paragraph">
                  <wp:posOffset>217805</wp:posOffset>
                </wp:positionV>
                <wp:extent cx="457200" cy="457200"/>
                <wp:effectExtent l="0" t="0" r="19050" b="19050"/>
                <wp:wrapNone/>
                <wp:docPr id="1" name="Flowchart: Connector 1"/>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24BF7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213.75pt;margin-top:17.1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M8YgIAACAFAAAOAAAAZHJzL2Uyb0RvYy54bWysVE2P2jAQvVfqf7B8LwmI7QcirBCrrSqh&#10;3VXZas/GsUkkx+OODYH++o6dENBu1UNVDmac8TzPvHnj+e2xMeyg0NdgCz4e5ZwpK6Gs7a7gP57v&#10;P3zmzAdhS2HAqoKflOe3i/fv5q2bqQlUYEqFjECsn7Wu4FUIbpZlXlaqEX4ETllyasBGBNriLitR&#10;tITemGyS5x+zFrB0CFJ5T1/vOidfJHytlQyPWnsVmCk45RbSimndxjVbzMVsh8JVtezTEP+QRSNq&#10;S5cOUHciCLbH+g1UU0sEDzqMJDQZaF1LlWqgasb5q2o2lXAq1ULkeDfQ5P8frHw4bNwTEg2t8zNP&#10;ZqziqLGJ/5QfOyayTgNZ6hiYpI/Tm0/UAM4kuXqbULJLsEMfvipoWDQKrg20q0pgWIG11BfARJg4&#10;rH3oAs8BhHJJJlnhZFTMx9jvSrO6pOsnKTrpRK0MsoOgDgsplQ3jzlWJUnWfb3L6xVZTdkNE2iXA&#10;iKxrYwbsHiBq8C12B9Ofj6EqyWwIzv+WWBc8RKSbwYYhuKltz8uQZ1eCoar6m7vzZ5I6aiJLWyhP&#10;T8gQOpF7J+9rYn4tfHgSSKqmZtGkhkdaYjMKDr3FWQX460/f43kSG3k5a2lKCu5/7gUqzsw3SzL8&#10;Mp5O41ilTVIBZ3jt2V577L5ZAbVpTG+Ck8mkYAzmbGqE5oUGehlvJZewku4uuAx43qxCN730JEi1&#10;XKZjNEpOhLXdOBnBI6tRS8/HF4Gul18g3T7AeaLE7JXuurMx0sJyH0DXSZQXXnu+aQyTcPonI875&#10;9T6dujxsi98AAAD//wMAUEsDBBQABgAIAAAAIQBjVXb04AAAAAoBAAAPAAAAZHJzL2Rvd25yZXYu&#10;eG1sTI/BToNAEIbvJr7DZky82cWCrSBLY0w8iKlJUVOPU1iByM6S3W3Bt3c86XFmvvzz/flmNoM4&#10;aed7SwquFxEITbVtemoVvL0+Xt2C8AGpwcGSVvCtPWyK87Mcs8ZOtNOnKrSCQ8hnqKALYcyk9HWn&#10;DfqFHTXx7dM6g4FH18rG4cThZpDLKFpJgz3xhw5H/dDp+qs6GgUfpd1v0/J5/1RNMZoXud6V706p&#10;y4v5/g5E0HP4g+FXn9WhYKeDPVLjxaAgWa5vGFUQJzEIBpI05cWByWgVgyxy+b9C8QMAAP//AwBQ&#10;SwECLQAUAAYACAAAACEAtoM4kv4AAADhAQAAEwAAAAAAAAAAAAAAAAAAAAAAW0NvbnRlbnRfVHlw&#10;ZXNdLnhtbFBLAQItABQABgAIAAAAIQA4/SH/1gAAAJQBAAALAAAAAAAAAAAAAAAAAC8BAABfcmVs&#10;cy8ucmVsc1BLAQItABQABgAIAAAAIQDoUKM8YgIAACAFAAAOAAAAAAAAAAAAAAAAAC4CAABkcnMv&#10;ZTJvRG9jLnhtbFBLAQItABQABgAIAAAAIQBjVXb04AAAAAoBAAAPAAAAAAAAAAAAAAAAALwEAABk&#10;cnMvZG93bnJldi54bWxQSwUGAAAAAAQABADzAAAAyQUAAAAA&#10;" fillcolor="#156082 [3204]" strokecolor="#0a2f40 [1604]" strokeweight="1pt">
                <v:stroke joinstyle="miter"/>
              </v:shape>
            </w:pict>
          </mc:Fallback>
        </mc:AlternateContent>
      </w:r>
    </w:p>
    <w:p w14:paraId="2BA5D09C" w14:textId="77777777" w:rsidR="00313516" w:rsidRDefault="00313516" w:rsidP="00313516">
      <w:pPr>
        <w:pStyle w:val="NoSpacing"/>
        <w:rPr>
          <w:b/>
          <w:bCs/>
          <w:i/>
          <w:iCs/>
          <w:u w:val="single"/>
        </w:rPr>
      </w:pPr>
      <w:r>
        <w:rPr>
          <w:b/>
          <w:bCs/>
          <w:i/>
          <w:iCs/>
          <w:noProof/>
          <w:u w:val="single"/>
        </w:rPr>
        <mc:AlternateContent>
          <mc:Choice Requires="wps">
            <w:drawing>
              <wp:anchor distT="0" distB="0" distL="114300" distR="114300" simplePos="0" relativeHeight="251682816" behindDoc="0" locked="0" layoutInCell="1" allowOverlap="1" wp14:anchorId="495BAE7F" wp14:editId="5D42247D">
                <wp:simplePos x="0" y="0"/>
                <wp:positionH relativeFrom="column">
                  <wp:posOffset>1359673</wp:posOffset>
                </wp:positionH>
                <wp:positionV relativeFrom="paragraph">
                  <wp:posOffset>74157</wp:posOffset>
                </wp:positionV>
                <wp:extent cx="174929" cy="192074"/>
                <wp:effectExtent l="0" t="0" r="34925" b="36830"/>
                <wp:wrapNone/>
                <wp:docPr id="17" name="Straight Connector 17"/>
                <wp:cNvGraphicFramePr/>
                <a:graphic xmlns:a="http://schemas.openxmlformats.org/drawingml/2006/main">
                  <a:graphicData uri="http://schemas.microsoft.com/office/word/2010/wordprocessingShape">
                    <wps:wsp>
                      <wps:cNvCnPr/>
                      <wps:spPr>
                        <a:xfrm flipH="1">
                          <a:off x="0" y="0"/>
                          <a:ext cx="174929" cy="1920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5A82A5" id="Straight Connector 17"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07.05pt,5.85pt" to="120.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PypwEAAKIDAAAOAAAAZHJzL2Uyb0RvYy54bWysU8tu2zAQvBfIPxC815KMoKkFyzkkaHoo&#10;2qBNP4ChlhYBvkCylvz3Xa5sJUgLFA1yIUjuzuzOcLm9nqxhB4hJe9fxZlVzBk76Xrt9x38+fHr/&#10;kbOUheuF8Q46foTEr3cX77ZjaGHtB296iAxJXGrH0PEh59BWVZIDWJFWPoDDoPLRiozHuK/6KEZk&#10;t6Za1/WHavSxD9FLSAlvb+cg3xG/UiDzN6USZGY6jr1lWiOtj2WtdlvR7qMIg5anNsQrurBCOyy6&#10;UN2KLNivqP+gslpGn7zKK+lt5ZXSEkgDqmnqF2p+DCIAaUFzUlhsSm9HK78ebtx9RBvGkNoU7mNR&#10;MalomTI6fMY3JV3YKZvItuNiG0yZSbxsri436w1nEkPNZl1fXRZbq5mm0IWY8h14y8qm40a7okq0&#10;4vAl5Tn1nIK4p0Zol48GSrJx30Ex3ZeChKYZgRsT2UHg6wopweXmVJqyC0xpYxZg/W/gKb9Agebn&#10;f8ALgip7lxew1c7Hv1XP07llNeefHZh1FwsefX+kJyJrcBDI3NPQlkl7fib409fa/QYAAP//AwBQ&#10;SwMEFAAGAAgAAAAhAFpIgbffAAAACQEAAA8AAABkcnMvZG93bnJldi54bWxMj8FOwzAQRO9I/IO1&#10;SFxQ6ziKSglxKoSAQzm1gAS3TbwkUWM7it00/D3LqRxX8zTzttjMthcTjaHzToNaJiDI1d50rtHw&#10;/va8WIMIEZ3B3jvS8EMBNuXlRYG58Se3o2kfG8ElLuSooY1xyKUMdUsWw9IP5Dj79qPFyOfYSDPi&#10;icttL9MkWUmLneOFFgd6bKk+7I9Ww1fw4eljW00vh912xpvXmH7WRuvrq/nhHkSkOZ5h+NNndSjZ&#10;qfJHZ4LoNaQqU4xyoG5BMJBmagWi0pCpO5BlIf9/UP4CAAD//wMAUEsBAi0AFAAGAAgAAAAhALaD&#10;OJL+AAAA4QEAABMAAAAAAAAAAAAAAAAAAAAAAFtDb250ZW50X1R5cGVzXS54bWxQSwECLQAUAAYA&#10;CAAAACEAOP0h/9YAAACUAQAACwAAAAAAAAAAAAAAAAAvAQAAX3JlbHMvLnJlbHNQSwECLQAUAAYA&#10;CAAAACEAMcmD8qcBAACiAwAADgAAAAAAAAAAAAAAAAAuAgAAZHJzL2Uyb0RvYy54bWxQSwECLQAU&#10;AAYACAAAACEAWkiBt98AAAAJAQAADwAAAAAAAAAAAAAAAAABBAAAZHJzL2Rvd25yZXYueG1sUEsF&#10;BgAAAAAEAAQA8wAAAA0FA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9504" behindDoc="0" locked="0" layoutInCell="1" allowOverlap="1" wp14:anchorId="4D7EADE5" wp14:editId="0FE205E8">
                <wp:simplePos x="0" y="0"/>
                <wp:positionH relativeFrom="column">
                  <wp:posOffset>3452884</wp:posOffset>
                </wp:positionH>
                <wp:positionV relativeFrom="paragraph">
                  <wp:posOffset>176018</wp:posOffset>
                </wp:positionV>
                <wp:extent cx="0" cy="491320"/>
                <wp:effectExtent l="0" t="0" r="38100" b="23495"/>
                <wp:wrapNone/>
                <wp:docPr id="12" name="Straight Connector 12"/>
                <wp:cNvGraphicFramePr/>
                <a:graphic xmlns:a="http://schemas.openxmlformats.org/drawingml/2006/main">
                  <a:graphicData uri="http://schemas.microsoft.com/office/word/2010/wordprocessingShape">
                    <wps:wsp>
                      <wps:cNvCnPr/>
                      <wps:spPr>
                        <a:xfrm flipH="1">
                          <a:off x="0" y="0"/>
                          <a:ext cx="0" cy="491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0F641"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pt,13.85pt" to="271.9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jhowEAAJ0DAAAOAAAAZHJzL2Uyb0RvYy54bWysU9uO0zAQfUfiHyy/06QFIYia7sOugAcE&#10;Ky4f4HXGjSXfNDZN+veMJ20WAUIC8WL5MufMnDPj/c3snTgBZhtDL7ebVgoIOg42HHv59cubZ6+k&#10;yEWFQbkYoJdnyPLm8PTJfkod7OIY3QAoiCTkbkq9HEtJXdNkPYJXeRMTBHo0Eb0qdMRjM6CaiN27&#10;Zte2L5sp4pAwasiZbu+WR3lgfmNAl4/GZCjC9ZJqK7wirw91bQ571R1RpdHqSxnqH6rwygZKulLd&#10;qaLEN7S/UHmrMeZoykZH30RjrAbWQGq27U9qPo8qAWshc3Jabcr/j1Z/ON2GeyQbppS7nO6xqpgN&#10;emGcTe+op6yLKhUz23ZebYO5CL1carp98Xr7fMeONgtDZUqYy1uIXtRNL50NVZDq1Ol9LpSVQq8h&#10;dHisgXfl7KAGu/AJjLAD5Vqq4fGAW4fipKixSmsIZVubSXwcXWHGOrcCW077R+AlvkKBR+dvwCuC&#10;M8dQVrC3IeLvspf5WrJZ4q8OLLqrBQ9xOHN32BqaAVZ4mdc6ZD+eGf74qw7fAQAA//8DAFBLAwQU&#10;AAYACAAAACEA1su1Ud4AAAAKAQAADwAAAGRycy9kb3ducmV2LnhtbEyPwU7DMAyG70i8Q2QkLoil&#10;K4yh0nRCCDhspw2Q4OY2pq3WOFWTdeXtMeIAR9uffn9/vppcp0YaQuvZwHyWgCKuvG25NvD68nR5&#10;CypEZIudZzLwRQFWxelJjpn1R97SuIu1khAOGRpoYuwzrUPVkMMw8z2x3D794DDKONTaDniUcNfp&#10;NElutMOW5UODPT00VO13B2fgI/jw+LYux+f9dj3hxSam75U15vxsur8DFWmKfzD86Is6FOJU+gPb&#10;oDoDi+srUY8G0uUSlAC/i1LIZDEHXeT6f4XiGwAA//8DAFBLAQItABQABgAIAAAAIQC2gziS/gAA&#10;AOEBAAATAAAAAAAAAAAAAAAAAAAAAABbQ29udGVudF9UeXBlc10ueG1sUEsBAi0AFAAGAAgAAAAh&#10;ADj9If/WAAAAlAEAAAsAAAAAAAAAAAAAAAAALwEAAF9yZWxzLy5yZWxzUEsBAi0AFAAGAAgAAAAh&#10;AJ6pmOGjAQAAnQMAAA4AAAAAAAAAAAAAAAAALgIAAGRycy9lMm9Eb2MueG1sUEsBAi0AFAAGAAgA&#10;AAAhANbLtVHeAAAACgEAAA8AAAAAAAAAAAAAAAAA/QMAAGRycy9kb3ducmV2LnhtbFBLBQYAAAAA&#10;BAAEAPMAAAAIBQ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71552" behindDoc="0" locked="0" layoutInCell="1" allowOverlap="1" wp14:anchorId="6D095558" wp14:editId="1A1BF66D">
                <wp:simplePos x="0" y="0"/>
                <wp:positionH relativeFrom="column">
                  <wp:posOffset>4714875</wp:posOffset>
                </wp:positionH>
                <wp:positionV relativeFrom="paragraph">
                  <wp:posOffset>181610</wp:posOffset>
                </wp:positionV>
                <wp:extent cx="0" cy="371475"/>
                <wp:effectExtent l="0" t="0" r="38100" b="28575"/>
                <wp:wrapNone/>
                <wp:docPr id="14" name="Straight Connector 14"/>
                <wp:cNvGraphicFramePr/>
                <a:graphic xmlns:a="http://schemas.openxmlformats.org/drawingml/2006/main">
                  <a:graphicData uri="http://schemas.microsoft.com/office/word/2010/wordprocessingShape">
                    <wps:wsp>
                      <wps:cNvCnPr/>
                      <wps:spPr>
                        <a:xfrm flipH="1">
                          <a:off x="0" y="0"/>
                          <a:ext cx="0"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A6163" id="Straight Connector 14"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14.3pt" to="371.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HPowEAAJ0DAAAOAAAAZHJzL2Uyb0RvYy54bWysU8uO1DAQvCPxD5bvTDLLY1E0mT3sCjgg&#10;WPH4AK/Tnliy3VbbTDJ/T9uZySJASCAulmN3VVeVO7ub2TtxBEoWQy+3m1YKCBoHGw69/PrlzbPX&#10;UqSswqAcBujlCZK82T99sptiB1c4ohuABJOE1E2xl2POsWuapEfwKm0wQuBLg+RV5k86NAOpidm9&#10;a67a9lUzIQ2RUENKfHq3XMp95TcGdP5oTIIsXC9ZW64r1fWhrM1+p7oDqThafZah/kGFVzZw05Xq&#10;TmUlvpH9hcpbTZjQ5I1G36AxVkP1wG627U9uPo8qQvXC4aS4xpT+H63+cLwN98QxTDF1Kd5TcTEb&#10;8sI4G9/xm1ZfrFTMNbbTGhvMWejlUPPp8+vti+uXJdFmYShMkVJ+C+hF2fTS2VAMqU4d36e8lF5K&#10;GPeooe7yyUEpduETGGEH7rWoqeMBt47EUfHDKq0h5O25da0uMGOdW4FtbftH4Lm+QKGOzt+AV0Tt&#10;jCGvYG8D0u+65/ki2Sz1lwQW3yWCBxxO9XVqNDwDNdzzvJYh+/G7wh//qv13AAAA//8DAFBLAwQU&#10;AAYACAAAACEAFCErbt4AAAAJAQAADwAAAGRycy9kb3ducmV2LnhtbEyPwU7DMAyG70i8Q2QkLoil&#10;q2CrSt0JIeAwThsgwc1tTFutcaYm68rbE7QDHG1/+v39xWqyvRp58J0ThPksAcVSO9NJg/D2+nSd&#10;gfKBxFDvhBG+2cOqPD8rKDfuKBset6FRMUR8TghtCPtca1+3bMnP3J4l3r7cYCnEcWi0GegYw22v&#10;0yRZaEudxA8t7fmh5Xq3PViET+/84/u6Gp93m/VEVy8h/agN4uXFdH8HKvAU/mD41Y/qUEanyh3E&#10;eNUjLG/S24gipNkCVAROiwohW85Bl4X+36D8AQAA//8DAFBLAQItABQABgAIAAAAIQC2gziS/gAA&#10;AOEBAAATAAAAAAAAAAAAAAAAAAAAAABbQ29udGVudF9UeXBlc10ueG1sUEsBAi0AFAAGAAgAAAAh&#10;ADj9If/WAAAAlAEAAAsAAAAAAAAAAAAAAAAALwEAAF9yZWxzLy5yZWxzUEsBAi0AFAAGAAgAAAAh&#10;AMaUIc+jAQAAnQMAAA4AAAAAAAAAAAAAAAAALgIAAGRycy9lMm9Eb2MueG1sUEsBAi0AFAAGAAgA&#10;AAAhABQhK27eAAAACQEAAA8AAAAAAAAAAAAAAAAA/QMAAGRycy9kb3ducmV2LnhtbFBLBQYAAAAA&#10;BAAEAPMAAAAIBQ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70528" behindDoc="0" locked="0" layoutInCell="1" allowOverlap="1" wp14:anchorId="3DC964FA" wp14:editId="72339931">
                <wp:simplePos x="0" y="0"/>
                <wp:positionH relativeFrom="column">
                  <wp:posOffset>4152265</wp:posOffset>
                </wp:positionH>
                <wp:positionV relativeFrom="paragraph">
                  <wp:posOffset>162560</wp:posOffset>
                </wp:positionV>
                <wp:extent cx="9525" cy="381000"/>
                <wp:effectExtent l="0" t="0" r="28575" b="19050"/>
                <wp:wrapNone/>
                <wp:docPr id="13" name="Straight Connector 13"/>
                <wp:cNvGraphicFramePr/>
                <a:graphic xmlns:a="http://schemas.openxmlformats.org/drawingml/2006/main">
                  <a:graphicData uri="http://schemas.microsoft.com/office/word/2010/wordprocessingShape">
                    <wps:wsp>
                      <wps:cNvCnPr/>
                      <wps:spPr>
                        <a:xfrm flipH="1">
                          <a:off x="0" y="0"/>
                          <a:ext cx="9525"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6EE05"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95pt,12.8pt" to="327.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E5qQEAAKADAAAOAAAAZHJzL2Uyb0RvYy54bWysU9tO3DAQfUfqP1h+7ya7FQiizfIAAh4q&#10;ioB+gHHGG0u+yTab7N93PNkNFVSVWvFi+TLnzJwz4/XlaA3bQUzau5YvFzVn4KTvtNu2/Ofzzddz&#10;zlIWrhPGO2j5HhK/3Hw5WQ+hgZXvvekgMiRxqRlCy/ucQ1NVSfZgRVr4AA4flY9WZDzGbdVFMSC7&#10;NdWqrs+qwccuRC8hJby9nh75hviVApl/KJUgM9NyrC3TGml9KWu1WYtmG0XotTyUIf6jCiu0w6Qz&#10;1bXIgr1G/YHKahl98iovpLeVV0pLIA2oZlm/U/PUiwCkBc1JYbYpfR6tvN9duYeINgwhNSk8xKJi&#10;VNEyZXS4w56SLqyUjWTbfrYNxswkXl6crk45k/jw7XxZ12RqNZEUshBTvgVvWdm03GhXNIlG7L6n&#10;jIkx9BiCh7cyaJf3BkqwcY+gmO4w3VQQTQhcmch2AnsrpASXl6WfyEfRBaa0MTOwprR/BR7iCxRo&#10;ev4FPCMos3d5BlvtfPxT9jweS1ZT/NGBSXex4MV3e2oQWYNjQAoPI1vm7Pczwd8+1uYXAAAA//8D&#10;AFBLAwQUAAYACAAAACEAUH6Kft8AAAAJAQAADwAAAGRycy9kb3ducmV2LnhtbEyPwU7DMAyG70i8&#10;Q2QkLoilDFqNUndCCDiM0wZIcHMb01ZrkqrJuvL2mBMcbX/6/f3Fera9mngMnXcIV4sEFLvam841&#10;CG+vT5crUCGSM9R7xwjfHGBdnp4UlBt/dFuedrFREuJCTghtjEOudahbthQWfmAnty8/Wooyjo02&#10;Ix0l3PZ6mSSZttQ5+dDSwA8t1/vdwSJ8Bh8e3zfV9Lzfbma6eInLj9ognp/N93egIs/xD4ZffVGH&#10;Upwqf3AmqB4hS69vBUVYphkoAbI0vQFVIaxkoctC/29Q/gAAAP//AwBQSwECLQAUAAYACAAAACEA&#10;toM4kv4AAADhAQAAEwAAAAAAAAAAAAAAAAAAAAAAW0NvbnRlbnRfVHlwZXNdLnhtbFBLAQItABQA&#10;BgAIAAAAIQA4/SH/1gAAAJQBAAALAAAAAAAAAAAAAAAAAC8BAABfcmVscy8ucmVsc1BLAQItABQA&#10;BgAIAAAAIQDJ55E5qQEAAKADAAAOAAAAAAAAAAAAAAAAAC4CAABkcnMvZTJvRG9jLnhtbFBLAQIt&#10;ABQABgAIAAAAIQBQfop+3wAAAAkBAAAPAAAAAAAAAAAAAAAAAAMEAABkcnMvZG93bnJldi54bWxQ&#10;SwUGAAAAAAQABADzAAAADwU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73600" behindDoc="0" locked="0" layoutInCell="1" allowOverlap="1" wp14:anchorId="4088ECDB" wp14:editId="5FF3515E">
                <wp:simplePos x="0" y="0"/>
                <wp:positionH relativeFrom="column">
                  <wp:posOffset>3857625</wp:posOffset>
                </wp:positionH>
                <wp:positionV relativeFrom="paragraph">
                  <wp:posOffset>105410</wp:posOffset>
                </wp:positionV>
                <wp:extent cx="209550" cy="19050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2095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FA4C8" id="Straight Connector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75pt,8.3pt" to="320.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TqgEAAKIDAAAOAAAAZHJzL2Uyb0RvYy54bWysU8tu2zAQvAfoPxC815INOEgEyzkkaHMI&#10;miCPD2CopUWAL5CMJf99lytbKZqgQIteCD52Zndml5ur0Rq2h5i0dy1fLmrOwEnfabdr+cvzt68X&#10;nKUsXCeMd9DyAyR+tf1ythlCAyvfe9NBZEjiUjOElvc5h6aqkuzBirTwARw+Kh+tyHiMu6qLYkB2&#10;a6pVXZ9Xg49diF5CSnh7Mz3yLfErBTLfK5UgM9NyrC3TGml9LWu13YhmF0XotTyWIf6hCiu0w6Qz&#10;1Y3Igr1F/YHKahl98iovpLeVV0pLIA2oZln/puapFwFIC5qTwmxT+n+08sf+2j1EtGEIqUnhIRYV&#10;o4qWKaPDLfaUdGGlbCTbDrNtMGYm8XJVX67XaK7Ep+Vlva7J1mqiKXQhpvwdvGVl03KjXVElGrG/&#10;SxlTY+gpBA/vhdAuHwyUYOMeQTHdYcKpJJoRuDaR7QV2V0gJLi9LR5GPogtMaWNmYE1p/wg8xhco&#10;0Pz8DXhGUGbv8gy22vn4WfY8nkpWU/zJgUl3seDVdwdqEVmDg0AKj0NbJu3XM8Hfv9b2JwAAAP//&#10;AwBQSwMEFAAGAAgAAAAhAOi2jWHdAAAACQEAAA8AAABkcnMvZG93bnJldi54bWxMj8FOwzAQRO9I&#10;/IO1SFwQtalKQCFOhRBwKKcWkOC2iZckaryOYjcNf89yguPOPM3OFOvZ92qiMXaBLVwtDCjiOriO&#10;Gwtvr0+Xt6BiQnbYByYL3xRhXZ6eFJi7cOQtTbvUKAnhmKOFNqUh1zrWLXmMizAQi/cVRo9JzrHR&#10;bsSjhPteL43JtMeO5UOLAz20VO93B2/hM4b4+L6ppuf9djPjxUtaftTO2vOz+f4OVKI5/cHwW1+q&#10;QymdqnBgF1VvITM314KKkWWgBMhWRoTKwkoEXRb6/4LyBwAA//8DAFBLAQItABQABgAIAAAAIQC2&#10;gziS/gAAAOEBAAATAAAAAAAAAAAAAAAAAAAAAABbQ29udGVudF9UeXBlc10ueG1sUEsBAi0AFAAG&#10;AAgAAAAhADj9If/WAAAAlAEAAAsAAAAAAAAAAAAAAAAALwEAAF9yZWxzLy5yZWxzUEsBAi0AFAAG&#10;AAgAAAAhALf9O1OqAQAAogMAAA4AAAAAAAAAAAAAAAAALgIAAGRycy9lMm9Eb2MueG1sUEsBAi0A&#10;FAAGAAgAAAAhAOi2jWHdAAAACQEAAA8AAAAAAAAAAAAAAAAABAQAAGRycy9kb3ducmV2LnhtbFBL&#10;BQYAAAAABAAEAPMAAAAOBQ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72576" behindDoc="0" locked="0" layoutInCell="1" allowOverlap="1" wp14:anchorId="14856BC0" wp14:editId="5D836E1A">
                <wp:simplePos x="0" y="0"/>
                <wp:positionH relativeFrom="column">
                  <wp:posOffset>3742690</wp:posOffset>
                </wp:positionH>
                <wp:positionV relativeFrom="paragraph">
                  <wp:posOffset>67310</wp:posOffset>
                </wp:positionV>
                <wp:extent cx="219075" cy="2000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a:off x="0" y="0"/>
                          <a:ext cx="21907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74910" id="Straight Connector 1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7pt,5.3pt" to="311.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aHqAEAAKIDAAAOAAAAZHJzL2Uyb0RvYy54bWysU9tO3DAQfUfiHyy/d5NdCQrRZnkAFR5Q&#10;QS18gHHGG0u+yXY32b/veLIbKqgqFfFi+TLnzJwz4/XVaA3bQUzau5YvFzVn4KTvtNu2/Pnp25cL&#10;zlIWrhPGO2j5HhK/2pyerIfQwMr33nQQGZK41Ayh5X3OoamqJHuwIi18AIePykcrMh7jtuqiGJDd&#10;mmpV1+fV4GMXopeQEt7eTI98Q/xKgcwPSiXIzLQca8u0Rlpfylpt1qLZRhF6LQ9liA9UYYV2mHSm&#10;uhFZsF9Rv6OyWkafvMoL6W3lldISSAOqWdZv1PzsRQDSguakMNuUPo9Wft9du8eINgwhNSk8xqJi&#10;VNEyZXS4w56SLqyUjWTbfrYNxswkXq6Wl/XXM84kPmFP6tVZsbWaaApdiCnfgresbFputCuqRCN2&#10;9ylPoccQxL0WQru8N1CCjfsBiukOE04l0YzAtYlsJ7C7QkpweXlITdEFprQxM7CmtP8EHuILFGh+&#10;/gc8Iyizd3kGW+18/Fv2PB5LVlP80YFJd7HgxXd7ahFZg4NA5h6Gtkzan2eCv36tzW8AAAD//wMA&#10;UEsDBBQABgAIAAAAIQARm51b4AAAAAkBAAAPAAAAZHJzL2Rvd25yZXYueG1sTI9BS8NAEIXvgv9h&#10;GcGL2E1jDW3Mpoioh3pqVdDbJDsmodnZkt2m8d87nvQ4vI/3vinWk+vVSEPoPBuYzxJQxLW3HTcG&#10;3l6frpegQkS22HsmA98UYF2enxWYW3/iLY272Cgp4ZCjgTbGQ651qFtyGGb+QCzZlx8cRjmHRtsB&#10;T1Luep0mSaYddiwLLR7ooaV6vzs6A5/Bh8f3TTU+77ebCa9eYvpRW2MuL6b7O1CRpvgHw6++qEMp&#10;TpU/sg2qN3C7XC0ElSDJQAmQpTcrUJWBRToHXRb6/wflDwAAAP//AwBQSwECLQAUAAYACAAAACEA&#10;toM4kv4AAADhAQAAEwAAAAAAAAAAAAAAAAAAAAAAW0NvbnRlbnRfVHlwZXNdLnhtbFBLAQItABQA&#10;BgAIAAAAIQA4/SH/1gAAAJQBAAALAAAAAAAAAAAAAAAAAC8BAABfcmVscy8ucmVsc1BLAQItABQA&#10;BgAIAAAAIQCotNaHqAEAAKIDAAAOAAAAAAAAAAAAAAAAAC4CAABkcnMvZTJvRG9jLnhtbFBLAQIt&#10;ABQABgAIAAAAIQARm51b4AAAAAkBAAAPAAAAAAAAAAAAAAAAAAIEAABkcnMvZG93bnJldi54bWxQ&#10;SwUGAAAAAAQABADzAAAADwU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7456" behindDoc="0" locked="0" layoutInCell="1" allowOverlap="1" wp14:anchorId="1623D4FB" wp14:editId="77AE6C7C">
                <wp:simplePos x="0" y="0"/>
                <wp:positionH relativeFrom="margin">
                  <wp:posOffset>5238750</wp:posOffset>
                </wp:positionH>
                <wp:positionV relativeFrom="paragraph">
                  <wp:posOffset>10160</wp:posOffset>
                </wp:positionV>
                <wp:extent cx="390525" cy="4000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90525"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BF994" id="Rectangle 10" o:spid="_x0000_s1026" style="position:absolute;margin-left:412.5pt;margin-top:.8pt;width:30.75pt;height: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4nWwIAABIFAAAOAAAAZHJzL2Uyb0RvYy54bWysVMFu2zAMvQ/YPwi6L3ayZFuDOkXQosOA&#10;oA2aDj2rslQbkEWNUuJkXz9KdpygLXYYdpFFkXyknh91ebVvDNsp9DXYgo9HOWfKSihr+1Lwn4+3&#10;n75x5oOwpTBgVcEPyvOrxccPl62bqwlUYEqFjECsn7eu4FUIbp5lXlaqEX4ETllyasBGBDLxJStR&#10;tITemGyS51+yFrB0CFJ5T6c3nZMvEr7WSoZ7rb0KzBScegtpxbQ+xzVbXIr5CwpX1bJvQ/xDF42o&#10;LRUdoG5EEGyL9RuoppYIHnQYSWgy0LqWKt2BbjPOX91mUwmn0l2IHO8Gmvz/g5V3u41bI9HQOj/3&#10;tI232Gts4pf6Y/tE1mEgS+0Dk3T4+SKfTWacSXJN8zyfJTKzU7JDH74raFjcFBzpXySKxG7lAxWk&#10;0GMIGafyaRcORsUOjH1QmtUlFZyk7KQMdW2Q7QT9UyGlsmHcuSpRqu54Rg0d+xkyUskEGJF1bcyA&#10;3QNE1b3F7nrt42OqSsIakvO/NdYlDxmpMtgwJDe1BXwPwNCt+spd/JGkjprI0jOUhzUyhE7W3snb&#10;mrheCR/WAknHpHiazXBPizbQFhz6HWcV4O/3zmM8yYu8nLU0FwX3v7YCFWfmhyXhXYyn0zhIyZjO&#10;vk7IwHPP87nHbptroN80plfAybSN8cEctxqheaIRXsaq5BJWUu2Cy4BH4zp080qPgFTLZQqj4XEi&#10;rOzGyQgeWY1aetw/CXS94AIp9Q6OMyTmr3TXxcZMC8ttAF0nUZ547fmmwUvC6R+JONnndoo6PWWL&#10;PwAAAP//AwBQSwMEFAAGAAgAAAAhAKXg60bbAAAACAEAAA8AAABkcnMvZG93bnJldi54bWxMj8tO&#10;wzAQRfdI/IM1ldhRpxU1UYhToUpskFi08AHTeEjS+hHFTpP8PcMKlqMzuvfccj87K240xC54DZt1&#10;BoJ8HUznGw1fn2+POYiY0Bu0wZOGhSLsq/u7EgsTJn+k2yk1gkN8LFBDm1JfSBnrlhzGdejJM/sO&#10;g8PE59BIM+DE4c7KbZYp6bDz3NBiT4eW6utpdFyCdFw2z9Ph+tHO7x3Z5ULjovXDan59AZFoTn/P&#10;8KvP6lCx0zmM3kRhNeTbHW9JDBQI5nmudiDOGtSTAlmV8v+A6gcAAP//AwBQSwECLQAUAAYACAAA&#10;ACEAtoM4kv4AAADhAQAAEwAAAAAAAAAAAAAAAAAAAAAAW0NvbnRlbnRfVHlwZXNdLnhtbFBLAQIt&#10;ABQABgAIAAAAIQA4/SH/1gAAAJQBAAALAAAAAAAAAAAAAAAAAC8BAABfcmVscy8ucmVsc1BLAQIt&#10;ABQABgAIAAAAIQAdZ+4nWwIAABIFAAAOAAAAAAAAAAAAAAAAAC4CAABkcnMvZTJvRG9jLnhtbFBL&#10;AQItABQABgAIAAAAIQCl4OtG2wAAAAgBAAAPAAAAAAAAAAAAAAAAALUEAABkcnMvZG93bnJldi54&#10;bWxQSwUGAAAAAAQABADzAAAAvQUAAAAA&#10;" fillcolor="#156082 [3204]" strokecolor="#0a2f40 [1604]" strokeweight="1pt">
                <w10:wrap anchorx="margin"/>
              </v:rect>
            </w:pict>
          </mc:Fallback>
        </mc:AlternateContent>
      </w:r>
      <w:r>
        <w:rPr>
          <w:b/>
          <w:bCs/>
          <w:i/>
          <w:iCs/>
          <w:noProof/>
          <w:u w:val="single"/>
        </w:rPr>
        <mc:AlternateContent>
          <mc:Choice Requires="wps">
            <w:drawing>
              <wp:anchor distT="0" distB="0" distL="114300" distR="114300" simplePos="0" relativeHeight="251668480" behindDoc="0" locked="0" layoutInCell="1" allowOverlap="1" wp14:anchorId="7984BFF0" wp14:editId="74C453CB">
                <wp:simplePos x="0" y="0"/>
                <wp:positionH relativeFrom="column">
                  <wp:posOffset>3181350</wp:posOffset>
                </wp:positionH>
                <wp:positionV relativeFrom="paragraph">
                  <wp:posOffset>172085</wp:posOffset>
                </wp:positionV>
                <wp:extent cx="20383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0BB4C"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0.5pt,13.55pt" to="41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B4Ah2PfAAAACQEAAA8AAABkcnMvZG93bnJldi54bWxMj0FLw0AQhe+C/2EZwZvdZEEtaTalFMRa&#10;kNIqtMdtdkyi2dmQ3Tbpv3fEgx7nzeO97+Xz0bXijH1oPGlIJwkIpNLbhioN729Pd1MQIRqypvWE&#10;Gi4YYF5cX+Ums36gLZ53sRIcQiEzGuoYu0zKUNboTJj4Dol/H753JvLZV9L2ZuBw10qVJA/SmYa4&#10;oTYdLmssv3Ynp+G1X62Wi/XlkzYHN+zVer95GZ+1vr0ZFzMQEcf4Z4YffEaHgpmO/kQ2iFbDfZLy&#10;lqhBPaYg2DBVioXjryCLXP5fUHwDAAD//wMAUEsBAi0AFAAGAAgAAAAhALaDOJL+AAAA4QEAABMA&#10;AAAAAAAAAAAAAAAAAAAAAFtDb250ZW50X1R5cGVzXS54bWxQSwECLQAUAAYACAAAACEAOP0h/9YA&#10;AACUAQAACwAAAAAAAAAAAAAAAAAvAQAAX3JlbHMvLnJlbHNQSwECLQAUAAYACAAAACEAG3AjAZsB&#10;AACUAwAADgAAAAAAAAAAAAAAAAAuAgAAZHJzL2Uyb0RvYy54bWxQSwECLQAUAAYACAAAACEAHgCH&#10;Y98AAAAJAQAADwAAAAAAAAAAAAAAAAD1AwAAZHJzL2Rvd25yZXYueG1sUEsFBgAAAAAEAAQA8wAA&#10;AAEFA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2336" behindDoc="0" locked="0" layoutInCell="1" allowOverlap="1" wp14:anchorId="2ACF8B75" wp14:editId="7725D2F4">
                <wp:simplePos x="0" y="0"/>
                <wp:positionH relativeFrom="column">
                  <wp:posOffset>1466215</wp:posOffset>
                </wp:positionH>
                <wp:positionV relativeFrom="paragraph">
                  <wp:posOffset>93345</wp:posOffset>
                </wp:positionV>
                <wp:extent cx="180975" cy="180975"/>
                <wp:effectExtent l="0" t="0" r="28575" b="28575"/>
                <wp:wrapNone/>
                <wp:docPr id="4" name="Straight Connector 4"/>
                <wp:cNvGraphicFramePr/>
                <a:graphic xmlns:a="http://schemas.openxmlformats.org/drawingml/2006/main">
                  <a:graphicData uri="http://schemas.microsoft.com/office/word/2010/wordprocessingShape">
                    <wps:wsp>
                      <wps:cNvCnPr/>
                      <wps:spPr>
                        <a:xfrm flipH="1">
                          <a:off x="0" y="0"/>
                          <a:ext cx="18097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5F986"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7.35pt" to="129.7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9ipAEAAKIDAAAOAAAAZHJzL2Uyb0RvYy54bWysU02P0zAQvSPxHyzfadKVgCVquoddAQcE&#10;K1h+gNcZN5Zsj2WbJv33jCdtFgESAnGx/DHvzbw3493N7J04QsoWQy+3m1YKCBoHGw69/Prw9sW1&#10;FLmoMCiHAXp5gixv9s+f7abYwRWO6AZIgkhC7qbYy7GU2DVN1iN4lTcYIdCjweRVoWM6NENSE7F7&#10;11y17atmwjTEhBpyptu75VHumd8Y0OWTMRmKcL2k2gqvidfHujb7neoOScXR6nMZ6h+q8MoGSrpS&#10;3amixLdkf6HyVifMaMpGo2/QGKuBNZCabfuTmi+jisBayJwcV5vy/6PVH4+34T6RDVPMXY73qaqY&#10;TfLCOBvfU09ZF1UqZrbttNoGcxGaLrfX7ZvXL6XQ9HTeE1+z0FS6mHJ5B+hF3fTS2VBVqU4dP+Sy&#10;hF5CCPdUCO/KyUENduEzGGGHmpDRPCNw65I4Kuqu0hpC2daOUmqOrjBjnVuB7Z+B5/gKBZ6fvwGv&#10;CM6MoaxgbwOm32Uv86Vks8RfHFh0VwsecThxi9gaGgRWeB7aOmk/nhn+9LX23wEAAP//AwBQSwME&#10;FAAGAAgAAAAhAJC6wxzgAAAACQEAAA8AAABkcnMvZG93bnJldi54bWxMj8tOwzAQRfdI/IM1SGxQ&#10;6+CGR0OcCiFgUVZtQYKdEw9J1HgcxW4a/r7DCpaje3TvmXw1uU6MOITWk4breQICqfK2pVrD++5l&#10;dg8iREPWdJ5Qww8GWBXnZ7nJrD/SBsdtrAWXUMiMhibGPpMyVA06E+a+R+Ls2w/ORD6HWtrBHLnc&#10;dVIlya10piVeaEyPTw1W++3BafgKPjx/rMvxdb9ZT+bqLarPymp9eTE9PoCIOMU/GH71WR0Kdir9&#10;gWwQnQa1SJaMcpDegWBA3SxTEKWGdKFAFrn8/0FxAgAA//8DAFBLAQItABQABgAIAAAAIQC2gziS&#10;/gAAAOEBAAATAAAAAAAAAAAAAAAAAAAAAABbQ29udGVudF9UeXBlc10ueG1sUEsBAi0AFAAGAAgA&#10;AAAhADj9If/WAAAAlAEAAAsAAAAAAAAAAAAAAAAALwEAAF9yZWxzLy5yZWxzUEsBAi0AFAAGAAgA&#10;AAAhAHEyb2KkAQAAogMAAA4AAAAAAAAAAAAAAAAALgIAAGRycy9lMm9Eb2MueG1sUEsBAi0AFAAG&#10;AAgAAAAhAJC6wxzgAAAACQEAAA8AAAAAAAAAAAAAAAAA/gMAAGRycy9kb3ducmV2LnhtbFBLBQYA&#10;AAAABAAEAPMAAAALBQ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1312" behindDoc="0" locked="0" layoutInCell="1" allowOverlap="1" wp14:anchorId="011AD77A" wp14:editId="7DC9081B">
                <wp:simplePos x="0" y="0"/>
                <wp:positionH relativeFrom="column">
                  <wp:posOffset>323850</wp:posOffset>
                </wp:positionH>
                <wp:positionV relativeFrom="paragraph">
                  <wp:posOffset>160655</wp:posOffset>
                </wp:positionV>
                <wp:extent cx="24669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H="1">
                          <a:off x="0" y="0"/>
                          <a:ext cx="2466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E89D0"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5.5pt,12.65pt" to="219.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rcqwEAAKIDAAAOAAAAZHJzL2Uyb0RvYy54bWysU8tu2zAQvBfoPxC8x5KNxGkEyzkkaHso&#10;2iBpP4ChlhYBvkCylvz3Xa5spUiLAAlyIfjYmd2ZXW6uR2vYHmLS3rV8uag5Ayd9p92u5b9+fj77&#10;xFnKwnXCeActP0Di19uPHzZDaGDle286iAxJXGqG0PI+59BUVZI9WJEWPoDDR+WjFRmPcVd1UQzI&#10;bk21qut1NfjYheglpIS3t9Mj3xK/UiDzD6USZGZajrVlWiOtj2WtthvR7KIIvZbHMsQbqrBCO0w6&#10;U92KLNjvqP+hslpGn7zKC+lt5ZXSEkgDqlnWz9Q89CIAaUFzUphtSu9HK7/vb9xdRBuGkJoU7mJR&#10;MapomTI6fMWeki6slI1k22G2DcbMJF6uztfrq8sLziS+La/qC7K1mmgKXYgpfwFvWdm03GhXVIlG&#10;7L+ljKkx9BSCh6dCaJcPBkqwcfegmO4w4VQSzQjcmMj2ArsrpASXl6WjyEfRBaa0MTOwprQvAo/x&#10;BQo0P68BzwjK7F2ewVY7H/+XPY+nktUUf3Jg0l0sePTdgVpE1uAgkMLj0JZJ+/tM8Kevtf0DAAD/&#10;/wMAUEsDBBQABgAIAAAAIQAcCJrq4AAAAAgBAAAPAAAAZHJzL2Rvd25yZXYueG1sTI/BTsMwEETv&#10;SPyDtUhcEHWaENSGOBVCwKE9tYBEb5t4SaLGdhS7afh7llN7nJ3VzJt8NZlOjDT41lkF81kEgmzl&#10;dGtrBZ8fb/cLED6g1dg5Swp+ycOquL7KMdPuZLc07kItOMT6DBU0IfSZlL5qyKCfuZ4sez9uMBhY&#10;DrXUA5443HQyjqJHabC13NBgTy8NVYfd0SjYe+dfv9bl+H7Yrie824T4u9JK3d5Mz08gAk3h/Az/&#10;+IwOBTOV7mi1F52CdM5TgoI4TUCw/5AsUxAlHxYJyCKXlwOKPwAAAP//AwBQSwECLQAUAAYACAAA&#10;ACEAtoM4kv4AAADhAQAAEwAAAAAAAAAAAAAAAAAAAAAAW0NvbnRlbnRfVHlwZXNdLnhtbFBLAQIt&#10;ABQABgAIAAAAIQA4/SH/1gAAAJQBAAALAAAAAAAAAAAAAAAAAC8BAABfcmVscy8ucmVsc1BLAQIt&#10;ABQABgAIAAAAIQDWmfrcqwEAAKIDAAAOAAAAAAAAAAAAAAAAAC4CAABkcnMvZTJvRG9jLnhtbFBL&#10;AQItABQABgAIAAAAIQAcCJrq4AAAAAgBAAAPAAAAAAAAAAAAAAAAAAUEAABkcnMvZG93bnJldi54&#10;bWxQSwUGAAAAAAQABADzAAAAEgU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0288" behindDoc="0" locked="0" layoutInCell="1" allowOverlap="1" wp14:anchorId="2448FB22" wp14:editId="1ED70804">
                <wp:simplePos x="0" y="0"/>
                <wp:positionH relativeFrom="column">
                  <wp:posOffset>228600</wp:posOffset>
                </wp:positionH>
                <wp:positionV relativeFrom="paragraph">
                  <wp:posOffset>10160</wp:posOffset>
                </wp:positionV>
                <wp:extent cx="35242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52425"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7AA5" id="Rectangle 2" o:spid="_x0000_s1026" style="position:absolute;margin-left:18pt;margin-top:.8pt;width:27.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WQIAABIFAAAOAAAAZHJzL2Uyb0RvYy54bWysVE2P2jAQvVfqf7B8LwEK/UCEFWK1VaXV&#10;Lipb7dk4NonkeNyxIdBf37ETAtpd9VCVgxl7Zt6MX954fnOsDTso9BXYnI8GQ86UlVBUdpfzn093&#10;H75w5oOwhTBgVc5PyvObxft388bN1BhKMIVCRiDWzxqX8zIEN8syL0tVCz8Apyw5NWAtAm1xlxUo&#10;GkKvTTYeDj9lDWDhEKTynk5vWydfJHytlQyPWnsVmMk59RbSimndxjVbzMVsh8KVlezaEP/QRS0q&#10;S0V7qFsRBNtj9QqqriSCBx0GEuoMtK6kSneg24yGL26zKYVT6S5Ejnc9Tf7/wcqHw8atkWhonJ95&#10;MuMtjhrr+E/9sWMi69STpY6BSTr8OB1PxlPOJLk6m1CyS7JDH74pqFk0co70LRJF4nDvQxt6DqG8&#10;S/lkhZNRsQNjfyjNqoIKjlN2UoZaGWQHQd9USKlsGLWuUhSqPZ4O6Rc/LvXTZ6RdAozIujKmx+4A&#10;oupeY7cwXXxMVUlYffLwb421yX1Gqgw29Ml1ZQHfAjB0q65yG38mqaUmsrSF4rRGhtDK2jt5VxHX&#10;98KHtUDSMSmeZjM80qINNDmHzuKsBPz91nmMJ3mRl7OG5iLn/tdeoOLMfLckvK+jySQOUtpMpp/H&#10;tMFrz/baY/f1CugzjegVcDKZMT6Ys6kR6mca4WWsSi5hJdXOuQx43qxCO6/0CEi1XKYwGh4nwr3d&#10;OBnBI6tRS0/HZ4GuE1wgpT7AeYbE7IXu2tiYaWG5D6CrJMoLrx3fNHhJON0jESf7ep+iLk/Z4g8A&#10;AAD//wMAUEsDBBQABgAIAAAAIQAoPVYe2gAAAAYBAAAPAAAAZHJzL2Rvd25yZXYueG1sTI/NTsMw&#10;EITvSLyDtUjcqBNQU0jjVKgSFyQOLTzANt7Gof6JYqdJ3p7lBMfZWc18U+1mZ8WVhtgFryBfZSDI&#10;N0F3vlXw9fn28AwiJvQabfCkYKEIu/r2psJSh8kf6HpMreAQH0tUYFLqSyljY8hhXIWePHvnMDhM&#10;LIdW6gEnDndWPmZZIR12nhsM9rQ31FyOo+MSpMOSb6b95cPM7x3Z5ZvGRan7u/l1CyLRnP6e4Ref&#10;0aFmplMYvY7CKngqeEriewGC7Zd8DeKkYL3JQdaV/I9f/wAAAP//AwBQSwECLQAUAAYACAAAACEA&#10;toM4kv4AAADhAQAAEwAAAAAAAAAAAAAAAAAAAAAAW0NvbnRlbnRfVHlwZXNdLnhtbFBLAQItABQA&#10;BgAIAAAAIQA4/SH/1gAAAJQBAAALAAAAAAAAAAAAAAAAAC8BAABfcmVscy8ucmVsc1BLAQItABQA&#10;BgAIAAAAIQCIMZlYWQIAABIFAAAOAAAAAAAAAAAAAAAAAC4CAABkcnMvZTJvRG9jLnhtbFBLAQIt&#10;ABQABgAIAAAAIQAoPVYe2gAAAAYBAAAPAAAAAAAAAAAAAAAAALMEAABkcnMvZG93bnJldi54bWxQ&#10;SwUGAAAAAAQABADzAAAAugUAAAAA&#10;" fillcolor="#156082 [3204]" strokecolor="#0a2f40 [1604]" strokeweight="1pt"/>
            </w:pict>
          </mc:Fallback>
        </mc:AlternateContent>
      </w:r>
    </w:p>
    <w:p w14:paraId="1340C545" w14:textId="77777777" w:rsidR="00313516" w:rsidRPr="00713284" w:rsidRDefault="00313516" w:rsidP="00313516">
      <w:pPr>
        <w:pStyle w:val="NoSpacing"/>
        <w:rPr>
          <w:b/>
          <w:bCs/>
          <w:i/>
          <w:iCs/>
          <w:u w:val="single"/>
        </w:rPr>
      </w:pPr>
      <w:r>
        <w:rPr>
          <w:b/>
          <w:bCs/>
          <w:i/>
          <w:iCs/>
          <w:noProof/>
          <w:u w:val="single"/>
        </w:rPr>
        <mc:AlternateContent>
          <mc:Choice Requires="wps">
            <w:drawing>
              <wp:anchor distT="0" distB="0" distL="114300" distR="114300" simplePos="0" relativeHeight="251664384" behindDoc="0" locked="0" layoutInCell="1" allowOverlap="1" wp14:anchorId="3A5B51ED" wp14:editId="5C62CE15">
                <wp:simplePos x="0" y="0"/>
                <wp:positionH relativeFrom="column">
                  <wp:posOffset>2060812</wp:posOffset>
                </wp:positionH>
                <wp:positionV relativeFrom="paragraph">
                  <wp:posOffset>33134</wp:posOffset>
                </wp:positionV>
                <wp:extent cx="13648" cy="423080"/>
                <wp:effectExtent l="0" t="0" r="24765" b="34290"/>
                <wp:wrapNone/>
                <wp:docPr id="7" name="Straight Connector 7"/>
                <wp:cNvGraphicFramePr/>
                <a:graphic xmlns:a="http://schemas.openxmlformats.org/drawingml/2006/main">
                  <a:graphicData uri="http://schemas.microsoft.com/office/word/2010/wordprocessingShape">
                    <wps:wsp>
                      <wps:cNvCnPr/>
                      <wps:spPr>
                        <a:xfrm flipH="1">
                          <a:off x="0" y="0"/>
                          <a:ext cx="13648" cy="423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BF38D"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25pt,2.6pt" to="163.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cLpwEAAKEDAAAOAAAAZHJzL2Uyb0RvYy54bWysU01vEzEQvSPxHyzfyW7SqqpW2fTQCjgg&#10;qID+ANc7zlqyPZZtspt/z3iSbBEgIRAXyx/z3sx7M97ezd6JA6RsMfRyvWqlgKBxsGHfy6evb9/c&#10;SpGLCoNyGKCXR8jybvf61XaKHWxwRDdAEkQScjfFXo6lxK5psh7Bq7zCCIEeDSavCh3TvhmSmojd&#10;u2bTtjfNhGmICTXkTLcPp0e5Y35jQJdPxmQowvWSaiu8Jl6f69rstqrbJxVHq89lqH+owisbKOlC&#10;9aCKEt+S/YXKW50woykrjb5BY6wG1kBq1u1Par6MKgJrIXNyXGzK/49Wfzzch8dENkwxdzk+pqpi&#10;NskL42x8Tz1lXVSpmNm242IbzEVoulxf3VxTmzW9XG+u2lt2tTmxVLaYcnkH6EXd9NLZUEWpTh0+&#10;5EKZKfQSQoeXOnhXjg5qsAufwQg71HyM5hGBe5fEQVFzldYQyro2lPg4usKMdW4Btn8GnuMrFHh8&#10;/ga8IDgzhrKAvQ2Yfpe9zJeSzSn+4sBJd7XgGYcjd4itoTlgheeZrYP245nhLz9r9x0AAP//AwBQ&#10;SwMEFAAGAAgAAAAhAD6ni1zfAAAACAEAAA8AAABkcnMvZG93bnJldi54bWxMj8FOwzAQRO9I/IO1&#10;SFwQderStArZVAgBh3JqoRLcNvGSRI3tKHbT8PeYExxHM5p5k28m04mRB986izCfJSDYVk63tkZ4&#10;f3u+XYPwgaymzllG+GYPm+LyIqdMu7Pd8bgPtYgl1meE0ITQZ1L6qmFDfuZ6ttH7coOhEOVQSz3Q&#10;OZabTqokSaWh1saFhnp+bLg67k8G4dM7/3TYluPLcbed6OY1qI9KI15fTQ/3IAJP4S8Mv/gRHYrI&#10;VLqT1V50CAt1t4xRhKUCEf2FSlMQJcJqvgZZ5PL/geIHAAD//wMAUEsBAi0AFAAGAAgAAAAhALaD&#10;OJL+AAAA4QEAABMAAAAAAAAAAAAAAAAAAAAAAFtDb250ZW50X1R5cGVzXS54bWxQSwECLQAUAAYA&#10;CAAAACEAOP0h/9YAAACUAQAACwAAAAAAAAAAAAAAAAAvAQAAX3JlbHMvLnJlbHNQSwECLQAUAAYA&#10;CAAAACEApDxnC6cBAAChAwAADgAAAAAAAAAAAAAAAAAuAgAAZHJzL2Uyb0RvYy54bWxQSwECLQAU&#10;AAYACAAAACEAPqeLXN8AAAAIAQAADwAAAAAAAAAAAAAAAAABBAAAZHJzL2Rvd25yZXYueG1sUEsF&#10;BgAAAAAEAAQA8wAAAA0FAAAAAA==&#10;" strokecolor="#156082 [3204]" strokeweight=".5pt">
                <v:stroke joinstyle="miter"/>
              </v:line>
            </w:pict>
          </mc:Fallback>
        </mc:AlternateContent>
      </w:r>
      <w:r>
        <w:rPr>
          <w:b/>
          <w:bCs/>
          <w:i/>
          <w:iCs/>
          <w:noProof/>
          <w:u w:val="single"/>
        </w:rPr>
        <mc:AlternateContent>
          <mc:Choice Requires="wps">
            <w:drawing>
              <wp:anchor distT="0" distB="0" distL="114300" distR="114300" simplePos="0" relativeHeight="251663360" behindDoc="0" locked="0" layoutInCell="1" allowOverlap="1" wp14:anchorId="5588E56D" wp14:editId="7FD672B7">
                <wp:simplePos x="0" y="0"/>
                <wp:positionH relativeFrom="column">
                  <wp:posOffset>955342</wp:posOffset>
                </wp:positionH>
                <wp:positionV relativeFrom="paragraph">
                  <wp:posOffset>19486</wp:posOffset>
                </wp:positionV>
                <wp:extent cx="9525" cy="353704"/>
                <wp:effectExtent l="0" t="0" r="28575" b="27305"/>
                <wp:wrapNone/>
                <wp:docPr id="6" name="Straight Connector 6"/>
                <wp:cNvGraphicFramePr/>
                <a:graphic xmlns:a="http://schemas.openxmlformats.org/drawingml/2006/main">
                  <a:graphicData uri="http://schemas.microsoft.com/office/word/2010/wordprocessingShape">
                    <wps:wsp>
                      <wps:cNvCnPr/>
                      <wps:spPr>
                        <a:xfrm flipH="1">
                          <a:off x="0" y="0"/>
                          <a:ext cx="9525" cy="3537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B39C0"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2pt,1.55pt" to="75.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qnqAEAAKADAAAOAAAAZHJzL2Uyb0RvYy54bWysU8tu2zAQvAfoPxC815KdOmkEyzkkaHso&#10;mqBtPoChlhYBvrBkLfnvu6RspWiLAAlyIShyZ3ZmuNpcj9awPWDU3rV8uag5Ayd9p92u5Q8/P73/&#10;yFlMwnXCeActP0Dk19t3Z5shNLDyvTcdICMSF5shtLxPKTRVFWUPVsSFD+DoUnm0ItEn7qoOxUDs&#10;1lSrur6oBo9dQC8hRjq9nS75tvArBTLdKRUhMdNy0pbKimV9zGu13YhmhyL0Wh5liFeosEI7ajpT&#10;3Yok2C/U/1BZLdFHr9JCelt5pbSE4oHcLOu/3PzoRYDihcKJYY4pvh2t/La/cfdIMQwhNjHcY3Yx&#10;KrRMGR2+0JsWX6SUjSW2wxwbjIlJOrxar9acSbo4X59f1h9yqNVEkskCxvQZvGV503KjXfYkGrH/&#10;GtNUeioh3JOMsksHA7nYuO+gmO6o3SSoTAjcGGR7QW8rpASXlsfWpTrDlDZmBtal7bPAY32GQpme&#10;l4BnROnsXZrBVjuP/+uexpNkNdWfEph85wgefXcoD1SioTEo4R5HNs/Zn98F/vRjbX8DAAD//wMA&#10;UEsDBBQABgAIAAAAIQBIFwjC3gAAAAgBAAAPAAAAZHJzL2Rvd25yZXYueG1sTI9BT4NAFITvJv6H&#10;zTPxYuxCFYOUpTFGPbSnVk309mBfgZR9S9gtxX/v9tQeJzOZ+SZfTqYTIw2utawgnkUgiCurW64V&#10;fH2+36cgnEfW2FkmBX/kYFlcX+WYaXvkDY1bX4tQwi5DBY33fSalqxoy6Ga2Jw7ezg4GfZBDLfWA&#10;x1BuOjmPoidpsOWw0GBPrw1V++3BKPh11r19r8rxY79ZTXi39vOfSit1ezO9LEB4mvw5DCf8gA5F&#10;YCrtgbUTXdBJ9BiiCh5iECc/iZ9BlAqSNAVZ5PLyQPEPAAD//wMAUEsBAi0AFAAGAAgAAAAhALaD&#10;OJL+AAAA4QEAABMAAAAAAAAAAAAAAAAAAAAAAFtDb250ZW50X1R5cGVzXS54bWxQSwECLQAUAAYA&#10;CAAAACEAOP0h/9YAAACUAQAACwAAAAAAAAAAAAAAAAAvAQAAX3JlbHMvLnJlbHNQSwECLQAUAAYA&#10;CAAAACEAxWFqp6gBAACgAwAADgAAAAAAAAAAAAAAAAAuAgAAZHJzL2Uyb0RvYy54bWxQSwECLQAU&#10;AAYACAAAACEASBcIwt4AAAAIAQAADwAAAAAAAAAAAAAAAAACBAAAZHJzL2Rvd25yZXYueG1sUEsF&#10;BgAAAAAEAAQA8wAAAA0FAAAAAA==&#10;" strokecolor="#156082 [3204]" strokeweight=".5pt">
                <v:stroke joinstyle="miter"/>
              </v:line>
            </w:pict>
          </mc:Fallback>
        </mc:AlternateContent>
      </w:r>
    </w:p>
    <w:p w14:paraId="36DC9E51" w14:textId="77777777" w:rsidR="00313516" w:rsidRDefault="00313516" w:rsidP="00313516">
      <w:pPr>
        <w:pStyle w:val="NoSpacing"/>
        <w:rPr>
          <w:b/>
          <w:bCs/>
        </w:rPr>
      </w:pPr>
    </w:p>
    <w:p w14:paraId="48B25062" w14:textId="77777777" w:rsidR="00313516" w:rsidRDefault="00313516" w:rsidP="00313516">
      <w:pPr>
        <w:pStyle w:val="NoSpacing"/>
        <w:rPr>
          <w:b/>
          <w:bCs/>
        </w:rPr>
      </w:pPr>
      <w:r>
        <w:rPr>
          <w:b/>
          <w:bCs/>
          <w:noProof/>
        </w:rPr>
        <mc:AlternateContent>
          <mc:Choice Requires="wps">
            <w:drawing>
              <wp:anchor distT="0" distB="0" distL="114300" distR="114300" simplePos="0" relativeHeight="251681792" behindDoc="0" locked="0" layoutInCell="1" allowOverlap="1" wp14:anchorId="60FBDACD" wp14:editId="3905E249">
                <wp:simplePos x="0" y="0"/>
                <wp:positionH relativeFrom="column">
                  <wp:posOffset>3220720</wp:posOffset>
                </wp:positionH>
                <wp:positionV relativeFrom="paragraph">
                  <wp:posOffset>39067</wp:posOffset>
                </wp:positionV>
                <wp:extent cx="447675" cy="438150"/>
                <wp:effectExtent l="19050" t="19050" r="47625" b="38100"/>
                <wp:wrapNone/>
                <wp:docPr id="27" name="Diamond 27"/>
                <wp:cNvGraphicFramePr/>
                <a:graphic xmlns:a="http://schemas.openxmlformats.org/drawingml/2006/main">
                  <a:graphicData uri="http://schemas.microsoft.com/office/word/2010/wordprocessingShape">
                    <wps:wsp>
                      <wps:cNvSpPr/>
                      <wps:spPr>
                        <a:xfrm>
                          <a:off x="0" y="0"/>
                          <a:ext cx="447675" cy="4381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844F1" id="_x0000_t4" coordsize="21600,21600" o:spt="4" path="m10800,l,10800,10800,21600,21600,10800xe">
                <v:stroke joinstyle="miter"/>
                <v:path gradientshapeok="t" o:connecttype="rect" textboxrect="5400,5400,16200,16200"/>
              </v:shapetype>
              <v:shape id="Diamond 27" o:spid="_x0000_s1026" type="#_x0000_t4" style="position:absolute;margin-left:253.6pt;margin-top:3.1pt;width:35.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LBZwIAAO4EAAAOAAAAZHJzL2Uyb0RvYy54bWysVE1vGjEQvVfqf7B8bxboElLEEiFQqkpR&#10;EimJch68XtaS7XFtw5L++o69EPJ1qsrBzNjjeZ43b3Z2uTea7aQPCm3Fh2cDzqQVWCu7qfjjw9W3&#10;C85CBFuDRisr/iwDv5x//TLr3FSOsEVdS88oiQ3TzlW8jdFNiyKIVhoIZ+ikpcMGvYFIrt8UtYeO&#10;shtdjAaD86JDXzuPQoZAu6v+kM9z/qaRIt42TZCR6YrT22JefV7XaS3mM5huPLhWicMz4B9eYUBZ&#10;An1JtYIIbOvVh1RGCY8Bm3gm0BTYNErIXANVMxy8q+a+BSdzLUROcC80hf+XVtzs7t2dJxo6F6aB&#10;zFTFvvEm/dP72D6T9fxCltxHJmizLCfnkzFngo7K7xfDcSazOF12PsSfEg1LRsVrBQZtnVmC3XWI&#10;hEnRx6gEF1Cr+kppnR2/WS+1Zzug1hHYaFmmbtGVN2Haso6EN5oMqL0CSEKNhkimcXXFg91wBnpD&#10;2hTRZ+w3t8MnIBm8hVr20OMB/Y7IffjHV6QqVhDa/kqG6KVlVCR9a2UqfpESHTNpm2BkVuiBi1MD&#10;krXG+vnOM4+9ZIMTV4pAriHEO/CkUSqX5i7e0tJoJA7wYHHWov/z2X6KJ+nQKWcdaZ74+b0FLznT&#10;vyyJ6sewLNOQZKccT0bk+Ncn69cndmuWSL0Z0oQ7kc0UH/XRbDyaJxrPRUKlI7CCsPtOHJxl7GeR&#10;BlzIxSKH0WA4iNf23omUPPGU6H3YP4F3BzFFUuENHucDpu8E1cemmxYX24iNymo78UodTA4NVe7l&#10;4QOQpva1n6NOn6n5XwAAAP//AwBQSwMEFAAGAAgAAAAhABliPfbfAAAACAEAAA8AAABkcnMvZG93&#10;bnJldi54bWxMj09LxDAQxe+C3yGM4M1NrXQj3aaLioKCLLjuwh7TZrYtJpPSpH/89saTnh7De7z3&#10;m2K7WMMmHHznSMLtKgGGVDvdUSPh8Plycw/MB0VaGUco4Rs9bMvLi0Ll2s30gdM+NCyWkM+VhDaE&#10;Pufc1y1a5VeuR4re2Q1WhXgODdeDmmO5NTxNkjW3qqO40Koen1qsv/ajlaDexN3pYOaTe31+3L2P&#10;y7GrpqOU11fLwwZYwCX8heEXP6JDGZkqN5L2zEjIEpHGqIR1lOhnQghglQSRpcDLgv9/oPwBAAD/&#10;/wMAUEsBAi0AFAAGAAgAAAAhALaDOJL+AAAA4QEAABMAAAAAAAAAAAAAAAAAAAAAAFtDb250ZW50&#10;X1R5cGVzXS54bWxQSwECLQAUAAYACAAAACEAOP0h/9YAAACUAQAACwAAAAAAAAAAAAAAAAAvAQAA&#10;X3JlbHMvLnJlbHNQSwECLQAUAAYACAAAACEANuMiwWcCAADuBAAADgAAAAAAAAAAAAAAAAAuAgAA&#10;ZHJzL2Uyb0RvYy54bWxQSwECLQAUAAYACAAAACEAGWI99t8AAAAIAQAADwAAAAAAAAAAAAAAAADB&#10;BAAAZHJzL2Rvd25yZXYueG1sUEsFBgAAAAAEAAQA8wAAAM0FAAAAAA==&#10;" fillcolor="#4472c4" strokecolor="#2f528f" strokeweight="1pt"/>
            </w:pict>
          </mc:Fallback>
        </mc:AlternateContent>
      </w:r>
      <w:r>
        <w:rPr>
          <w:b/>
          <w:bCs/>
          <w:noProof/>
        </w:rPr>
        <mc:AlternateContent>
          <mc:Choice Requires="wps">
            <w:drawing>
              <wp:anchor distT="0" distB="0" distL="114300" distR="114300" simplePos="0" relativeHeight="251680768" behindDoc="0" locked="0" layoutInCell="1" allowOverlap="1" wp14:anchorId="31C6CF01" wp14:editId="330033F4">
                <wp:simplePos x="0" y="0"/>
                <wp:positionH relativeFrom="column">
                  <wp:posOffset>3924622</wp:posOffset>
                </wp:positionH>
                <wp:positionV relativeFrom="paragraph">
                  <wp:posOffset>38735</wp:posOffset>
                </wp:positionV>
                <wp:extent cx="447675" cy="438150"/>
                <wp:effectExtent l="19050" t="19050" r="47625" b="38100"/>
                <wp:wrapNone/>
                <wp:docPr id="5" name="Diamond 5"/>
                <wp:cNvGraphicFramePr/>
                <a:graphic xmlns:a="http://schemas.openxmlformats.org/drawingml/2006/main">
                  <a:graphicData uri="http://schemas.microsoft.com/office/word/2010/wordprocessingShape">
                    <wps:wsp>
                      <wps:cNvSpPr/>
                      <wps:spPr>
                        <a:xfrm>
                          <a:off x="0" y="0"/>
                          <a:ext cx="447675" cy="438150"/>
                        </a:xfrm>
                        <a:prstGeom prst="diamond">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9AF0" id="Diamond 5" o:spid="_x0000_s1026" type="#_x0000_t4" style="position:absolute;margin-left:309.05pt;margin-top:3.05pt;width:35.2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yLBZwIAAO4EAAAOAAAAZHJzL2Uyb0RvYy54bWysVE1vGjEQvVfqf7B8bxboElLEEiFQqkpR&#10;EimJch68XtaS7XFtw5L++o69EPJ1qsrBzNjjeZ43b3Z2uTea7aQPCm3Fh2cDzqQVWCu7qfjjw9W3&#10;C85CBFuDRisr/iwDv5x//TLr3FSOsEVdS88oiQ3TzlW8jdFNiyKIVhoIZ+ikpcMGvYFIrt8UtYeO&#10;shtdjAaD86JDXzuPQoZAu6v+kM9z/qaRIt42TZCR6YrT22JefV7XaS3mM5huPLhWicMz4B9eYUBZ&#10;An1JtYIIbOvVh1RGCY8Bm3gm0BTYNErIXANVMxy8q+a+BSdzLUROcC80hf+XVtzs7t2dJxo6F6aB&#10;zFTFvvEm/dP72D6T9fxCltxHJmizLCfnkzFngo7K7xfDcSazOF12PsSfEg1LRsVrBQZtnVmC3XWI&#10;hEnRx6gEF1Cr+kppnR2/WS+1Zzug1hHYaFmmbtGVN2Haso6EN5oMqL0CSEKNhkimcXXFg91wBnpD&#10;2hTRZ+w3t8MnIBm8hVr20OMB/Y7IffjHV6QqVhDa/kqG6KVlVCR9a2UqfpESHTNpm2BkVuiBi1MD&#10;krXG+vnOM4+9ZIMTV4pAriHEO/CkUSqX5i7e0tJoJA7wYHHWov/z2X6KJ+nQKWcdaZ74+b0FLznT&#10;vyyJ6sewLNOQZKccT0bk+Ncn69cndmuWSL0Z0oQ7kc0UH/XRbDyaJxrPRUKlI7CCsPtOHJxl7GeR&#10;BlzIxSKH0WA4iNf23omUPPGU6H3YP4F3BzFFUuENHucDpu8E1cemmxYX24iNymo78UodTA4NVe7l&#10;4QOQpva1n6NOn6n5XwAAAP//AwBQSwMEFAAGAAgAAAAhADiFqvjfAAAACAEAAA8AAABkcnMvZG93&#10;bnJldi54bWxMj09Lw0AQxe9Cv8MyBW92E8U0xGyKioKCCNYWepxkxySYnQ3ZzR+/vduT3t7wHu/9&#10;Jt8tphMTDa61rCDeRCCIK6tbrhUcPp+vUhDOI2vsLJOCH3KwK1YXOWbazvxB097XIpSwy1BB432f&#10;Semqhgy6je2Jg/dlB4M+nEMt9YBzKDedvI6iRBpsOSw02NNjQ9X3fjQK8HV7czp088m+PD28v43L&#10;sS2no1KX6+X+DoSnxf+F4Ywf0KEITKUdWTvRKUjiNA7RswAR/CRNExClgu1tDLLI5f8Hil8AAAD/&#10;/wMAUEsBAi0AFAAGAAgAAAAhALaDOJL+AAAA4QEAABMAAAAAAAAAAAAAAAAAAAAAAFtDb250ZW50&#10;X1R5cGVzXS54bWxQSwECLQAUAAYACAAAACEAOP0h/9YAAACUAQAACwAAAAAAAAAAAAAAAAAvAQAA&#10;X3JlbHMvLnJlbHNQSwECLQAUAAYACAAAACEANuMiwWcCAADuBAAADgAAAAAAAAAAAAAAAAAuAgAA&#10;ZHJzL2Uyb0RvYy54bWxQSwECLQAUAAYACAAAACEAOIWq+N8AAAAIAQAADwAAAAAAAAAAAAAAAADB&#10;BAAAZHJzL2Rvd25yZXYueG1sUEsFBgAAAAAEAAQA8wAAAM0FAAAAAA==&#10;" fillcolor="#4472c4" strokecolor="#2f528f" strokeweight="1pt"/>
            </w:pict>
          </mc:Fallback>
        </mc:AlternateContent>
      </w:r>
      <w:r>
        <w:rPr>
          <w:b/>
          <w:bCs/>
          <w:noProof/>
        </w:rPr>
        <mc:AlternateContent>
          <mc:Choice Requires="wps">
            <w:drawing>
              <wp:anchor distT="0" distB="0" distL="114300" distR="114300" simplePos="0" relativeHeight="251674624" behindDoc="0" locked="0" layoutInCell="1" allowOverlap="1" wp14:anchorId="29D5E245" wp14:editId="0D56479D">
                <wp:simplePos x="0" y="0"/>
                <wp:positionH relativeFrom="column">
                  <wp:posOffset>4486275</wp:posOffset>
                </wp:positionH>
                <wp:positionV relativeFrom="paragraph">
                  <wp:posOffset>32328</wp:posOffset>
                </wp:positionV>
                <wp:extent cx="447675" cy="438150"/>
                <wp:effectExtent l="19050" t="19050" r="47625" b="38100"/>
                <wp:wrapNone/>
                <wp:docPr id="21" name="Diamond 21"/>
                <wp:cNvGraphicFramePr/>
                <a:graphic xmlns:a="http://schemas.openxmlformats.org/drawingml/2006/main">
                  <a:graphicData uri="http://schemas.microsoft.com/office/word/2010/wordprocessingShape">
                    <wps:wsp>
                      <wps:cNvSpPr/>
                      <wps:spPr>
                        <a:xfrm>
                          <a:off x="0" y="0"/>
                          <a:ext cx="447675" cy="4381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8DD09" id="Diamond 21" o:spid="_x0000_s1026" type="#_x0000_t4" style="position:absolute;margin-left:353.25pt;margin-top:2.55pt;width:35.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TfXwIAABUFAAAOAAAAZHJzL2Uyb0RvYy54bWysVMFuGjEQvVfqP1i+NwsUQoqyRChRqkoo&#10;QSFVzsZrs5Zsj2sbFvr1HXuXJUqiHqpyMB7PzJvx2ze+vjkYTfbCBwW2pMOLASXCcqiU3Zb05/P9&#10;lytKQmS2YhqsKOlRBHoz//zpunEzMYIadCU8QRAbZo0raR2jmxVF4LUwLFyAExadErxhEU2/LSrP&#10;GkQ3uhgNBpdFA75yHrgIAU/vWiedZ3wpBY+PUgYRiS4p9hbz6vO6SWsxv2azrWeuVrxrg/1DF4Yp&#10;i0V7qDsWGdl59Q7KKO4hgIwXHEwBUiou8h3wNsPBm9usa+ZEvguSE1xPU/h/sPxhv3YrjzQ0LswC&#10;btMtDtKb9I/9kUMm69iTJQ6RcDwcj6eX0wklHF3jr1fDSSazOCc7H+J3AYakTUkrxQzYKrPE9ssQ&#10;sSZGn6LQOHeQd/GoRWpC2ychiaqw5ihnZ3GIW+3JnuFnZZwLG4etq2aVaI8nA/yl74tF+oxsZcCE&#10;LJXWPXYHkIT3HruF6eJTqsja6pMHf2usTe4zcmWwsU82yoL/CEDjrbrKbfyJpJaaxNIGquPKEw+t&#10;soPj9wrpXrIQV8yjlFH0OJ7xERepoSkpdDtKavC/PzpP8agw9FLS4GiUNPzaMS8o0T8sau/bcDxO&#10;s5SN8WQ6QsO/9mxee+zO3AJ+piE+BI7nbYqP+rSVHswLTvEiVUUXsxxrl5RHfzJuYzuy+A5wsVjk&#10;MJwfx+LSrh1P4InVpKXnwwvzrtNcRLE+wGmM2OyN7trYlGlhsYsgVRblmdeOb5y9LJzunUjD/drO&#10;UefXbP4HAAD//wMAUEsDBBQABgAIAAAAIQDIe6IN3gAAAAgBAAAPAAAAZHJzL2Rvd25yZXYueG1s&#10;TI9BT4QwEIXvJv6HZky8uQUj1CBlo5to9OBB9KC3QmeBLJ0S2mXx3zue9DaT9+bN98rt6kax4BwG&#10;TxrSTQICqfV2oE7Dx/vj1S2IEA1ZM3pCDd8YYFudn5WmsP5Eb7jUsRMcQqEwGvoYp0LK0PboTNj4&#10;CYm1vZ+dibzOnbSzOXG4G+V1kuTSmYH4Q28m3PXYHuqjY4z2MDy57lUtL83nkn/td9nDc6315cV6&#10;fwci4hr/zPCLzzdQMVPjj2SDGDWoJM/YqiFLQbCulOJuDQ83KciqlP8LVD8AAAD//wMAUEsBAi0A&#10;FAAGAAgAAAAhALaDOJL+AAAA4QEAABMAAAAAAAAAAAAAAAAAAAAAAFtDb250ZW50X1R5cGVzXS54&#10;bWxQSwECLQAUAAYACAAAACEAOP0h/9YAAACUAQAACwAAAAAAAAAAAAAAAAAvAQAAX3JlbHMvLnJl&#10;bHNQSwECLQAUAAYACAAAACEALXsk318CAAAVBQAADgAAAAAAAAAAAAAAAAAuAgAAZHJzL2Uyb0Rv&#10;Yy54bWxQSwECLQAUAAYACAAAACEAyHuiDd4AAAAIAQAADwAAAAAAAAAAAAAAAAC5BAAAZHJzL2Rv&#10;d25yZXYueG1sUEsFBgAAAAAEAAQA8wAAAMQFAAAAAA==&#10;" fillcolor="#156082 [3204]" strokecolor="#0a2f40 [1604]" strokeweight="1pt"/>
            </w:pict>
          </mc:Fallback>
        </mc:AlternateContent>
      </w:r>
      <w:r>
        <w:rPr>
          <w:b/>
          <w:bCs/>
          <w:noProof/>
        </w:rPr>
        <mc:AlternateContent>
          <mc:Choice Requires="wps">
            <w:drawing>
              <wp:anchor distT="0" distB="0" distL="114300" distR="114300" simplePos="0" relativeHeight="251666432" behindDoc="0" locked="0" layoutInCell="1" allowOverlap="1" wp14:anchorId="4205FDA5" wp14:editId="7AE071D6">
                <wp:simplePos x="0" y="0"/>
                <wp:positionH relativeFrom="column">
                  <wp:posOffset>1861498</wp:posOffset>
                </wp:positionH>
                <wp:positionV relativeFrom="paragraph">
                  <wp:posOffset>38100</wp:posOffset>
                </wp:positionV>
                <wp:extent cx="409575" cy="400050"/>
                <wp:effectExtent l="19050" t="19050" r="47625" b="38100"/>
                <wp:wrapNone/>
                <wp:docPr id="9" name="Diamond 9"/>
                <wp:cNvGraphicFramePr/>
                <a:graphic xmlns:a="http://schemas.openxmlformats.org/drawingml/2006/main">
                  <a:graphicData uri="http://schemas.microsoft.com/office/word/2010/wordprocessingShape">
                    <wps:wsp>
                      <wps:cNvSpPr/>
                      <wps:spPr>
                        <a:xfrm>
                          <a:off x="0" y="0"/>
                          <a:ext cx="409575" cy="4000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EE4B5" id="Diamond 9" o:spid="_x0000_s1026" type="#_x0000_t4" style="position:absolute;margin-left:146.55pt;margin-top:3pt;width:32.2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SaXAIAABUFAAAOAAAAZHJzL2Uyb0RvYy54bWysVFFv2yAQfp+0/4B4X+1EybpGcaqoVadJ&#10;URs1nfpMMdRIwDEgcbJfvwM7TtRWe5j2gjnu7rvj83fMr/dGk53wQYGt6OiipERYDrWyrxX9+XT3&#10;5RslITJbMw1WVPQgAr1efP40b91MjKEBXQtPEMSGWesq2sToZkUReCMMCxfghEWnBG9YRNO/FrVn&#10;LaIbXYzL8mvRgq+dBy5CwNPbzkkXGV9KweODlEFEoiuKvcW8+ry+pLVYzNns1TPXKN63wf6hC8OU&#10;xaID1C2LjGy9egdlFPcQQMYLDqYAKRUX+Q54m1H55jabhjmR74LkBDfQFP4fLL/fbdzaIw2tC7OA&#10;23SLvfQmfbE/ss9kHQayxD4SjoeT8mp6OaWEo2tSluU0k1mckp0P8bsAQ9KmorViBmydWWK7VYhY&#10;E6OPUWicOsi7eNAiNaHto5BE1VhznLOzOMSN9mTH8LcyzoWNo87VsFp0x1Ps6djSkJFLZsCELJXW&#10;A3YPkIT3HrvrtY9PqSJra0gu/9ZYlzxk5Mpg45BslAX/EYDGW/WVu/gjSR01iaUXqA9rTzx0yg6O&#10;3ymke8VCXDOPUkbR43jGB1ykhrai0O8oacD//ug8xaPC0EtJi6NR0fBry7ygRP+wqL2r0WSSZikb&#10;k+nlGA1/7nk599ituQH8TSN8CBzP2xQf9XErPZhnnOJlqoouZjnWriiP/mjcxG5k8R3gYrnMYTg/&#10;jsWV3TiewBOrSUtP+2fmXa+5iGK9h+MYsdkb3XWxKdPCchtBqizKE6893zh7WTj9O5GG+9zOUafX&#10;bPEHAAD//wMAUEsDBBQABgAIAAAAIQDLeFcW3wAAAAgBAAAPAAAAZHJzL2Rvd25yZXYueG1sTI9B&#10;T8JAEIXvJvyHzZh4ky0QitRuCZJA9ODB6kFv2+7QNnRnm+5S6r9nOOnx5b158710M9pWDNj7xpGC&#10;2TQCgVQ601Cl4Otz//gEwgdNRreOUMEvethkk7tUJ8Zd6AOHPFSCS8gnWkEdQpdI6csarfZT1yGx&#10;d3S91YFlX0nT6wuX21bOoyiWVjfEH2rd4a7G8pSfLWOUp+Zgq/fV8FZ8D/HPcbd8ec2Vergft88g&#10;Ao7hLww3fL6BjJkKdybjRatgvl7MOKog5knsL5arGETBeh2BzFL5f0B2BQAA//8DAFBLAQItABQA&#10;BgAIAAAAIQC2gziS/gAAAOEBAAATAAAAAAAAAAAAAAAAAAAAAABbQ29udGVudF9UeXBlc10ueG1s&#10;UEsBAi0AFAAGAAgAAAAhADj9If/WAAAAlAEAAAsAAAAAAAAAAAAAAAAALwEAAF9yZWxzLy5yZWxz&#10;UEsBAi0AFAAGAAgAAAAhAHtQ9JpcAgAAFQUAAA4AAAAAAAAAAAAAAAAALgIAAGRycy9lMm9Eb2Mu&#10;eG1sUEsBAi0AFAAGAAgAAAAhAMt4VxbfAAAACAEAAA8AAAAAAAAAAAAAAAAAtgQAAGRycy9kb3du&#10;cmV2LnhtbFBLBQYAAAAABAAEAPMAAADCBQAAAAA=&#10;" fillcolor="#156082 [3204]" strokecolor="#0a2f40 [1604]" strokeweight="1pt"/>
            </w:pict>
          </mc:Fallback>
        </mc:AlternateContent>
      </w:r>
      <w:r>
        <w:rPr>
          <w:b/>
          <w:bCs/>
          <w:noProof/>
        </w:rPr>
        <mc:AlternateContent>
          <mc:Choice Requires="wps">
            <w:drawing>
              <wp:anchor distT="0" distB="0" distL="114300" distR="114300" simplePos="0" relativeHeight="251665408" behindDoc="0" locked="0" layoutInCell="1" allowOverlap="1" wp14:anchorId="0F7C2937" wp14:editId="2945C9DF">
                <wp:simplePos x="0" y="0"/>
                <wp:positionH relativeFrom="column">
                  <wp:posOffset>762000</wp:posOffset>
                </wp:positionH>
                <wp:positionV relativeFrom="paragraph">
                  <wp:posOffset>37815</wp:posOffset>
                </wp:positionV>
                <wp:extent cx="381000" cy="400050"/>
                <wp:effectExtent l="19050" t="19050" r="19050" b="38100"/>
                <wp:wrapNone/>
                <wp:docPr id="8" name="Diamond 8"/>
                <wp:cNvGraphicFramePr/>
                <a:graphic xmlns:a="http://schemas.openxmlformats.org/drawingml/2006/main">
                  <a:graphicData uri="http://schemas.microsoft.com/office/word/2010/wordprocessingShape">
                    <wps:wsp>
                      <wps:cNvSpPr/>
                      <wps:spPr>
                        <a:xfrm>
                          <a:off x="0" y="0"/>
                          <a:ext cx="381000" cy="4000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4327" id="Diamond 8" o:spid="_x0000_s1026" type="#_x0000_t4" style="position:absolute;margin-left:60pt;margin-top:3pt;width:30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RWWwIAABUFAAAOAAAAZHJzL2Uyb0RvYy54bWysVFFv2yAQfp+0/4B4X+1kydZFdaqoVadJ&#10;URs1nfpMMMRIwDEgcbJfvwM7TtVWe5j2gg/u7rvj83dcXR+MJnvhgwJb0dFFSYmwHGpltxX9+XT3&#10;6ZKSEJmtmQYrKnoUgV7PP364at1MjKEBXQtPEMSGWesq2sToZkUReCMMCxfghEWnBG9YxK3fFrVn&#10;LaIbXYzL8kvRgq+dBy5CwNPbzknnGV9KweODlEFEoiuKvcW8+rxu0lrMr9hs65lrFO/bYP/QhWHK&#10;YtEB6pZFRnZevYEyinsIIOMFB1OAlIqLfAe8zah8dZt1w5zId0FyghtoCv8Plt/v127lkYbWhVlA&#10;M93iIL1JX+yPHDJZx4EscYiE4+Hny1FZIqUcXRO0ppnM4pzsfIjfBRiSjIrWihmwdWaJ7ZchYk2M&#10;PkXh5txBtuJRi9SEto9CElVjzXHOzuIQN9qTPcPfyjgXNo46V8Nq0R1PsadTS0NGLpkBE7JUWg/Y&#10;PUAS3lvsrtc+PqWKrK0hufxbY13ykJErg41DslEW/HsAGm/VV+7iTyR11CSWNlAfV5546JQdHL9T&#10;SPeShbhiHqWMfwjHMz7gIjW0FYXeoqQB//u98xSPCkMvJS2ORkXDrx3zghL9w6L2vo0mkzRLeTOZ&#10;fh3jxr/0bF567M7cAP6mET4EjmczxUd9MqUH84xTvEhV0cUsx9oV5dGfNjexG1l8B7hYLHIYzo9j&#10;cWnXjifwxGrS0tPhmXnXay6iWO/hNEZs9kp3XWzKtLDYRZAqi/LMa883zl4WTv9OpOF+uc9R59ds&#10;/gcAAP//AwBQSwMEFAAGAAgAAAAhAMJTb9baAAAACAEAAA8AAABkcnMvZG93bnJldi54bWxMjzFP&#10;w0AMhXck/sPJSGz0AhKhhFwqqASCgYHAAJuTc5OoOV+Uu6bh3+NMdLI+vefn53wzu15NNIbOs4Hr&#10;VQKKuPa248bA1+fz1RpUiMgWe89k4JcCbIrzsxwz64/8QVMZGyUhHDI00MY4ZFqHuiWHYeUHYtF2&#10;fnQYBcdG2xGPEu56fZMkqXbYsVxocaBtS/W+PDipUe+7F9e8301v1feU/uy2t0+vpTGXF/PjA6hI&#10;c/w3w1JfdqCQTpU/sA2qF5Z4sRpIZSz6euFK+D4BXeT69IHiDwAA//8DAFBLAQItABQABgAIAAAA&#10;IQC2gziS/gAAAOEBAAATAAAAAAAAAAAAAAAAAAAAAABbQ29udGVudF9UeXBlc10ueG1sUEsBAi0A&#10;FAAGAAgAAAAhADj9If/WAAAAlAEAAAsAAAAAAAAAAAAAAAAALwEAAF9yZWxzLy5yZWxzUEsBAi0A&#10;FAAGAAgAAAAhANqXVFZbAgAAFQUAAA4AAAAAAAAAAAAAAAAALgIAAGRycy9lMm9Eb2MueG1sUEsB&#10;Ai0AFAAGAAgAAAAhAMJTb9baAAAACAEAAA8AAAAAAAAAAAAAAAAAtQQAAGRycy9kb3ducmV2Lnht&#10;bFBLBQYAAAAABAAEAPMAAAC8BQAAAAA=&#10;" fillcolor="#156082 [3204]" strokecolor="#0a2f40 [1604]" strokeweight="1pt"/>
            </w:pict>
          </mc:Fallback>
        </mc:AlternateContent>
      </w:r>
      <w:r>
        <w:rPr>
          <w:b/>
          <w:bCs/>
        </w:rPr>
        <w:t>Ex-Husband</w:t>
      </w:r>
      <w:r>
        <w:rPr>
          <w:b/>
          <w:bCs/>
        </w:rPr>
        <w:tab/>
      </w:r>
      <w:r>
        <w:rPr>
          <w:b/>
          <w:bCs/>
        </w:rPr>
        <w:tab/>
      </w:r>
      <w:r>
        <w:rPr>
          <w:b/>
          <w:bCs/>
        </w:rPr>
        <w:tab/>
      </w:r>
      <w:r>
        <w:rPr>
          <w:b/>
          <w:bCs/>
        </w:rPr>
        <w:tab/>
      </w:r>
      <w:r>
        <w:rPr>
          <w:b/>
          <w:bCs/>
        </w:rPr>
        <w:tab/>
        <w:t xml:space="preserve"> Daisy</w:t>
      </w:r>
      <w:r>
        <w:rPr>
          <w:b/>
          <w:bCs/>
        </w:rPr>
        <w:tab/>
      </w:r>
      <w:r>
        <w:rPr>
          <w:b/>
          <w:bCs/>
        </w:rPr>
        <w:tab/>
      </w:r>
      <w:r>
        <w:rPr>
          <w:b/>
          <w:bCs/>
        </w:rPr>
        <w:tab/>
      </w:r>
      <w:r>
        <w:rPr>
          <w:b/>
          <w:bCs/>
        </w:rPr>
        <w:tab/>
      </w:r>
      <w:r>
        <w:rPr>
          <w:b/>
          <w:bCs/>
        </w:rPr>
        <w:tab/>
        <w:t>Ex-Husband</w:t>
      </w:r>
    </w:p>
    <w:p w14:paraId="7BC299F6" w14:textId="77777777" w:rsidR="00313516" w:rsidRDefault="00313516" w:rsidP="00313516">
      <w:pPr>
        <w:pStyle w:val="NoSpacing"/>
        <w:rPr>
          <w:b/>
          <w:bCs/>
        </w:rPr>
      </w:pPr>
    </w:p>
    <w:p w14:paraId="739974D1" w14:textId="77777777" w:rsidR="00313516" w:rsidRDefault="00313516" w:rsidP="00313516">
      <w:pPr>
        <w:pStyle w:val="NoSpacing"/>
        <w:rPr>
          <w:b/>
          <w:bCs/>
        </w:rPr>
      </w:pPr>
      <w:r>
        <w:rPr>
          <w:b/>
          <w:bCs/>
        </w:rPr>
        <w:tab/>
        <w:t xml:space="preserve">   </w:t>
      </w:r>
    </w:p>
    <w:p w14:paraId="612358E8" w14:textId="77777777" w:rsidR="00313516" w:rsidRDefault="00313516" w:rsidP="00313516">
      <w:pPr>
        <w:pStyle w:val="NoSpacing"/>
        <w:rPr>
          <w:b/>
          <w:bCs/>
        </w:rPr>
      </w:pPr>
      <w:r>
        <w:rPr>
          <w:b/>
          <w:bCs/>
        </w:rPr>
        <w:t xml:space="preserve"> </w:t>
      </w:r>
      <w:r>
        <w:rPr>
          <w:b/>
          <w:bCs/>
        </w:rPr>
        <w:tab/>
        <w:t xml:space="preserve">     Adult Child</w:t>
      </w:r>
      <w:r>
        <w:rPr>
          <w:b/>
          <w:bCs/>
        </w:rPr>
        <w:tab/>
        <w:t xml:space="preserve">           Adult Child</w:t>
      </w:r>
      <w:r>
        <w:rPr>
          <w:b/>
          <w:bCs/>
        </w:rPr>
        <w:tab/>
        <w:t xml:space="preserve">           Adult Child  Adult Child  Adult Child</w:t>
      </w:r>
    </w:p>
    <w:p w14:paraId="2416942D" w14:textId="77777777" w:rsidR="00313516" w:rsidRDefault="00313516" w:rsidP="00313516">
      <w:pPr>
        <w:pStyle w:val="NoSpacing"/>
        <w:rPr>
          <w:b/>
          <w:bCs/>
        </w:rPr>
      </w:pPr>
    </w:p>
    <w:p w14:paraId="113F384D" w14:textId="0BC0FD58" w:rsidR="00313516" w:rsidRPr="00355F6E" w:rsidRDefault="002B0F35" w:rsidP="00313516">
      <w:pPr>
        <w:pStyle w:val="Heading1"/>
        <w:spacing w:line="276" w:lineRule="auto"/>
        <w:rPr>
          <w:rFonts w:asciiTheme="minorHAnsi" w:hAnsiTheme="minorHAnsi" w:cstheme="minorHAnsi"/>
          <w:b/>
          <w:bCs/>
          <w:color w:val="auto"/>
          <w:sz w:val="22"/>
          <w:szCs w:val="22"/>
        </w:rPr>
      </w:pPr>
      <w:bookmarkStart w:id="27" w:name="BackgroundtotheRelationship"/>
      <w:bookmarkStart w:id="28" w:name="_Hlk118398946"/>
      <w:bookmarkStart w:id="29" w:name="_Hlk118399011"/>
      <w:bookmarkEnd w:id="26"/>
      <w:bookmarkEnd w:id="27"/>
      <w:r>
        <w:rPr>
          <w:rFonts w:asciiTheme="minorHAnsi" w:hAnsiTheme="minorHAnsi" w:cstheme="minorHAnsi"/>
          <w:b/>
          <w:bCs/>
          <w:color w:val="auto"/>
          <w:sz w:val="22"/>
          <w:szCs w:val="22"/>
        </w:rPr>
        <w:t>16</w:t>
      </w:r>
      <w:r>
        <w:rPr>
          <w:rFonts w:asciiTheme="minorHAnsi" w:hAnsiTheme="minorHAnsi" w:cstheme="minorHAnsi"/>
          <w:b/>
          <w:bCs/>
          <w:color w:val="auto"/>
          <w:sz w:val="22"/>
          <w:szCs w:val="22"/>
        </w:rPr>
        <w:tab/>
      </w:r>
      <w:r w:rsidR="00313516" w:rsidRPr="00355F6E">
        <w:rPr>
          <w:rFonts w:asciiTheme="minorHAnsi" w:hAnsiTheme="minorHAnsi" w:cstheme="minorHAnsi"/>
          <w:b/>
          <w:bCs/>
          <w:color w:val="auto"/>
          <w:sz w:val="22"/>
          <w:szCs w:val="22"/>
        </w:rPr>
        <w:t xml:space="preserve">Background of the relationship – Information provided by Daisy’s family.   </w:t>
      </w:r>
    </w:p>
    <w:p w14:paraId="415F8D0F" w14:textId="77777777" w:rsidR="00313516" w:rsidRPr="00616F58" w:rsidRDefault="00313516" w:rsidP="00313516">
      <w:pPr>
        <w:pStyle w:val="NoSpacing"/>
        <w:spacing w:line="276" w:lineRule="auto"/>
        <w:jc w:val="both"/>
      </w:pPr>
    </w:p>
    <w:p w14:paraId="09B33CF0" w14:textId="77777777" w:rsidR="00313516" w:rsidRDefault="00313516" w:rsidP="00313516">
      <w:pPr>
        <w:pStyle w:val="NoSpacing"/>
        <w:numPr>
          <w:ilvl w:val="0"/>
          <w:numId w:val="24"/>
        </w:numPr>
        <w:spacing w:line="276" w:lineRule="auto"/>
        <w:jc w:val="both"/>
      </w:pPr>
      <w:r w:rsidRPr="00704598">
        <w:t>Robert lived next door</w:t>
      </w:r>
      <w:r>
        <w:t xml:space="preserve"> to Daisy and her family whilst she was married (it is not known how long they were neighbours)</w:t>
      </w:r>
      <w:r w:rsidRPr="00704598">
        <w:t xml:space="preserve">; he had told the family he had always liked Daisy even when she was with her husband. </w:t>
      </w:r>
      <w:r>
        <w:t xml:space="preserve">Daisy’s </w:t>
      </w:r>
      <w:r w:rsidRPr="00704598">
        <w:t xml:space="preserve">family state whilst she was married </w:t>
      </w:r>
      <w:r>
        <w:t xml:space="preserve">her </w:t>
      </w:r>
      <w:r w:rsidRPr="00704598">
        <w:t xml:space="preserve">relationship </w:t>
      </w:r>
      <w:r>
        <w:t xml:space="preserve">with Robert had always been </w:t>
      </w:r>
      <w:r w:rsidRPr="00704598">
        <w:t>neighbourly</w:t>
      </w:r>
      <w:r>
        <w:t>.</w:t>
      </w:r>
    </w:p>
    <w:p w14:paraId="3C35776A" w14:textId="77777777" w:rsidR="00313516" w:rsidRPr="00704598" w:rsidRDefault="00313516" w:rsidP="00313516">
      <w:pPr>
        <w:pStyle w:val="NoSpacing"/>
        <w:spacing w:line="276" w:lineRule="auto"/>
        <w:ind w:left="720"/>
        <w:jc w:val="both"/>
      </w:pPr>
      <w:r w:rsidRPr="00704598">
        <w:t xml:space="preserve"> </w:t>
      </w:r>
    </w:p>
    <w:p w14:paraId="6A32E822" w14:textId="77777777" w:rsidR="00313516" w:rsidRPr="00616F58" w:rsidRDefault="00313516" w:rsidP="00313516">
      <w:pPr>
        <w:pStyle w:val="NoSpacing"/>
        <w:numPr>
          <w:ilvl w:val="0"/>
          <w:numId w:val="24"/>
        </w:numPr>
        <w:spacing w:line="276" w:lineRule="auto"/>
        <w:jc w:val="both"/>
      </w:pPr>
      <w:r>
        <w:t xml:space="preserve">In 2011 Daisy’s marriage ended. </w:t>
      </w:r>
    </w:p>
    <w:p w14:paraId="3E005D42" w14:textId="77777777" w:rsidR="00313516" w:rsidRPr="00971AD6" w:rsidRDefault="00313516" w:rsidP="00313516">
      <w:pPr>
        <w:pStyle w:val="NoSpacing"/>
        <w:spacing w:line="276" w:lineRule="auto"/>
      </w:pPr>
    </w:p>
    <w:p w14:paraId="2F067EF3" w14:textId="77777777" w:rsidR="00313516" w:rsidRDefault="00313516" w:rsidP="00313516">
      <w:pPr>
        <w:pStyle w:val="NoSpacing"/>
        <w:numPr>
          <w:ilvl w:val="0"/>
          <w:numId w:val="24"/>
        </w:numPr>
        <w:spacing w:line="276" w:lineRule="auto"/>
        <w:jc w:val="both"/>
      </w:pPr>
      <w:r w:rsidRPr="009B3D40">
        <w:t xml:space="preserve">In 2013 </w:t>
      </w:r>
      <w:r>
        <w:t>Daisy</w:t>
      </w:r>
      <w:r w:rsidRPr="009B3D40">
        <w:t xml:space="preserve"> joined an internet dating site</w:t>
      </w:r>
      <w:r>
        <w:t xml:space="preserve"> and the family believe Robert</w:t>
      </w:r>
      <w:r w:rsidRPr="009B3D40">
        <w:t xml:space="preserve"> was aware of this</w:t>
      </w:r>
      <w:r>
        <w:t xml:space="preserve">. He then </w:t>
      </w:r>
      <w:r w:rsidRPr="009B3D40">
        <w:t xml:space="preserve">asked </w:t>
      </w:r>
      <w:r>
        <w:t>Daisy</w:t>
      </w:r>
      <w:r w:rsidRPr="009B3D40">
        <w:t xml:space="preserve"> out </w:t>
      </w:r>
      <w:r>
        <w:t xml:space="preserve">and later told her children </w:t>
      </w:r>
      <w:r w:rsidRPr="009B3D40">
        <w:t>he</w:t>
      </w:r>
      <w:r>
        <w:t xml:space="preserve"> had</w:t>
      </w:r>
      <w:r w:rsidRPr="009B3D40">
        <w:t xml:space="preserve"> always kn</w:t>
      </w:r>
      <w:r>
        <w:t>own</w:t>
      </w:r>
      <w:r w:rsidRPr="009B3D40">
        <w:t xml:space="preserve"> he</w:t>
      </w:r>
      <w:r>
        <w:t xml:space="preserve"> had</w:t>
      </w:r>
      <w:r w:rsidRPr="009B3D40">
        <w:t xml:space="preserve"> wanted to be with her. </w:t>
      </w:r>
      <w:r>
        <w:t xml:space="preserve">They claim Daisy initially </w:t>
      </w:r>
      <w:r w:rsidRPr="009B3D40">
        <w:t xml:space="preserve">made it clear to </w:t>
      </w:r>
      <w:r>
        <w:t>Robert</w:t>
      </w:r>
      <w:r w:rsidRPr="009B3D40">
        <w:t xml:space="preserve"> she needed more time</w:t>
      </w:r>
      <w:r>
        <w:t xml:space="preserve"> and told them “</w:t>
      </w:r>
      <w:r w:rsidRPr="009B3D40">
        <w:t xml:space="preserve">He was not the ‘best looking’ guy but treated </w:t>
      </w:r>
      <w:r>
        <w:t>her</w:t>
      </w:r>
      <w:r w:rsidRPr="009B3D40">
        <w:t xml:space="preserve"> well</w:t>
      </w:r>
      <w:r>
        <w:t>”</w:t>
      </w:r>
      <w:r w:rsidRPr="009B3D40">
        <w:t>. Th</w:t>
      </w:r>
      <w:r>
        <w:t xml:space="preserve">ey recall this was a trait Daisy liked in Robert, the relationship started in late 2013/2014. </w:t>
      </w:r>
    </w:p>
    <w:p w14:paraId="2740FF2E" w14:textId="77777777" w:rsidR="00313516" w:rsidRDefault="00313516" w:rsidP="00313516">
      <w:pPr>
        <w:pStyle w:val="NoSpacing"/>
        <w:spacing w:line="276" w:lineRule="auto"/>
      </w:pPr>
    </w:p>
    <w:p w14:paraId="038A4575" w14:textId="77777777" w:rsidR="00313516" w:rsidRDefault="00313516" w:rsidP="00313516">
      <w:pPr>
        <w:pStyle w:val="NoSpacing"/>
        <w:numPr>
          <w:ilvl w:val="0"/>
          <w:numId w:val="24"/>
        </w:numPr>
        <w:spacing w:line="276" w:lineRule="auto"/>
        <w:jc w:val="both"/>
      </w:pPr>
      <w:bookmarkStart w:id="30" w:name="_Hlk120078457"/>
      <w:r w:rsidRPr="006C72DB">
        <w:t xml:space="preserve">The family </w:t>
      </w:r>
      <w:r>
        <w:t xml:space="preserve">have reflected on Daisy’s relationship with Robert and identified at the time they did not have any concerns regarding domestic abuse or coercive controlling behaviour, although </w:t>
      </w:r>
      <w:r w:rsidRPr="006C72DB">
        <w:t xml:space="preserve">they remember and stated, “there were arguments over silly things”. </w:t>
      </w:r>
      <w:bookmarkEnd w:id="30"/>
      <w:r w:rsidRPr="006C72DB">
        <w:t>They</w:t>
      </w:r>
      <w:r>
        <w:t xml:space="preserve"> recall the arguments were</w:t>
      </w:r>
      <w:r w:rsidRPr="006C72DB">
        <w:t xml:space="preserve"> mostly over </w:t>
      </w:r>
      <w:r>
        <w:t>Daisy’s c</w:t>
      </w:r>
      <w:r w:rsidRPr="006C72DB">
        <w:t>hildren</w:t>
      </w:r>
      <w:r>
        <w:t xml:space="preserve"> and how much time she </w:t>
      </w:r>
      <w:r w:rsidRPr="006C72DB">
        <w:t xml:space="preserve">would want to spend with them. They explained </w:t>
      </w:r>
      <w:bookmarkStart w:id="31" w:name="_Hlk120078475"/>
      <w:r w:rsidRPr="006C72DB">
        <w:t xml:space="preserve">it appeared he did not understand that </w:t>
      </w:r>
      <w:r>
        <w:t>Daisy</w:t>
      </w:r>
      <w:r w:rsidRPr="006C72DB">
        <w:t xml:space="preserve"> would put the children first</w:t>
      </w:r>
      <w:r>
        <w:t>,</w:t>
      </w:r>
      <w:r w:rsidRPr="00247D24">
        <w:t xml:space="preserve"> </w:t>
      </w:r>
      <w:r>
        <w:t>a</w:t>
      </w:r>
      <w:r w:rsidRPr="00247D24">
        <w:t xml:space="preserve">t the time the children thought it was because he did not have children rather than </w:t>
      </w:r>
      <w:r>
        <w:t>him</w:t>
      </w:r>
      <w:r w:rsidRPr="00247D24">
        <w:t xml:space="preserve"> being controlling.</w:t>
      </w:r>
    </w:p>
    <w:bookmarkEnd w:id="31"/>
    <w:p w14:paraId="6A974064" w14:textId="77777777" w:rsidR="00313516" w:rsidRPr="006C72DB" w:rsidRDefault="00313516" w:rsidP="00313516">
      <w:pPr>
        <w:pStyle w:val="NoSpacing"/>
        <w:spacing w:line="276" w:lineRule="auto"/>
        <w:jc w:val="both"/>
      </w:pPr>
    </w:p>
    <w:p w14:paraId="478E2095" w14:textId="77777777" w:rsidR="00313516" w:rsidRDefault="00313516" w:rsidP="00313516">
      <w:pPr>
        <w:pStyle w:val="NoSpacing"/>
        <w:numPr>
          <w:ilvl w:val="0"/>
          <w:numId w:val="24"/>
        </w:numPr>
        <w:spacing w:line="276" w:lineRule="auto"/>
        <w:jc w:val="both"/>
      </w:pPr>
      <w:r w:rsidRPr="006C72DB">
        <w:t>The</w:t>
      </w:r>
      <w:r>
        <w:t>y</w:t>
      </w:r>
      <w:r w:rsidRPr="006C72DB">
        <w:t xml:space="preserve"> recall how </w:t>
      </w:r>
      <w:r>
        <w:t xml:space="preserve">Robert </w:t>
      </w:r>
      <w:r w:rsidRPr="006C72DB">
        <w:t xml:space="preserve">would want to spend time </w:t>
      </w:r>
      <w:r>
        <w:t xml:space="preserve">alone </w:t>
      </w:r>
      <w:r w:rsidRPr="006C72DB">
        <w:t xml:space="preserve">with </w:t>
      </w:r>
      <w:r>
        <w:t>Daisy, they stated Robert would find</w:t>
      </w:r>
      <w:r w:rsidRPr="006C72DB">
        <w:t xml:space="preserve"> it difficult</w:t>
      </w:r>
      <w:r>
        <w:t xml:space="preserve"> when Daisy </w:t>
      </w:r>
      <w:r w:rsidRPr="006C72DB">
        <w:t>worked during the week and want</w:t>
      </w:r>
      <w:r>
        <w:t>ed</w:t>
      </w:r>
      <w:r w:rsidRPr="006C72DB">
        <w:t xml:space="preserve"> to see the children at the weekend. </w:t>
      </w:r>
      <w:r>
        <w:t>She had told them that i</w:t>
      </w:r>
      <w:r w:rsidRPr="006C72DB">
        <w:t>f she were tired after work and wanted to go straight to bed, he would say to her that she did not want to spend time with him</w:t>
      </w:r>
      <w:r>
        <w:t>, making her feel bad</w:t>
      </w:r>
      <w:r w:rsidRPr="006C72DB">
        <w:t xml:space="preserve">. </w:t>
      </w:r>
    </w:p>
    <w:p w14:paraId="3284CF51" w14:textId="77777777" w:rsidR="00313516" w:rsidRDefault="00313516" w:rsidP="00313516">
      <w:pPr>
        <w:pStyle w:val="ListParagraph"/>
        <w:spacing w:after="0"/>
      </w:pPr>
    </w:p>
    <w:p w14:paraId="2C123270" w14:textId="77777777" w:rsidR="00313516" w:rsidRDefault="00313516" w:rsidP="00313516">
      <w:pPr>
        <w:pStyle w:val="NoSpacing"/>
        <w:numPr>
          <w:ilvl w:val="0"/>
          <w:numId w:val="24"/>
        </w:numPr>
        <w:spacing w:line="276" w:lineRule="auto"/>
        <w:jc w:val="both"/>
      </w:pPr>
      <w:bookmarkStart w:id="32" w:name="_Hlk120078513"/>
      <w:r w:rsidRPr="006C72DB">
        <w:t>The family felt one of the main issues was that he would say</w:t>
      </w:r>
      <w:r>
        <w:t xml:space="preserve"> to Daisy and her children</w:t>
      </w:r>
      <w:r w:rsidRPr="006C72DB">
        <w:t xml:space="preserve"> there was no consideration for </w:t>
      </w:r>
      <w:r>
        <w:t>him</w:t>
      </w:r>
      <w:r w:rsidRPr="006C72DB">
        <w:t xml:space="preserve">, </w:t>
      </w:r>
      <w:r>
        <w:t>his</w:t>
      </w:r>
      <w:r w:rsidRPr="006C72DB">
        <w:t xml:space="preserve"> wants, or </w:t>
      </w:r>
      <w:r>
        <w:t>his</w:t>
      </w:r>
      <w:r w:rsidRPr="006C72DB">
        <w:t xml:space="preserve"> needs. </w:t>
      </w:r>
      <w:bookmarkEnd w:id="32"/>
      <w:r w:rsidRPr="006C72DB">
        <w:t xml:space="preserve">They gave an example, of an argument on holiday where </w:t>
      </w:r>
      <w:bookmarkEnd w:id="28"/>
      <w:r w:rsidRPr="006C72DB">
        <w:t xml:space="preserve">he wanted to swim in the sea, but </w:t>
      </w:r>
      <w:r>
        <w:t>Daisy</w:t>
      </w:r>
      <w:r w:rsidRPr="006C72DB">
        <w:t xml:space="preserve"> did not</w:t>
      </w:r>
      <w:r>
        <w:t xml:space="preserve">. </w:t>
      </w:r>
      <w:bookmarkStart w:id="33" w:name="_Hlk120078539"/>
      <w:r>
        <w:t xml:space="preserve">Daisy told her </w:t>
      </w:r>
      <w:r w:rsidRPr="006C72DB">
        <w:t xml:space="preserve">children he had </w:t>
      </w:r>
      <w:r>
        <w:t xml:space="preserve">argued with her saying </w:t>
      </w:r>
      <w:r w:rsidRPr="006C72DB">
        <w:t>she should be doing what he wanted to do, and she w</w:t>
      </w:r>
      <w:r>
        <w:t>ould not</w:t>
      </w:r>
      <w:r w:rsidRPr="006C72DB">
        <w:t xml:space="preserve"> consider him and his feelings. </w:t>
      </w:r>
    </w:p>
    <w:bookmarkEnd w:id="33"/>
    <w:p w14:paraId="5125CEA0" w14:textId="77777777" w:rsidR="00313516" w:rsidRPr="006C72DB" w:rsidRDefault="00313516" w:rsidP="00313516">
      <w:pPr>
        <w:pStyle w:val="NoSpacing"/>
        <w:spacing w:line="276" w:lineRule="auto"/>
        <w:jc w:val="both"/>
      </w:pPr>
    </w:p>
    <w:p w14:paraId="3274A518" w14:textId="77777777" w:rsidR="00313516" w:rsidRDefault="00313516" w:rsidP="00313516">
      <w:pPr>
        <w:pStyle w:val="NoSpacing"/>
        <w:numPr>
          <w:ilvl w:val="0"/>
          <w:numId w:val="24"/>
        </w:numPr>
        <w:spacing w:line="276" w:lineRule="auto"/>
        <w:jc w:val="both"/>
      </w:pPr>
      <w:bookmarkStart w:id="34" w:name="_Hlk100741346"/>
      <w:r w:rsidRPr="00AF5222">
        <w:t xml:space="preserve">Her children are unaware of Daisy ever raising concerns about the arguments at the time, however </w:t>
      </w:r>
      <w:bookmarkStart w:id="35" w:name="_Hlk120078564"/>
      <w:r w:rsidRPr="00AF5222">
        <w:t>after Daisy and Robert separated, she told</w:t>
      </w:r>
      <w:r>
        <w:t xml:space="preserve"> 2 of her children</w:t>
      </w:r>
      <w:r w:rsidRPr="00AF5222">
        <w:t xml:space="preserve"> that he was controlling </w:t>
      </w:r>
      <w:r>
        <w:t>bu</w:t>
      </w:r>
      <w:r w:rsidRPr="00AF5222">
        <w:t xml:space="preserve">t did not explain further. The family did not see any evidence and there was no indication of physical violence by Robert on their mother. </w:t>
      </w:r>
    </w:p>
    <w:bookmarkEnd w:id="35"/>
    <w:p w14:paraId="3FEE62CF" w14:textId="77777777" w:rsidR="00313516" w:rsidRPr="009400B4" w:rsidRDefault="00313516" w:rsidP="00313516">
      <w:pPr>
        <w:pStyle w:val="NoSpacing"/>
        <w:spacing w:line="276" w:lineRule="auto"/>
        <w:jc w:val="both"/>
      </w:pPr>
    </w:p>
    <w:p w14:paraId="375177EA" w14:textId="77777777" w:rsidR="00313516" w:rsidRDefault="00313516" w:rsidP="00313516">
      <w:pPr>
        <w:pStyle w:val="NoSpacing"/>
        <w:numPr>
          <w:ilvl w:val="0"/>
          <w:numId w:val="24"/>
        </w:numPr>
        <w:spacing w:line="276" w:lineRule="auto"/>
        <w:jc w:val="both"/>
      </w:pPr>
      <w:bookmarkStart w:id="36" w:name="_Hlk120078592"/>
      <w:r>
        <w:t>Upon reflection the family feel m</w:t>
      </w:r>
      <w:r w:rsidRPr="009B3D40">
        <w:t xml:space="preserve">oney was used against </w:t>
      </w:r>
      <w:r>
        <w:t>Daisy, h</w:t>
      </w:r>
      <w:r w:rsidRPr="009B3D40">
        <w:t>e always paid for holidays, the house was in his name</w:t>
      </w:r>
      <w:r>
        <w:t xml:space="preserve">, </w:t>
      </w:r>
      <w:r w:rsidRPr="009B3D40">
        <w:t>he paid the mortgage</w:t>
      </w:r>
      <w:r>
        <w:t xml:space="preserve"> along with all the</w:t>
      </w:r>
      <w:r w:rsidRPr="009B3D40">
        <w:t xml:space="preserve"> bills</w:t>
      </w:r>
      <w:r>
        <w:t xml:space="preserve"> and would not agree to have Daisy included in these. They also recall that </w:t>
      </w:r>
      <w:r w:rsidRPr="009B3D40">
        <w:t>he would</w:t>
      </w:r>
      <w:r>
        <w:t xml:space="preserve"> regularly</w:t>
      </w:r>
      <w:r w:rsidRPr="009B3D40">
        <w:t xml:space="preserve"> threaten to kick </w:t>
      </w:r>
      <w:r>
        <w:t>their Mum</w:t>
      </w:r>
      <w:r w:rsidRPr="009B3D40">
        <w:t xml:space="preserve"> out</w:t>
      </w:r>
      <w:r>
        <w:t xml:space="preserve"> if they had an argument or there was a disagreement</w:t>
      </w:r>
      <w:r w:rsidRPr="009B3D40">
        <w:t xml:space="preserve">. </w:t>
      </w:r>
      <w:bookmarkEnd w:id="36"/>
      <w:r w:rsidRPr="009B3D40">
        <w:t>Looking back now, the family are asking</w:t>
      </w:r>
      <w:r>
        <w:t xml:space="preserve"> themselves</w:t>
      </w:r>
      <w:r w:rsidRPr="009B3D40">
        <w:t xml:space="preserve"> </w:t>
      </w:r>
      <w:r w:rsidRPr="009B3D40">
        <w:rPr>
          <w:i/>
          <w:iCs/>
        </w:rPr>
        <w:t xml:space="preserve">“Did </w:t>
      </w:r>
      <w:r>
        <w:rPr>
          <w:i/>
          <w:iCs/>
        </w:rPr>
        <w:t>Robert</w:t>
      </w:r>
      <w:r w:rsidRPr="009B3D40">
        <w:rPr>
          <w:i/>
          <w:iCs/>
        </w:rPr>
        <w:t xml:space="preserve"> just lend us the money, so he had some form of power over Mum. Mum would not leave as the kids owed him money and she had nowhere to live.”</w:t>
      </w:r>
      <w:r w:rsidRPr="009B3D40">
        <w:t xml:space="preserve">  </w:t>
      </w:r>
    </w:p>
    <w:p w14:paraId="4B72283F" w14:textId="77777777" w:rsidR="00313516" w:rsidRDefault="00313516" w:rsidP="00313516">
      <w:pPr>
        <w:pStyle w:val="NoSpacing"/>
        <w:numPr>
          <w:ilvl w:val="0"/>
          <w:numId w:val="24"/>
        </w:numPr>
        <w:spacing w:line="276" w:lineRule="auto"/>
        <w:jc w:val="both"/>
      </w:pPr>
      <w:bookmarkStart w:id="37" w:name="_Hlk120078622"/>
      <w:bookmarkStart w:id="38" w:name="_Hlk100741670"/>
      <w:bookmarkEnd w:id="34"/>
      <w:r w:rsidRPr="009B3D40">
        <w:t xml:space="preserve">The family believe the situation </w:t>
      </w:r>
      <w:r>
        <w:t>regarding</w:t>
      </w:r>
      <w:r w:rsidRPr="009B3D40">
        <w:t xml:space="preserve"> the home and where </w:t>
      </w:r>
      <w:r>
        <w:t>Daisy</w:t>
      </w:r>
      <w:r w:rsidRPr="009B3D40">
        <w:t xml:space="preserve"> could live was </w:t>
      </w:r>
      <w:r>
        <w:t>one reason why</w:t>
      </w:r>
      <w:r w:rsidRPr="009B3D40">
        <w:t xml:space="preserve"> she was reluctant to </w:t>
      </w:r>
      <w:r>
        <w:t>leave</w:t>
      </w:r>
      <w:r w:rsidRPr="009B3D40">
        <w:t xml:space="preserve">. </w:t>
      </w:r>
      <w:bookmarkEnd w:id="37"/>
      <w:r w:rsidRPr="009B3D40">
        <w:t>They had separated a year before her death</w:t>
      </w:r>
      <w:r>
        <w:t xml:space="preserve"> and</w:t>
      </w:r>
      <w:r w:rsidRPr="009B3D40">
        <w:t xml:space="preserve"> </w:t>
      </w:r>
      <w:r>
        <w:t>Daisy briefly</w:t>
      </w:r>
      <w:r w:rsidRPr="009B3D40">
        <w:t xml:space="preserve"> stayed with her </w:t>
      </w:r>
      <w:r>
        <w:t xml:space="preserve">2 of her children. </w:t>
      </w:r>
      <w:bookmarkStart w:id="39" w:name="_Hlk120078638"/>
      <w:r>
        <w:t>W</w:t>
      </w:r>
      <w:r w:rsidRPr="009B3D40">
        <w:t xml:space="preserve">hen the relationship resumed the family were concerned </w:t>
      </w:r>
      <w:r>
        <w:t>Daisy</w:t>
      </w:r>
      <w:r w:rsidRPr="009B3D40">
        <w:t xml:space="preserve"> was staying for convenience</w:t>
      </w:r>
      <w:r>
        <w:t xml:space="preserve"> as she had nowhere else to go</w:t>
      </w:r>
      <w:r w:rsidRPr="009B3D40">
        <w:t xml:space="preserve">. When </w:t>
      </w:r>
      <w:r>
        <w:t>Daisy</w:t>
      </w:r>
      <w:r w:rsidRPr="009B3D40">
        <w:t xml:space="preserve"> left before her death</w:t>
      </w:r>
      <w:r>
        <w:t>,</w:t>
      </w:r>
      <w:r w:rsidRPr="009B3D40">
        <w:t xml:space="preserve"> she</w:t>
      </w:r>
      <w:r>
        <w:t xml:space="preserve"> told her family she</w:t>
      </w:r>
      <w:r w:rsidRPr="009B3D40">
        <w:t xml:space="preserve"> was worried about how she was going to afford somewhere herself.</w:t>
      </w:r>
    </w:p>
    <w:bookmarkEnd w:id="39"/>
    <w:p w14:paraId="757EC35D" w14:textId="77777777" w:rsidR="00313516" w:rsidRPr="00CE1D3C" w:rsidRDefault="00313516" w:rsidP="00313516">
      <w:pPr>
        <w:pStyle w:val="NoSpacing"/>
        <w:spacing w:line="276" w:lineRule="auto"/>
        <w:jc w:val="both"/>
      </w:pPr>
    </w:p>
    <w:p w14:paraId="1B19B5C2" w14:textId="77777777" w:rsidR="00313516" w:rsidRPr="00CE1D3C" w:rsidRDefault="00313516" w:rsidP="00313516">
      <w:pPr>
        <w:pStyle w:val="NoSpacing"/>
        <w:numPr>
          <w:ilvl w:val="0"/>
          <w:numId w:val="24"/>
        </w:numPr>
        <w:spacing w:line="276" w:lineRule="auto"/>
        <w:jc w:val="both"/>
      </w:pPr>
      <w:r w:rsidRPr="00CE1D3C">
        <w:t xml:space="preserve">The family reported to the </w:t>
      </w:r>
      <w:r>
        <w:t>P</w:t>
      </w:r>
      <w:r w:rsidRPr="00CE1D3C">
        <w:t>olice after Daisy’s murder that Robert would sulk and could go days and weeks without talking to her. The</w:t>
      </w:r>
      <w:r>
        <w:t xml:space="preserve">y reported an incident </w:t>
      </w:r>
      <w:bookmarkStart w:id="40" w:name="_Hlk120078663"/>
      <w:r w:rsidRPr="00CE1D3C">
        <w:t>in 2020 where Robert suspected Daisy of having an affair and this had resulted in Daisy leaving for a period. When Daisy went back after 2 months, Robert was given access to all of Daisy</w:t>
      </w:r>
      <w:r>
        <w:t>’s</w:t>
      </w:r>
      <w:r w:rsidRPr="00CE1D3C">
        <w:t xml:space="preserve"> passwords. </w:t>
      </w:r>
      <w:bookmarkEnd w:id="38"/>
      <w:r>
        <w:t>It is unknown if Daisy was coerced into this or if it was because of fear.</w:t>
      </w:r>
    </w:p>
    <w:bookmarkEnd w:id="40"/>
    <w:p w14:paraId="445E8767" w14:textId="77777777" w:rsidR="00313516" w:rsidRPr="00C17E0E" w:rsidRDefault="00313516" w:rsidP="00313516">
      <w:pPr>
        <w:pStyle w:val="NoSpacing"/>
        <w:spacing w:line="276" w:lineRule="auto"/>
        <w:jc w:val="both"/>
      </w:pPr>
    </w:p>
    <w:p w14:paraId="797D4F89" w14:textId="77777777" w:rsidR="00313516" w:rsidRDefault="00313516" w:rsidP="00313516">
      <w:pPr>
        <w:pStyle w:val="NoSpacing"/>
        <w:numPr>
          <w:ilvl w:val="0"/>
          <w:numId w:val="24"/>
        </w:numPr>
        <w:spacing w:line="276" w:lineRule="auto"/>
        <w:jc w:val="both"/>
      </w:pPr>
      <w:bookmarkStart w:id="41" w:name="_Hlk100741859"/>
      <w:r>
        <w:t>The family recall Daisy h</w:t>
      </w:r>
      <w:r w:rsidRPr="00D5199B">
        <w:t>ad a male friend</w:t>
      </w:r>
      <w:r>
        <w:t xml:space="preserve">, </w:t>
      </w:r>
      <w:r w:rsidRPr="00D5199B">
        <w:t>a work colleague,</w:t>
      </w:r>
      <w:r>
        <w:t xml:space="preserve"> who would </w:t>
      </w:r>
      <w:r w:rsidRPr="00C417B4">
        <w:t>give her lifts home</w:t>
      </w:r>
      <w:r w:rsidRPr="00D5199B">
        <w:t xml:space="preserve"> due to </w:t>
      </w:r>
      <w:r>
        <w:t>Daisy</w:t>
      </w:r>
      <w:r w:rsidRPr="00D5199B">
        <w:t xml:space="preserve"> not being able to drive</w:t>
      </w:r>
      <w:r>
        <w:t>. Two of Daisy’s</w:t>
      </w:r>
      <w:r w:rsidRPr="00D5199B">
        <w:t xml:space="preserve"> </w:t>
      </w:r>
      <w:r>
        <w:t>children</w:t>
      </w:r>
      <w:r w:rsidRPr="00D5199B">
        <w:t xml:space="preserve"> stated</w:t>
      </w:r>
      <w:r>
        <w:t xml:space="preserve"> she had told them</w:t>
      </w:r>
      <w:r w:rsidRPr="00D5199B">
        <w:t xml:space="preserve"> the</w:t>
      </w:r>
      <w:r>
        <w:t xml:space="preserve"> relationship</w:t>
      </w:r>
      <w:r w:rsidRPr="00D5199B">
        <w:t xml:space="preserve"> was </w:t>
      </w:r>
      <w:r>
        <w:t>never</w:t>
      </w:r>
      <w:r w:rsidRPr="00D5199B">
        <w:t xml:space="preserve"> romantic,</w:t>
      </w:r>
      <w:r>
        <w:t xml:space="preserve"> but</w:t>
      </w:r>
      <w:bookmarkStart w:id="42" w:name="_Hlk120078704"/>
      <w:r>
        <w:t xml:space="preserve"> Robert</w:t>
      </w:r>
      <w:r w:rsidRPr="00D5199B">
        <w:t xml:space="preserve"> was upset with this friendship</w:t>
      </w:r>
      <w:r>
        <w:t>.</w:t>
      </w:r>
      <w:r w:rsidRPr="00D5199B">
        <w:t xml:space="preserve"> </w:t>
      </w:r>
      <w:r>
        <w:t>O</w:t>
      </w:r>
      <w:r w:rsidRPr="00D5199B">
        <w:t>n one occasion she left her phone</w:t>
      </w:r>
      <w:r>
        <w:t xml:space="preserve"> at home whilst </w:t>
      </w:r>
      <w:r w:rsidRPr="00D5199B">
        <w:t>at work</w:t>
      </w:r>
      <w:r>
        <w:t>, her</w:t>
      </w:r>
      <w:r w:rsidRPr="00D5199B">
        <w:t xml:space="preserve"> friend </w:t>
      </w:r>
      <w:r>
        <w:t xml:space="preserve">had </w:t>
      </w:r>
      <w:r w:rsidRPr="00D5199B">
        <w:t>messaged</w:t>
      </w:r>
      <w:r>
        <w:t xml:space="preserve"> her</w:t>
      </w:r>
      <w:r w:rsidRPr="00D5199B">
        <w:t xml:space="preserve"> offering a lift</w:t>
      </w:r>
      <w:r>
        <w:t>.</w:t>
      </w:r>
      <w:r w:rsidRPr="00D5199B">
        <w:t xml:space="preserve"> </w:t>
      </w:r>
      <w:r>
        <w:t>Robert</w:t>
      </w:r>
      <w:r w:rsidRPr="00D5199B">
        <w:t xml:space="preserve"> read the message</w:t>
      </w:r>
      <w:r>
        <w:t xml:space="preserve"> and</w:t>
      </w:r>
      <w:r w:rsidRPr="00D5199B">
        <w:t xml:space="preserve"> drove to her work to watch </w:t>
      </w:r>
      <w:r>
        <w:t>Daisy</w:t>
      </w:r>
      <w:r w:rsidRPr="00D5199B">
        <w:t xml:space="preserve"> get her lift home. </w:t>
      </w:r>
    </w:p>
    <w:bookmarkEnd w:id="42"/>
    <w:p w14:paraId="576121CB" w14:textId="77777777" w:rsidR="00313516" w:rsidRPr="00D5199B" w:rsidRDefault="00313516" w:rsidP="00313516">
      <w:pPr>
        <w:pStyle w:val="NoSpacing"/>
        <w:spacing w:line="276" w:lineRule="auto"/>
        <w:jc w:val="both"/>
      </w:pPr>
    </w:p>
    <w:p w14:paraId="445A5FA8" w14:textId="77777777" w:rsidR="00313516" w:rsidRPr="002231FE" w:rsidRDefault="00313516" w:rsidP="00313516">
      <w:pPr>
        <w:pStyle w:val="NoSpacing"/>
        <w:numPr>
          <w:ilvl w:val="0"/>
          <w:numId w:val="24"/>
        </w:numPr>
        <w:spacing w:line="276" w:lineRule="auto"/>
        <w:jc w:val="both"/>
      </w:pPr>
      <w:bookmarkStart w:id="43" w:name="_Hlk120078770"/>
      <w:r>
        <w:t>Robert</w:t>
      </w:r>
      <w:r w:rsidRPr="002231FE">
        <w:t xml:space="preserve"> informed </w:t>
      </w:r>
      <w:r>
        <w:t>Daisy’s</w:t>
      </w:r>
      <w:r w:rsidRPr="002231FE">
        <w:t xml:space="preserve"> family his previous </w:t>
      </w:r>
      <w:r>
        <w:t>partner</w:t>
      </w:r>
      <w:r w:rsidRPr="002231FE">
        <w:t xml:space="preserve"> had cheated on him </w:t>
      </w:r>
      <w:r>
        <w:t xml:space="preserve">which led to him </w:t>
      </w:r>
      <w:r w:rsidRPr="002231FE">
        <w:t>ha</w:t>
      </w:r>
      <w:r>
        <w:t xml:space="preserve">ving </w:t>
      </w:r>
      <w:r w:rsidRPr="002231FE">
        <w:t>trust issues</w:t>
      </w:r>
      <w:r>
        <w:t xml:space="preserve"> and he found it hard to trust anyone. </w:t>
      </w:r>
      <w:r w:rsidRPr="002231FE">
        <w:t xml:space="preserve"> </w:t>
      </w:r>
      <w:bookmarkEnd w:id="43"/>
      <w:r w:rsidRPr="002231FE">
        <w:t xml:space="preserve">They do not know if this </w:t>
      </w:r>
      <w:r>
        <w:t>wa</w:t>
      </w:r>
      <w:r w:rsidRPr="002231FE">
        <w:t xml:space="preserve">s true, but </w:t>
      </w:r>
      <w:r>
        <w:t xml:space="preserve">he used it as an </w:t>
      </w:r>
      <w:r w:rsidRPr="002231FE">
        <w:t>excuse for his behaviour</w:t>
      </w:r>
      <w:r>
        <w:t>.  It is unclear who this partner was as Robert’s brother informed police that Robert’s marriage had</w:t>
      </w:r>
      <w:r w:rsidRPr="002231FE">
        <w:t xml:space="preserve"> ended amicably</w:t>
      </w:r>
      <w:r>
        <w:t>.</w:t>
      </w:r>
    </w:p>
    <w:p w14:paraId="5A1493FC" w14:textId="77777777" w:rsidR="00313516" w:rsidRDefault="00313516" w:rsidP="00313516">
      <w:pPr>
        <w:pStyle w:val="NoSpacing"/>
        <w:spacing w:line="276" w:lineRule="auto"/>
        <w:jc w:val="both"/>
      </w:pPr>
      <w:bookmarkStart w:id="44" w:name="_Hlk100743165"/>
      <w:bookmarkEnd w:id="41"/>
    </w:p>
    <w:p w14:paraId="627E1039" w14:textId="77777777" w:rsidR="00313516" w:rsidRDefault="00313516" w:rsidP="00313516">
      <w:pPr>
        <w:pStyle w:val="NoSpacing"/>
        <w:numPr>
          <w:ilvl w:val="0"/>
          <w:numId w:val="24"/>
        </w:numPr>
        <w:spacing w:line="276" w:lineRule="auto"/>
        <w:jc w:val="both"/>
      </w:pPr>
      <w:bookmarkStart w:id="45" w:name="_Hlk120078809"/>
      <w:r w:rsidRPr="009B3D40">
        <w:t xml:space="preserve">There were 2 </w:t>
      </w:r>
      <w:r>
        <w:t>occasions</w:t>
      </w:r>
      <w:r w:rsidRPr="009B3D40">
        <w:t xml:space="preserve"> wh</w:t>
      </w:r>
      <w:r>
        <w:t>ich</w:t>
      </w:r>
      <w:r w:rsidRPr="009B3D40">
        <w:t xml:space="preserve"> the family believe </w:t>
      </w:r>
      <w:r>
        <w:t xml:space="preserve">triggered Daisy to end the </w:t>
      </w:r>
      <w:r w:rsidRPr="009B3D40">
        <w:t>relationship</w:t>
      </w:r>
      <w:r>
        <w:t xml:space="preserve"> for the final time:</w:t>
      </w:r>
    </w:p>
    <w:p w14:paraId="19414735" w14:textId="77777777" w:rsidR="00313516" w:rsidRDefault="00313516" w:rsidP="00313516">
      <w:pPr>
        <w:pStyle w:val="NoSpacing"/>
        <w:numPr>
          <w:ilvl w:val="0"/>
          <w:numId w:val="21"/>
        </w:numPr>
        <w:spacing w:line="276" w:lineRule="auto"/>
        <w:jc w:val="both"/>
      </w:pPr>
      <w:r w:rsidRPr="00210E79">
        <w:lastRenderedPageBreak/>
        <w:t>Firstly, an elderly neighbour passed away during February 2021</w:t>
      </w:r>
      <w:r>
        <w:t>.</w:t>
      </w:r>
      <w:r w:rsidRPr="00210E79">
        <w:t xml:space="preserve"> </w:t>
      </w:r>
      <w:r>
        <w:t>A</w:t>
      </w:r>
      <w:r w:rsidRPr="00210E79">
        <w:t xml:space="preserve">fter her passing Daisy became close to the neighbour’s son and daughters (they had known each other for several years and the son had previously shown an interest in Daisy, but she had declined as she was in a relationship). Daisy confided with </w:t>
      </w:r>
      <w:r>
        <w:t>1 of her children</w:t>
      </w:r>
      <w:r w:rsidRPr="00210E79">
        <w:t xml:space="preserve"> </w:t>
      </w:r>
      <w:r>
        <w:t>that</w:t>
      </w:r>
      <w:r w:rsidRPr="00210E79">
        <w:t xml:space="preserve"> she had met someone new</w:t>
      </w:r>
      <w:r>
        <w:t xml:space="preserve"> and</w:t>
      </w:r>
      <w:r w:rsidRPr="00210E79">
        <w:t xml:space="preserve"> had noticed how different this person was compared to Robert and she was no longer happy </w:t>
      </w:r>
      <w:r>
        <w:t>in</w:t>
      </w:r>
      <w:r w:rsidRPr="00210E79">
        <w:t xml:space="preserve"> her relationship with Robert.  </w:t>
      </w:r>
    </w:p>
    <w:p w14:paraId="78557053" w14:textId="77777777" w:rsidR="00313516" w:rsidRDefault="00313516" w:rsidP="00313516">
      <w:pPr>
        <w:pStyle w:val="NoSpacing"/>
        <w:numPr>
          <w:ilvl w:val="0"/>
          <w:numId w:val="21"/>
        </w:numPr>
        <w:spacing w:line="276" w:lineRule="auto"/>
        <w:jc w:val="both"/>
      </w:pPr>
      <w:r w:rsidRPr="009B3D40">
        <w:t xml:space="preserve">Secondly, </w:t>
      </w:r>
      <w:r>
        <w:t xml:space="preserve">in </w:t>
      </w:r>
      <w:r w:rsidRPr="008858DA">
        <w:t>mid-February 2021</w:t>
      </w:r>
      <w:r w:rsidRPr="009B3D40">
        <w:t xml:space="preserve"> after a</w:t>
      </w:r>
      <w:r>
        <w:t>n</w:t>
      </w:r>
      <w:r w:rsidRPr="009B3D40">
        <w:t xml:space="preserve"> argument over </w:t>
      </w:r>
      <w:r>
        <w:t>Daisy’s</w:t>
      </w:r>
      <w:r w:rsidRPr="009B3D40">
        <w:t xml:space="preserve"> </w:t>
      </w:r>
      <w:r>
        <w:t>child</w:t>
      </w:r>
      <w:r w:rsidRPr="009B3D40">
        <w:t xml:space="preserve"> using </w:t>
      </w:r>
      <w:r>
        <w:t xml:space="preserve">Robert’s </w:t>
      </w:r>
      <w:r w:rsidRPr="009B3D40">
        <w:t xml:space="preserve">food. </w:t>
      </w:r>
    </w:p>
    <w:p w14:paraId="00C32993" w14:textId="77777777" w:rsidR="00313516" w:rsidRDefault="00313516" w:rsidP="00313516">
      <w:pPr>
        <w:pStyle w:val="NoSpacing"/>
        <w:spacing w:line="276" w:lineRule="auto"/>
        <w:ind w:left="720"/>
        <w:jc w:val="both"/>
      </w:pPr>
    </w:p>
    <w:p w14:paraId="5A1EA4F9" w14:textId="77777777" w:rsidR="00313516" w:rsidRPr="009400B4" w:rsidRDefault="00313516" w:rsidP="00313516">
      <w:pPr>
        <w:pStyle w:val="NoSpacing"/>
        <w:numPr>
          <w:ilvl w:val="0"/>
          <w:numId w:val="24"/>
        </w:numPr>
        <w:spacing w:line="276" w:lineRule="auto"/>
        <w:jc w:val="both"/>
      </w:pPr>
      <w:bookmarkStart w:id="46" w:name="_Hlk120078978"/>
      <w:bookmarkEnd w:id="45"/>
      <w:r w:rsidRPr="009400B4">
        <w:t>Daisy and Robert separated 2 or 3 times before the murder, the family remember each time the relationship ended. Th</w:t>
      </w:r>
      <w:r>
        <w:t>is</w:t>
      </w:r>
      <w:r w:rsidRPr="009400B4">
        <w:t xml:space="preserve"> would be when arguments became too much, and she needed time away from him. As a result, </w:t>
      </w:r>
      <w:r>
        <w:t>Robert</w:t>
      </w:r>
      <w:r w:rsidRPr="009400B4">
        <w:t xml:space="preserve"> would instigate the break ups by telling her to leave the house, but would always pursue Daisy to get her back, bombarding her with messages, calls</w:t>
      </w:r>
      <w:r>
        <w:t>,</w:t>
      </w:r>
      <w:r w:rsidRPr="009400B4">
        <w:t xml:space="preserve"> flowers, telling her </w:t>
      </w:r>
      <w:bookmarkEnd w:id="29"/>
      <w:r w:rsidRPr="009400B4">
        <w:t>he loved her and wanted her back</w:t>
      </w:r>
      <w:r>
        <w:t>.</w:t>
      </w:r>
      <w:r w:rsidRPr="009400B4">
        <w:t xml:space="preserve"> </w:t>
      </w:r>
      <w:r>
        <w:t xml:space="preserve"> H</w:t>
      </w:r>
      <w:r w:rsidRPr="009400B4">
        <w:t xml:space="preserve">e would take her out for dinner, they would spend time together and then get back together. Due to this, they were then not surprised by his behaviour before the murder as </w:t>
      </w:r>
      <w:r>
        <w:t xml:space="preserve">he had used them </w:t>
      </w:r>
      <w:r w:rsidRPr="009400B4">
        <w:t xml:space="preserve">before. </w:t>
      </w:r>
      <w:r>
        <w:t>T</w:t>
      </w:r>
      <w:r w:rsidRPr="009400B4">
        <w:t xml:space="preserve">he difference </w:t>
      </w:r>
      <w:r>
        <w:t xml:space="preserve">on this occasion was that </w:t>
      </w:r>
      <w:r w:rsidRPr="009400B4">
        <w:t>Daisy did not respond or want to speak with him which he appeared not to be able to manage.</w:t>
      </w:r>
    </w:p>
    <w:bookmarkEnd w:id="46"/>
    <w:p w14:paraId="64ABC39D" w14:textId="77777777" w:rsidR="00313516" w:rsidRPr="009B3D40" w:rsidRDefault="00313516" w:rsidP="00313516">
      <w:pPr>
        <w:pStyle w:val="NoSpacing"/>
        <w:spacing w:line="276" w:lineRule="auto"/>
        <w:jc w:val="both"/>
      </w:pPr>
    </w:p>
    <w:p w14:paraId="2C7C5D91" w14:textId="77777777" w:rsidR="00313516" w:rsidRDefault="00313516" w:rsidP="00313516">
      <w:pPr>
        <w:pStyle w:val="NoSpacing"/>
        <w:numPr>
          <w:ilvl w:val="0"/>
          <w:numId w:val="24"/>
        </w:numPr>
        <w:spacing w:line="276" w:lineRule="auto"/>
        <w:jc w:val="both"/>
      </w:pPr>
      <w:bookmarkStart w:id="47" w:name="_Hlk120079065"/>
      <w:r w:rsidRPr="00E34B09">
        <w:t xml:space="preserve">After the relationship ended Daisy moved in with </w:t>
      </w:r>
      <w:r>
        <w:t>1 of her children</w:t>
      </w:r>
      <w:r w:rsidRPr="00E34B09">
        <w:t xml:space="preserve"> and grand</w:t>
      </w:r>
      <w:r>
        <w:t>child</w:t>
      </w:r>
      <w:r w:rsidRPr="00E34B09">
        <w:t xml:space="preserve"> </w:t>
      </w:r>
      <w:r>
        <w:t>whilst</w:t>
      </w:r>
      <w:r w:rsidRPr="00E34B09">
        <w:t xml:space="preserve"> one of her </w:t>
      </w:r>
      <w:r>
        <w:t>children</w:t>
      </w:r>
      <w:r w:rsidRPr="00E34B09">
        <w:t xml:space="preserve"> continued to be a tenant </w:t>
      </w:r>
      <w:r>
        <w:t>a</w:t>
      </w:r>
      <w:r w:rsidRPr="00E34B09">
        <w:t xml:space="preserve">t Robert's property. </w:t>
      </w:r>
      <w:bookmarkEnd w:id="47"/>
      <w:r>
        <w:t xml:space="preserve">Robert </w:t>
      </w:r>
      <w:r w:rsidRPr="00E34B09">
        <w:t xml:space="preserve">told Daisy’s </w:t>
      </w:r>
      <w:r>
        <w:t>child</w:t>
      </w:r>
      <w:r w:rsidRPr="00E34B09">
        <w:t xml:space="preserve"> he wanted </w:t>
      </w:r>
      <w:r>
        <w:t>t</w:t>
      </w:r>
      <w:r w:rsidRPr="00E34B09">
        <w:t>h</w:t>
      </w:r>
      <w:r>
        <w:t>e</w:t>
      </w:r>
      <w:r w:rsidRPr="00E34B09">
        <w:t>m out but re</w:t>
      </w:r>
      <w:r>
        <w:t>tr</w:t>
      </w:r>
      <w:r w:rsidRPr="00E34B09">
        <w:t>acted this saying</w:t>
      </w:r>
      <w:r>
        <w:t xml:space="preserve"> </w:t>
      </w:r>
      <w:r w:rsidRPr="00E34B09">
        <w:t>it</w:t>
      </w:r>
      <w:r>
        <w:t xml:space="preserve"> was said</w:t>
      </w:r>
      <w:r w:rsidRPr="00E34B09">
        <w:t xml:space="preserve"> out of anger</w:t>
      </w:r>
      <w:r>
        <w:t xml:space="preserve"> and that they were able to continue living at his property</w:t>
      </w:r>
      <w:r w:rsidRPr="00E34B09">
        <w:t xml:space="preserve">. </w:t>
      </w:r>
    </w:p>
    <w:p w14:paraId="3A1E3CFF" w14:textId="77777777" w:rsidR="00313516" w:rsidRPr="00E34B09" w:rsidRDefault="00313516" w:rsidP="00313516">
      <w:pPr>
        <w:pStyle w:val="NoSpacing"/>
        <w:spacing w:line="276" w:lineRule="auto"/>
      </w:pPr>
    </w:p>
    <w:p w14:paraId="3516DAC1" w14:textId="77777777" w:rsidR="00313516" w:rsidRDefault="00313516" w:rsidP="00313516">
      <w:pPr>
        <w:pStyle w:val="NoSpacing"/>
        <w:numPr>
          <w:ilvl w:val="0"/>
          <w:numId w:val="24"/>
        </w:numPr>
        <w:spacing w:line="276" w:lineRule="auto"/>
        <w:jc w:val="both"/>
      </w:pPr>
      <w:bookmarkStart w:id="48" w:name="_Hlk120079093"/>
      <w:r w:rsidRPr="009B3D40">
        <w:t xml:space="preserve">The family </w:t>
      </w:r>
      <w:r>
        <w:t>feel Robert</w:t>
      </w:r>
      <w:r w:rsidRPr="009B3D40">
        <w:t xml:space="preserve"> was not </w:t>
      </w:r>
      <w:r>
        <w:t>coping</w:t>
      </w:r>
      <w:r w:rsidRPr="009B3D40">
        <w:t xml:space="preserve"> after the relationship ended</w:t>
      </w:r>
      <w:r>
        <w:t>. He had made them aware he was experiencing anxiety, depression, had taken time off work and this had worsened once he</w:t>
      </w:r>
      <w:r w:rsidRPr="005347F3">
        <w:t xml:space="preserve"> found out about </w:t>
      </w:r>
      <w:r>
        <w:t>Daisy’s</w:t>
      </w:r>
      <w:r w:rsidRPr="005347F3">
        <w:t xml:space="preserve"> new relationship</w:t>
      </w:r>
      <w:r>
        <w:t>.</w:t>
      </w:r>
      <w:r w:rsidRPr="005347F3">
        <w:t xml:space="preserve"> </w:t>
      </w:r>
    </w:p>
    <w:bookmarkEnd w:id="48"/>
    <w:p w14:paraId="48D2E8F7" w14:textId="77777777" w:rsidR="00313516" w:rsidRPr="00161A85" w:rsidRDefault="00313516" w:rsidP="00313516">
      <w:pPr>
        <w:pStyle w:val="NoSpacing"/>
        <w:spacing w:line="276" w:lineRule="auto"/>
        <w:jc w:val="both"/>
      </w:pPr>
    </w:p>
    <w:p w14:paraId="5E40372D" w14:textId="77777777" w:rsidR="00313516" w:rsidRDefault="00313516" w:rsidP="00313516">
      <w:pPr>
        <w:pStyle w:val="NoSpacing"/>
        <w:numPr>
          <w:ilvl w:val="0"/>
          <w:numId w:val="24"/>
        </w:numPr>
        <w:spacing w:line="276" w:lineRule="auto"/>
        <w:jc w:val="both"/>
      </w:pPr>
      <w:r>
        <w:t>When Robert heard of Daisy’s new relationship,</w:t>
      </w:r>
      <w:r w:rsidRPr="009B3D40">
        <w:t xml:space="preserve"> he rang </w:t>
      </w:r>
      <w:r>
        <w:t>one of Daisy’s</w:t>
      </w:r>
      <w:r w:rsidRPr="009B3D40">
        <w:t xml:space="preserve"> </w:t>
      </w:r>
      <w:r>
        <w:t>children</w:t>
      </w:r>
      <w:r w:rsidRPr="009B3D40">
        <w:t xml:space="preserve"> asking if </w:t>
      </w:r>
      <w:r>
        <w:t>they</w:t>
      </w:r>
      <w:r w:rsidRPr="009B3D40">
        <w:t xml:space="preserve"> knew why the</w:t>
      </w:r>
      <w:r>
        <w:t>ir</w:t>
      </w:r>
      <w:r w:rsidRPr="009B3D40">
        <w:t xml:space="preserve"> relationship</w:t>
      </w:r>
      <w:r>
        <w:t xml:space="preserve"> had</w:t>
      </w:r>
      <w:r w:rsidRPr="009B3D40">
        <w:t xml:space="preserve"> broke</w:t>
      </w:r>
      <w:r>
        <w:t>n</w:t>
      </w:r>
      <w:r w:rsidRPr="009B3D40">
        <w:t xml:space="preserve"> down</w:t>
      </w:r>
      <w:r>
        <w:t>.</w:t>
      </w:r>
      <w:r w:rsidRPr="009B3D40">
        <w:t xml:space="preserve"> </w:t>
      </w:r>
      <w:r>
        <w:t>They</w:t>
      </w:r>
      <w:r w:rsidRPr="009B3D40">
        <w:t xml:space="preserve"> state</w:t>
      </w:r>
      <w:r>
        <w:t>d they</w:t>
      </w:r>
      <w:r w:rsidRPr="009B3D40">
        <w:t xml:space="preserve"> </w:t>
      </w:r>
      <w:r>
        <w:t xml:space="preserve">did not say much to him “as I wanted </w:t>
      </w:r>
      <w:r w:rsidRPr="009B3D40">
        <w:t>to keep the peace</w:t>
      </w:r>
      <w:r>
        <w:t xml:space="preserve">”.  Throughout the call </w:t>
      </w:r>
      <w:r w:rsidRPr="009B3D40">
        <w:t xml:space="preserve">he continued to tell </w:t>
      </w:r>
      <w:r>
        <w:t>them that</w:t>
      </w:r>
      <w:r w:rsidRPr="009B3D40">
        <w:t xml:space="preserve"> </w:t>
      </w:r>
      <w:r>
        <w:t>Daisy</w:t>
      </w:r>
      <w:r w:rsidRPr="009B3D40">
        <w:t xml:space="preserve"> had a new man</w:t>
      </w:r>
      <w:r>
        <w:t>.</w:t>
      </w:r>
      <w:r w:rsidRPr="009B3D40">
        <w:t xml:space="preserve"> </w:t>
      </w:r>
      <w:r>
        <w:t>They are aware h</w:t>
      </w:r>
      <w:r w:rsidRPr="009B3D40">
        <w:t xml:space="preserve">e </w:t>
      </w:r>
      <w:r>
        <w:t xml:space="preserve">then </w:t>
      </w:r>
      <w:r w:rsidRPr="009B3D40">
        <w:t xml:space="preserve">called </w:t>
      </w:r>
      <w:r>
        <w:t xml:space="preserve">other members of Daisy’s </w:t>
      </w:r>
      <w:r w:rsidRPr="009B3D40">
        <w:t>family</w:t>
      </w:r>
      <w:r>
        <w:t xml:space="preserve">, </w:t>
      </w:r>
      <w:r w:rsidRPr="009B3D40">
        <w:t xml:space="preserve">work, and the </w:t>
      </w:r>
      <w:r>
        <w:t>P</w:t>
      </w:r>
      <w:r w:rsidRPr="009B3D40">
        <w:t>olice</w:t>
      </w:r>
      <w:r>
        <w:t xml:space="preserve"> (as detailed in the chronology)</w:t>
      </w:r>
      <w:r w:rsidRPr="009B3D40">
        <w:t xml:space="preserve">. </w:t>
      </w:r>
    </w:p>
    <w:p w14:paraId="6091A551" w14:textId="77777777" w:rsidR="00313516" w:rsidRPr="007F1AFE" w:rsidRDefault="00313516" w:rsidP="00313516">
      <w:pPr>
        <w:pStyle w:val="NoSpacing"/>
        <w:spacing w:line="276" w:lineRule="auto"/>
        <w:jc w:val="both"/>
      </w:pPr>
    </w:p>
    <w:p w14:paraId="4E800AD0" w14:textId="77777777" w:rsidR="00313516" w:rsidRPr="007F1AFE" w:rsidRDefault="00313516" w:rsidP="00313516">
      <w:pPr>
        <w:pStyle w:val="NoSpacing"/>
        <w:numPr>
          <w:ilvl w:val="0"/>
          <w:numId w:val="24"/>
        </w:numPr>
        <w:spacing w:line="276" w:lineRule="auto"/>
        <w:jc w:val="both"/>
      </w:pPr>
      <w:r w:rsidRPr="007F1AFE">
        <w:t xml:space="preserve">The family stated </w:t>
      </w:r>
      <w:r>
        <w:t xml:space="preserve">they do not believe </w:t>
      </w:r>
      <w:r w:rsidRPr="007F1AFE">
        <w:t xml:space="preserve">Daisy would have made the call to </w:t>
      </w:r>
      <w:r>
        <w:t>P</w:t>
      </w:r>
      <w:r w:rsidRPr="007F1AFE">
        <w:t xml:space="preserve">olice easily, she would have only called if the problem was </w:t>
      </w:r>
      <w:r>
        <w:t>“</w:t>
      </w:r>
      <w:r w:rsidRPr="007F1AFE">
        <w:t>big</w:t>
      </w:r>
      <w:r>
        <w:t>”</w:t>
      </w:r>
      <w:r w:rsidRPr="007F1AFE">
        <w:t>. They told the chair “We don’t know if it</w:t>
      </w:r>
      <w:r>
        <w:t xml:space="preserve"> would have</w:t>
      </w:r>
      <w:r w:rsidRPr="007F1AFE">
        <w:t xml:space="preserve"> made a difference, if the</w:t>
      </w:r>
      <w:r>
        <w:t xml:space="preserve"> police</w:t>
      </w:r>
      <w:r w:rsidRPr="007F1AFE">
        <w:t xml:space="preserve"> had spoken to her and then to him</w:t>
      </w:r>
      <w:r>
        <w:t>,</w:t>
      </w:r>
      <w:r w:rsidRPr="007F1AFE">
        <w:t xml:space="preserve"> would it have made a difference?”</w:t>
      </w:r>
    </w:p>
    <w:p w14:paraId="212BA71B" w14:textId="77777777" w:rsidR="00313516" w:rsidRPr="009B3D40" w:rsidRDefault="00313516" w:rsidP="00313516">
      <w:pPr>
        <w:pStyle w:val="NoSpacing"/>
        <w:spacing w:line="276" w:lineRule="auto"/>
        <w:jc w:val="both"/>
      </w:pPr>
    </w:p>
    <w:p w14:paraId="22B66C9C" w14:textId="77777777" w:rsidR="00313516" w:rsidRDefault="00313516" w:rsidP="00313516">
      <w:pPr>
        <w:pStyle w:val="NoSpacing"/>
        <w:numPr>
          <w:ilvl w:val="0"/>
          <w:numId w:val="24"/>
        </w:numPr>
        <w:spacing w:line="276" w:lineRule="auto"/>
        <w:jc w:val="both"/>
      </w:pPr>
      <w:r w:rsidRPr="00AF5222">
        <w:t xml:space="preserve">When the relationship ended, she told </w:t>
      </w:r>
      <w:r>
        <w:t>2 of her children that</w:t>
      </w:r>
      <w:r w:rsidRPr="00AF5222">
        <w:t xml:space="preserve"> </w:t>
      </w:r>
      <w:r>
        <w:t>Robert</w:t>
      </w:r>
      <w:r w:rsidRPr="00AF5222">
        <w:t xml:space="preserve"> was controlling (but never explained </w:t>
      </w:r>
      <w:r>
        <w:t>further</w:t>
      </w:r>
      <w:r w:rsidRPr="00AF5222">
        <w:t>)</w:t>
      </w:r>
      <w:r>
        <w:t xml:space="preserve"> and</w:t>
      </w:r>
      <w:r w:rsidRPr="00AF5222">
        <w:t xml:space="preserve"> she felt he would not leave her alone</w:t>
      </w:r>
      <w:r>
        <w:t xml:space="preserve">. </w:t>
      </w:r>
      <w:bookmarkStart w:id="49" w:name="_Hlk120079146"/>
      <w:r>
        <w:t>Although she had called the Police with the concerns of him harassing her, t</w:t>
      </w:r>
      <w:r w:rsidRPr="00656972">
        <w:t xml:space="preserve">he family do not believe </w:t>
      </w:r>
      <w:r>
        <w:t>Daisy</w:t>
      </w:r>
      <w:r w:rsidRPr="00656972">
        <w:t xml:space="preserve"> recognised she was experiencing domestic abuse</w:t>
      </w:r>
      <w:r>
        <w:t xml:space="preserve">. </w:t>
      </w:r>
    </w:p>
    <w:p w14:paraId="4B71602F" w14:textId="77777777" w:rsidR="00313516" w:rsidRDefault="00313516" w:rsidP="00313516">
      <w:pPr>
        <w:pStyle w:val="ListParagraph"/>
        <w:spacing w:after="0" w:line="276" w:lineRule="auto"/>
      </w:pPr>
    </w:p>
    <w:p w14:paraId="5783B7CD" w14:textId="77777777" w:rsidR="00313516" w:rsidRPr="004119F3" w:rsidRDefault="00313516" w:rsidP="00313516">
      <w:pPr>
        <w:pStyle w:val="NoSpacing"/>
        <w:numPr>
          <w:ilvl w:val="0"/>
          <w:numId w:val="24"/>
        </w:numPr>
        <w:spacing w:line="276" w:lineRule="auto"/>
        <w:jc w:val="both"/>
      </w:pPr>
      <w:r w:rsidRPr="004119F3">
        <w:lastRenderedPageBreak/>
        <w:t>A friend and work colleague of Daisy told police after the murder that Daisy had told her Robert was controlling towards her, there was never any violence, but he could be vile and nasty to her. (It is unclear when these disclosures occurred).</w:t>
      </w:r>
    </w:p>
    <w:bookmarkEnd w:id="49"/>
    <w:p w14:paraId="732F0D4F" w14:textId="77777777" w:rsidR="00313516" w:rsidRPr="00E07C6E" w:rsidRDefault="00313516" w:rsidP="00313516">
      <w:pPr>
        <w:pStyle w:val="NoSpacing"/>
        <w:spacing w:line="276" w:lineRule="auto"/>
        <w:jc w:val="both"/>
      </w:pPr>
    </w:p>
    <w:p w14:paraId="6F1E87BB" w14:textId="77777777" w:rsidR="00313516" w:rsidRPr="009400B4" w:rsidRDefault="00313516" w:rsidP="00313516">
      <w:pPr>
        <w:pStyle w:val="NoSpacing"/>
        <w:numPr>
          <w:ilvl w:val="0"/>
          <w:numId w:val="24"/>
        </w:numPr>
        <w:spacing w:line="276" w:lineRule="auto"/>
        <w:jc w:val="both"/>
      </w:pPr>
      <w:r w:rsidRPr="009400B4">
        <w:t>When the family reflect on Robert in their lives and in a relationship with Daisy, they would have described him as a nice guy</w:t>
      </w:r>
      <w:r>
        <w:t>,</w:t>
      </w:r>
      <w:r w:rsidRPr="009400B4">
        <w:t xml:space="preserve"> who would do anything for anyone, friendly and jokey. They recall how he would always be there for Christmas and birthdays, </w:t>
      </w:r>
      <w:r>
        <w:t xml:space="preserve">and </w:t>
      </w:r>
      <w:r w:rsidRPr="009400B4">
        <w:t xml:space="preserve">he would pay for trips and meals out. They never had any indication that he would do this to their Mum but with hindsight they have identified some possible abusive behaviours. </w:t>
      </w:r>
    </w:p>
    <w:p w14:paraId="014A10D7" w14:textId="77777777" w:rsidR="00313516" w:rsidRDefault="00313516" w:rsidP="00313516">
      <w:pPr>
        <w:pStyle w:val="NoSpacing"/>
        <w:jc w:val="both"/>
      </w:pPr>
    </w:p>
    <w:tbl>
      <w:tblPr>
        <w:tblStyle w:val="TableGrid"/>
        <w:tblW w:w="0" w:type="auto"/>
        <w:tblLook w:val="04A0" w:firstRow="1" w:lastRow="0" w:firstColumn="1" w:lastColumn="0" w:noHBand="0" w:noVBand="1"/>
      </w:tblPr>
      <w:tblGrid>
        <w:gridCol w:w="9016"/>
      </w:tblGrid>
      <w:tr w:rsidR="00313516" w14:paraId="5EF11DDD" w14:textId="77777777" w:rsidTr="007E4B8C">
        <w:tc>
          <w:tcPr>
            <w:tcW w:w="9016" w:type="dxa"/>
            <w:shd w:val="clear" w:color="auto" w:fill="D9D9D9" w:themeFill="background1" w:themeFillShade="D9"/>
          </w:tcPr>
          <w:p w14:paraId="1174BDFB" w14:textId="77777777" w:rsidR="00313516" w:rsidRPr="000A0340" w:rsidRDefault="00313516" w:rsidP="007E4B8C">
            <w:pPr>
              <w:pStyle w:val="NoSpacing"/>
              <w:spacing w:line="276" w:lineRule="auto"/>
              <w:rPr>
                <w:b/>
                <w:bCs/>
              </w:rPr>
            </w:pPr>
            <w:bookmarkStart w:id="50" w:name="_Hlk117595222"/>
            <w:r w:rsidRPr="000A0340">
              <w:rPr>
                <w:b/>
                <w:bCs/>
              </w:rPr>
              <w:t>Learning Point 1</w:t>
            </w:r>
          </w:p>
          <w:p w14:paraId="46A910AA" w14:textId="77777777" w:rsidR="00313516" w:rsidRPr="0040703D" w:rsidRDefault="00313516" w:rsidP="007E4B8C">
            <w:pPr>
              <w:pStyle w:val="NoSpacing"/>
              <w:spacing w:line="276" w:lineRule="auto"/>
              <w:jc w:val="both"/>
            </w:pPr>
            <w:bookmarkStart w:id="51" w:name="_Hlk117425160"/>
            <w:r w:rsidRPr="006D02EA">
              <w:t xml:space="preserve">Whilst there is no evidence of physical abuse from Robert prior to Daisy’s murder, information provided by the family suggests there </w:t>
            </w:r>
            <w:r>
              <w:t xml:space="preserve">may have been </w:t>
            </w:r>
            <w:r w:rsidRPr="006D02EA">
              <w:t xml:space="preserve">coercive and controlling behaviour, jealousy, a probable sense of entitlement, possible use of financial control, manipulation in the attempt to resume the relationship, </w:t>
            </w:r>
            <w:r>
              <w:t xml:space="preserve">and </w:t>
            </w:r>
            <w:r w:rsidRPr="006D02EA">
              <w:t>harassment</w:t>
            </w:r>
            <w:r>
              <w:t>/</w:t>
            </w:r>
            <w:r w:rsidRPr="006D02EA">
              <w:t>stalking by Robert</w:t>
            </w:r>
            <w:r>
              <w:t xml:space="preserve">. At the time none of these behaviours were recognised as abusive by Daisy or those closest to her, which highlights that not all abuse is easily identifiable or considered abusive in the moment.  </w:t>
            </w:r>
            <w:bookmarkEnd w:id="50"/>
            <w:bookmarkEnd w:id="51"/>
          </w:p>
        </w:tc>
      </w:tr>
    </w:tbl>
    <w:bookmarkEnd w:id="44"/>
    <w:p w14:paraId="6313902F" w14:textId="77777777" w:rsidR="00313516" w:rsidRDefault="00313516" w:rsidP="00313516">
      <w:pPr>
        <w:pStyle w:val="NoSpacing"/>
        <w:rPr>
          <w:b/>
          <w:bCs/>
        </w:rPr>
      </w:pPr>
      <w:r>
        <w:rPr>
          <w:b/>
          <w:bCs/>
        </w:rPr>
        <w:t xml:space="preserve"> </w:t>
      </w:r>
    </w:p>
    <w:p w14:paraId="008F404E" w14:textId="7A294102" w:rsidR="00313516" w:rsidRPr="00857586" w:rsidRDefault="002B0F35" w:rsidP="00313516">
      <w:pPr>
        <w:pStyle w:val="Heading1"/>
        <w:spacing w:line="276" w:lineRule="auto"/>
        <w:jc w:val="both"/>
        <w:rPr>
          <w:rFonts w:asciiTheme="minorHAnsi" w:hAnsiTheme="minorHAnsi" w:cstheme="minorHAnsi"/>
          <w:b/>
          <w:bCs/>
          <w:color w:val="auto"/>
          <w:sz w:val="22"/>
          <w:szCs w:val="22"/>
        </w:rPr>
      </w:pPr>
      <w:bookmarkStart w:id="52" w:name="Chronology"/>
      <w:bookmarkEnd w:id="52"/>
      <w:r>
        <w:rPr>
          <w:rFonts w:asciiTheme="minorHAnsi" w:hAnsiTheme="minorHAnsi" w:cstheme="minorHAnsi"/>
          <w:b/>
          <w:bCs/>
          <w:color w:val="auto"/>
          <w:sz w:val="22"/>
          <w:szCs w:val="22"/>
        </w:rPr>
        <w:t>17</w:t>
      </w:r>
      <w:r>
        <w:rPr>
          <w:rFonts w:asciiTheme="minorHAnsi" w:hAnsiTheme="minorHAnsi" w:cstheme="minorHAnsi"/>
          <w:b/>
          <w:bCs/>
          <w:color w:val="auto"/>
          <w:sz w:val="22"/>
          <w:szCs w:val="22"/>
        </w:rPr>
        <w:tab/>
      </w:r>
      <w:r w:rsidR="00313516" w:rsidRPr="00857586">
        <w:rPr>
          <w:rFonts w:asciiTheme="minorHAnsi" w:hAnsiTheme="minorHAnsi" w:cstheme="minorHAnsi"/>
          <w:b/>
          <w:bCs/>
          <w:color w:val="auto"/>
          <w:sz w:val="22"/>
          <w:szCs w:val="22"/>
        </w:rPr>
        <w:t>Chronology – Information provided by organisations involved with Daisy and Robert.</w:t>
      </w:r>
    </w:p>
    <w:p w14:paraId="12A2B306" w14:textId="77777777" w:rsidR="00313516" w:rsidRDefault="00313516" w:rsidP="00313516">
      <w:pPr>
        <w:pStyle w:val="NoSpacing"/>
        <w:spacing w:line="276" w:lineRule="auto"/>
        <w:jc w:val="both"/>
      </w:pPr>
    </w:p>
    <w:p w14:paraId="06BAB9FC" w14:textId="77777777" w:rsidR="00313516" w:rsidRPr="00704598" w:rsidRDefault="00313516" w:rsidP="00313516">
      <w:pPr>
        <w:pStyle w:val="NoSpacing"/>
        <w:numPr>
          <w:ilvl w:val="0"/>
          <w:numId w:val="25"/>
        </w:numPr>
        <w:spacing w:line="276" w:lineRule="auto"/>
        <w:jc w:val="both"/>
        <w:rPr>
          <w:rFonts w:eastAsiaTheme="majorEastAsia" w:cstheme="majorBidi"/>
        </w:rPr>
      </w:pPr>
      <w:bookmarkStart w:id="53" w:name="_Hlk120078343"/>
      <w:r w:rsidRPr="00704598">
        <w:rPr>
          <w:rFonts w:eastAsiaTheme="majorEastAsia" w:cstheme="majorBidi"/>
        </w:rPr>
        <w:t>Prior to</w:t>
      </w:r>
      <w:r>
        <w:rPr>
          <w:rFonts w:eastAsiaTheme="majorEastAsia" w:cstheme="majorBidi"/>
        </w:rPr>
        <w:t xml:space="preserve"> this relationship, </w:t>
      </w:r>
      <w:r w:rsidRPr="00704598">
        <w:rPr>
          <w:rFonts w:eastAsiaTheme="majorEastAsia" w:cstheme="majorBidi"/>
        </w:rPr>
        <w:t xml:space="preserve">Robert came to police attention for </w:t>
      </w:r>
      <w:r>
        <w:rPr>
          <w:rFonts w:eastAsiaTheme="majorEastAsia" w:cstheme="majorBidi"/>
        </w:rPr>
        <w:t xml:space="preserve">4 x </w:t>
      </w:r>
      <w:r w:rsidRPr="00704598">
        <w:rPr>
          <w:rFonts w:eastAsiaTheme="majorEastAsia" w:cstheme="majorBidi"/>
        </w:rPr>
        <w:t>domestic related incidents with previous partners.</w:t>
      </w:r>
    </w:p>
    <w:p w14:paraId="447DBE7E" w14:textId="77777777" w:rsidR="00313516" w:rsidRPr="00704598" w:rsidRDefault="00313516" w:rsidP="00313516">
      <w:pPr>
        <w:pStyle w:val="NoSpacing"/>
        <w:numPr>
          <w:ilvl w:val="0"/>
          <w:numId w:val="2"/>
        </w:numPr>
        <w:spacing w:line="276" w:lineRule="auto"/>
        <w:jc w:val="both"/>
        <w:rPr>
          <w:rFonts w:eastAsiaTheme="majorEastAsia" w:cstheme="majorBidi"/>
        </w:rPr>
      </w:pPr>
      <w:r w:rsidRPr="00704598">
        <w:rPr>
          <w:rFonts w:eastAsiaTheme="majorEastAsia" w:cstheme="majorBidi"/>
        </w:rPr>
        <w:t xml:space="preserve">In 2007 Robert’s previous partner called Police stating he had turned up at her address and was banging on the door. Due to the age of the report, there is </w:t>
      </w:r>
      <w:r>
        <w:rPr>
          <w:rFonts w:eastAsiaTheme="majorEastAsia" w:cstheme="majorBidi"/>
        </w:rPr>
        <w:t>no</w:t>
      </w:r>
      <w:r w:rsidRPr="00704598">
        <w:rPr>
          <w:rFonts w:eastAsiaTheme="majorEastAsia" w:cstheme="majorBidi"/>
        </w:rPr>
        <w:t xml:space="preserve"> information regarding the outcome</w:t>
      </w:r>
      <w:r>
        <w:rPr>
          <w:rFonts w:eastAsiaTheme="majorEastAsia" w:cstheme="majorBidi"/>
        </w:rPr>
        <w:t xml:space="preserve">.  </w:t>
      </w:r>
    </w:p>
    <w:p w14:paraId="2701C3F9" w14:textId="77777777" w:rsidR="00313516" w:rsidRDefault="00313516" w:rsidP="00313516">
      <w:pPr>
        <w:pStyle w:val="NoSpacing"/>
        <w:numPr>
          <w:ilvl w:val="0"/>
          <w:numId w:val="2"/>
        </w:numPr>
        <w:spacing w:line="276" w:lineRule="auto"/>
        <w:jc w:val="both"/>
        <w:rPr>
          <w:rFonts w:eastAsiaTheme="majorEastAsia" w:cstheme="majorBidi"/>
        </w:rPr>
      </w:pPr>
      <w:r w:rsidRPr="00704598">
        <w:rPr>
          <w:rFonts w:eastAsiaTheme="majorEastAsia" w:cstheme="majorBidi"/>
        </w:rPr>
        <w:t>Robert came to the attention on 3 further occasions in 2011, 2012 and 2013. These where domestic related however Robert contacted the Police presenting as a victim rather than a perpetrator</w:t>
      </w:r>
      <w:r>
        <w:rPr>
          <w:rFonts w:eastAsiaTheme="majorEastAsia" w:cstheme="majorBidi"/>
        </w:rPr>
        <w:t xml:space="preserve"> (no other information available)</w:t>
      </w:r>
      <w:r w:rsidRPr="00704598">
        <w:rPr>
          <w:rFonts w:eastAsiaTheme="majorEastAsia" w:cstheme="majorBidi"/>
        </w:rPr>
        <w:t xml:space="preserve">. </w:t>
      </w:r>
    </w:p>
    <w:p w14:paraId="09C801AD" w14:textId="77777777" w:rsidR="00313516" w:rsidRPr="00704598" w:rsidRDefault="00313516" w:rsidP="00313516">
      <w:pPr>
        <w:pStyle w:val="NoSpacing"/>
        <w:spacing w:line="276" w:lineRule="auto"/>
        <w:ind w:left="720"/>
        <w:jc w:val="both"/>
        <w:rPr>
          <w:rFonts w:eastAsiaTheme="majorEastAsia" w:cstheme="majorBidi"/>
        </w:rPr>
      </w:pPr>
    </w:p>
    <w:bookmarkEnd w:id="53"/>
    <w:p w14:paraId="58F4F1A2" w14:textId="77777777" w:rsidR="00313516" w:rsidRDefault="00313516" w:rsidP="00313516">
      <w:pPr>
        <w:pStyle w:val="NoSpacing"/>
        <w:numPr>
          <w:ilvl w:val="0"/>
          <w:numId w:val="25"/>
        </w:numPr>
        <w:spacing w:line="276" w:lineRule="auto"/>
        <w:jc w:val="both"/>
      </w:pPr>
      <w:r w:rsidRPr="00656972">
        <w:t>Between April 2015 to December 2018 there were</w:t>
      </w:r>
      <w:r>
        <w:t xml:space="preserve"> 12</w:t>
      </w:r>
      <w:r w:rsidRPr="009C6E5F">
        <w:t xml:space="preserve"> contacts</w:t>
      </w:r>
      <w:r>
        <w:t xml:space="preserve"> with Daisy and</w:t>
      </w:r>
      <w:r w:rsidRPr="009C6E5F">
        <w:t xml:space="preserve"> Dorset Healthcare</w:t>
      </w:r>
      <w:r>
        <w:t>. Daisy</w:t>
      </w:r>
      <w:r w:rsidRPr="00656972">
        <w:t xml:space="preserve"> report</w:t>
      </w:r>
      <w:r>
        <w:t>ed</w:t>
      </w:r>
      <w:r w:rsidRPr="00656972">
        <w:t xml:space="preserve"> issues with physical ailments</w:t>
      </w:r>
      <w:r>
        <w:t xml:space="preserve"> requiring physiotherapy, </w:t>
      </w:r>
      <w:r w:rsidRPr="00656972">
        <w:t>or stress and anxiety</w:t>
      </w:r>
      <w:r>
        <w:t xml:space="preserve"> </w:t>
      </w:r>
      <w:r w:rsidRPr="00656972">
        <w:t xml:space="preserve">due to personal issues regarding </w:t>
      </w:r>
      <w:r>
        <w:t>1 of her children</w:t>
      </w:r>
      <w:r w:rsidRPr="003204A1">
        <w:t xml:space="preserve"> result</w:t>
      </w:r>
      <w:r>
        <w:t>ing</w:t>
      </w:r>
      <w:r w:rsidRPr="003204A1">
        <w:t xml:space="preserve"> in referrals to Steps to Wellbeing</w:t>
      </w:r>
      <w:r w:rsidRPr="00656972">
        <w:t xml:space="preserve"> and counselling. </w:t>
      </w:r>
      <w:r>
        <w:t xml:space="preserve">Robert had </w:t>
      </w:r>
      <w:r w:rsidRPr="0049799B">
        <w:t>2 contacts with Weymouth Minor Injuries Unit with conjunctivitis and shingles</w:t>
      </w:r>
      <w:r w:rsidRPr="004119F3">
        <w:t>. There were no disclosures, enquiries, questions, or concerns regarding domestic abuse raised by Daisy, Robert, or practitioners.</w:t>
      </w:r>
      <w:r>
        <w:t xml:space="preserve"> </w:t>
      </w:r>
    </w:p>
    <w:p w14:paraId="47E6BF00" w14:textId="77777777" w:rsidR="00313516" w:rsidRDefault="00313516" w:rsidP="00313516">
      <w:pPr>
        <w:pStyle w:val="NoSpacing"/>
        <w:spacing w:line="276" w:lineRule="auto"/>
        <w:jc w:val="both"/>
      </w:pPr>
    </w:p>
    <w:p w14:paraId="7A3A3318" w14:textId="77777777" w:rsidR="00313516" w:rsidRDefault="00313516" w:rsidP="00313516">
      <w:pPr>
        <w:pStyle w:val="NoSpacing"/>
        <w:numPr>
          <w:ilvl w:val="0"/>
          <w:numId w:val="25"/>
        </w:numPr>
        <w:spacing w:line="276" w:lineRule="auto"/>
        <w:jc w:val="both"/>
      </w:pPr>
      <w:r>
        <w:t xml:space="preserve">During the same period </w:t>
      </w:r>
      <w:r w:rsidRPr="00656972">
        <w:t xml:space="preserve">Police had 2 contacts with </w:t>
      </w:r>
      <w:r>
        <w:t>Daisy and Robert</w:t>
      </w:r>
      <w:r w:rsidRPr="00656972">
        <w:t xml:space="preserve"> </w:t>
      </w:r>
      <w:r>
        <w:t>due to concerns of domestic abuse within one of Daisy’s</w:t>
      </w:r>
      <w:r w:rsidRPr="00656972">
        <w:t xml:space="preserve"> </w:t>
      </w:r>
      <w:r w:rsidRPr="008858DA">
        <w:t>children’s</w:t>
      </w:r>
      <w:r>
        <w:t xml:space="preserve"> relationships. </w:t>
      </w:r>
    </w:p>
    <w:p w14:paraId="25C72697" w14:textId="77777777" w:rsidR="00313516" w:rsidRPr="000E4758" w:rsidRDefault="00313516" w:rsidP="00313516">
      <w:pPr>
        <w:pStyle w:val="NoSpacing"/>
        <w:spacing w:line="276" w:lineRule="auto"/>
        <w:jc w:val="both"/>
      </w:pPr>
    </w:p>
    <w:p w14:paraId="642046E5" w14:textId="77777777" w:rsidR="00313516" w:rsidRPr="00EB2EB4" w:rsidRDefault="00313516" w:rsidP="00313516">
      <w:pPr>
        <w:pStyle w:val="NoSpacing"/>
        <w:numPr>
          <w:ilvl w:val="0"/>
          <w:numId w:val="25"/>
        </w:numPr>
        <w:spacing w:line="276" w:lineRule="auto"/>
        <w:jc w:val="both"/>
      </w:pPr>
      <w:r w:rsidRPr="00EB2EB4">
        <w:t>Early in October 2016 Robert presented at Weymouth Urgent Care Centre with a laceration to his head reportedly resulting from a car boot falling on his him. There was no loss of consciousness,</w:t>
      </w:r>
      <w:r>
        <w:t xml:space="preserve"> and</w:t>
      </w:r>
      <w:r w:rsidRPr="00EB2EB4">
        <w:t xml:space="preserve"> he was bright and alert, after observations and the wound being treated, he was provided </w:t>
      </w:r>
      <w:r>
        <w:t>with</w:t>
      </w:r>
      <w:r w:rsidRPr="00EB2EB4">
        <w:t xml:space="preserve"> head injury information and discharged. </w:t>
      </w:r>
    </w:p>
    <w:p w14:paraId="454CA971" w14:textId="77777777" w:rsidR="00313516" w:rsidRDefault="00313516" w:rsidP="00313516">
      <w:pPr>
        <w:pStyle w:val="NoSpacing"/>
        <w:spacing w:line="276" w:lineRule="auto"/>
        <w:jc w:val="both"/>
      </w:pPr>
    </w:p>
    <w:p w14:paraId="290D1D42" w14:textId="77777777" w:rsidR="00313516" w:rsidRDefault="00313516" w:rsidP="00313516">
      <w:pPr>
        <w:pStyle w:val="NoSpacing"/>
        <w:numPr>
          <w:ilvl w:val="0"/>
          <w:numId w:val="25"/>
        </w:numPr>
        <w:spacing w:line="276" w:lineRule="auto"/>
        <w:jc w:val="both"/>
      </w:pPr>
      <w:r w:rsidRPr="009400B4">
        <w:t>At the beginning of July 2017 Daisy and Robert attended the home address of</w:t>
      </w:r>
      <w:r>
        <w:t xml:space="preserve"> 1 of</w:t>
      </w:r>
      <w:r w:rsidRPr="009400B4">
        <w:t xml:space="preserve"> Daisy’s </w:t>
      </w:r>
      <w:r w:rsidRPr="008858DA">
        <w:t>children</w:t>
      </w:r>
      <w:r w:rsidRPr="009400B4">
        <w:t xml:space="preserve"> to collect her belongings following a breakdown of a relationship</w:t>
      </w:r>
      <w:r>
        <w:t>, Robert was assaulted by the ex-partner as a result</w:t>
      </w:r>
      <w:r w:rsidRPr="008858DA">
        <w:t>. Police</w:t>
      </w:r>
      <w:r w:rsidRPr="009400B4">
        <w:t xml:space="preserve"> were called, however, both Daisy and Robert did not want to make statements and the case resulted in No Further Action</w:t>
      </w:r>
      <w:r>
        <w:t>.</w:t>
      </w:r>
    </w:p>
    <w:p w14:paraId="77283235" w14:textId="77777777" w:rsidR="00313516" w:rsidRPr="009400B4" w:rsidRDefault="00313516" w:rsidP="00313516">
      <w:pPr>
        <w:pStyle w:val="NoSpacing"/>
        <w:spacing w:line="276" w:lineRule="auto"/>
        <w:jc w:val="both"/>
      </w:pPr>
    </w:p>
    <w:p w14:paraId="5C1B1529" w14:textId="77777777" w:rsidR="00313516" w:rsidRPr="008858DA" w:rsidRDefault="00313516" w:rsidP="00313516">
      <w:pPr>
        <w:pStyle w:val="NoSpacing"/>
        <w:numPr>
          <w:ilvl w:val="0"/>
          <w:numId w:val="25"/>
        </w:numPr>
        <w:spacing w:line="276" w:lineRule="auto"/>
        <w:jc w:val="both"/>
      </w:pPr>
      <w:r w:rsidRPr="008858DA">
        <w:t xml:space="preserve">In mid-July 2017 Robert presented at Weymouth Minor Injury Unit alleging </w:t>
      </w:r>
      <w:r>
        <w:t xml:space="preserve">an ex-partner of Daisy’s </w:t>
      </w:r>
      <w:r w:rsidRPr="008858DA">
        <w:t>children had held him in a choke hold in an earlier incident. There is no evidence within the records this was explored further by health professionals with regards to any risk or support for him or Daisy.</w:t>
      </w:r>
    </w:p>
    <w:p w14:paraId="1607B41E" w14:textId="77777777" w:rsidR="00313516" w:rsidRPr="001D5B86" w:rsidRDefault="00313516" w:rsidP="00313516">
      <w:pPr>
        <w:pStyle w:val="NoSpacing"/>
        <w:spacing w:line="276" w:lineRule="auto"/>
        <w:jc w:val="both"/>
      </w:pPr>
    </w:p>
    <w:p w14:paraId="40959DCB" w14:textId="77777777" w:rsidR="00313516" w:rsidRDefault="00313516" w:rsidP="00313516">
      <w:pPr>
        <w:pStyle w:val="NoSpacing"/>
        <w:numPr>
          <w:ilvl w:val="0"/>
          <w:numId w:val="25"/>
        </w:numPr>
        <w:spacing w:line="276" w:lineRule="auto"/>
        <w:jc w:val="both"/>
      </w:pPr>
      <w:r>
        <w:t xml:space="preserve">In December 2018 Daisy informed her GP she was struggling with her mood as 1 of her children was a victim of domestic abuse but was now safe. This was reiterated during </w:t>
      </w:r>
      <w:r w:rsidRPr="009B3D40">
        <w:t>an asses</w:t>
      </w:r>
      <w:r>
        <w:t>sme</w:t>
      </w:r>
      <w:r w:rsidRPr="009B3D40">
        <w:t>nt completed by a Psychological Wellbeing Practitioner</w:t>
      </w:r>
      <w:r>
        <w:t>. Within the assessment Daisy</w:t>
      </w:r>
      <w:r w:rsidRPr="009B3D40">
        <w:t xml:space="preserve"> </w:t>
      </w:r>
      <w:r>
        <w:t>p</w:t>
      </w:r>
      <w:r w:rsidRPr="009B3D40">
        <w:t>resent</w:t>
      </w:r>
      <w:r>
        <w:t>ed</w:t>
      </w:r>
      <w:r w:rsidRPr="009B3D40">
        <w:t xml:space="preserve"> with symptoms of adjustment to stress</w:t>
      </w:r>
      <w:r>
        <w:t xml:space="preserve">, she </w:t>
      </w:r>
      <w:r w:rsidRPr="009B3D40">
        <w:t>describ</w:t>
      </w:r>
      <w:r>
        <w:t>ed</w:t>
      </w:r>
      <w:r w:rsidRPr="009B3D40">
        <w:t xml:space="preserve"> a difficult year supporting her </w:t>
      </w:r>
      <w:r>
        <w:t>child</w:t>
      </w:r>
      <w:r w:rsidRPr="009B3D40">
        <w:t xml:space="preserve"> who had left an abusive relationship and </w:t>
      </w:r>
      <w:r>
        <w:t>1 of her children</w:t>
      </w:r>
      <w:r w:rsidRPr="009B3D40">
        <w:t xml:space="preserve"> was struggling with</w:t>
      </w:r>
      <w:r>
        <w:t xml:space="preserve"> their</w:t>
      </w:r>
      <w:r w:rsidRPr="009B3D40">
        <w:t xml:space="preserve"> mental health and suicidal thoughts. The agreed outcome was </w:t>
      </w:r>
      <w:r>
        <w:t>for</w:t>
      </w:r>
      <w:r w:rsidRPr="009B3D40">
        <w:t xml:space="preserve"> counselling when a place became available</w:t>
      </w:r>
      <w:r>
        <w:t>.</w:t>
      </w:r>
      <w:r w:rsidRPr="009B3D40">
        <w:t xml:space="preserve"> </w:t>
      </w:r>
    </w:p>
    <w:p w14:paraId="46D345BE" w14:textId="77777777" w:rsidR="00313516" w:rsidRPr="00092906" w:rsidRDefault="00313516" w:rsidP="00313516">
      <w:pPr>
        <w:pStyle w:val="NoSpacing"/>
        <w:spacing w:line="276" w:lineRule="auto"/>
        <w:jc w:val="both"/>
      </w:pPr>
    </w:p>
    <w:p w14:paraId="3227716D" w14:textId="77777777" w:rsidR="00313516" w:rsidRDefault="00313516" w:rsidP="00313516">
      <w:pPr>
        <w:pStyle w:val="NoSpacing"/>
        <w:numPr>
          <w:ilvl w:val="0"/>
          <w:numId w:val="25"/>
        </w:numPr>
        <w:spacing w:line="276" w:lineRule="auto"/>
        <w:jc w:val="both"/>
      </w:pPr>
      <w:r w:rsidRPr="00C31054">
        <w:t xml:space="preserve">In January 2019 Robert sought support from the GP due to stress from the situation at home with </w:t>
      </w:r>
      <w:r>
        <w:t xml:space="preserve">1 of </w:t>
      </w:r>
      <w:r w:rsidRPr="00C31054">
        <w:t xml:space="preserve">Daisy’s </w:t>
      </w:r>
      <w:r>
        <w:t>children</w:t>
      </w:r>
      <w:r w:rsidRPr="00C31054">
        <w:t xml:space="preserve"> and work</w:t>
      </w:r>
      <w:r>
        <w:t xml:space="preserve">. </w:t>
      </w:r>
      <w:r w:rsidRPr="00C31054">
        <w:t xml:space="preserve"> </w:t>
      </w:r>
      <w:r>
        <w:t>H</w:t>
      </w:r>
      <w:r w:rsidRPr="00C31054">
        <w:t>e was offered a sick note which was declined. Robert was seen in early February,</w:t>
      </w:r>
      <w:r>
        <w:t xml:space="preserve"> and </w:t>
      </w:r>
      <w:r w:rsidRPr="00C31054">
        <w:t xml:space="preserve">he informed the GP </w:t>
      </w:r>
      <w:r>
        <w:t xml:space="preserve">that </w:t>
      </w:r>
      <w:r w:rsidRPr="00C31054">
        <w:t xml:space="preserve">work had improved but </w:t>
      </w:r>
      <w:r>
        <w:t xml:space="preserve">1 of </w:t>
      </w:r>
      <w:r w:rsidRPr="00C31054">
        <w:t xml:space="preserve">Daisy’s </w:t>
      </w:r>
      <w:r>
        <w:t>children</w:t>
      </w:r>
      <w:r w:rsidRPr="00C31054">
        <w:t xml:space="preserve"> was still causing stress. There is no evidence the GP </w:t>
      </w:r>
      <w:r>
        <w:t>discussed</w:t>
      </w:r>
      <w:r w:rsidRPr="00C31054">
        <w:t xml:space="preserve"> domestic abuse or explored further happening</w:t>
      </w:r>
      <w:r>
        <w:t>s</w:t>
      </w:r>
      <w:r w:rsidRPr="00C31054">
        <w:t xml:space="preserve"> within the home.</w:t>
      </w:r>
      <w:r w:rsidRPr="00A212CC">
        <w:t xml:space="preserve"> </w:t>
      </w:r>
    </w:p>
    <w:p w14:paraId="2E372F8D" w14:textId="77777777" w:rsidR="00313516" w:rsidRDefault="00313516" w:rsidP="00313516">
      <w:pPr>
        <w:pStyle w:val="ListParagraph"/>
        <w:spacing w:after="0"/>
      </w:pPr>
    </w:p>
    <w:p w14:paraId="1627FC9B" w14:textId="77777777" w:rsidR="00313516" w:rsidRDefault="00313516" w:rsidP="00313516">
      <w:pPr>
        <w:pStyle w:val="NoSpacing"/>
        <w:numPr>
          <w:ilvl w:val="0"/>
          <w:numId w:val="25"/>
        </w:numPr>
        <w:spacing w:line="276" w:lineRule="auto"/>
        <w:jc w:val="both"/>
      </w:pPr>
      <w:r>
        <w:t>At a depression review with her GP i</w:t>
      </w:r>
      <w:r w:rsidRPr="009B3D40">
        <w:t xml:space="preserve">n January 2019 </w:t>
      </w:r>
      <w:r>
        <w:t>Daisy informed them her mood had slightly lifted but there continued to be ongoing stress. She was seen later in February at another review and was waiting counselling due to still struggling. Her Fluoxetine medication was slightly</w:t>
      </w:r>
      <w:r w:rsidRPr="003B50DE">
        <w:t xml:space="preserve"> increased,</w:t>
      </w:r>
      <w:r>
        <w:t xml:space="preserve"> and a 3 week follow up appointment was booked, however there are no records to indicate this follow up occurred</w:t>
      </w:r>
      <w:r w:rsidRPr="009B3D40">
        <w:t>.</w:t>
      </w:r>
      <w:r>
        <w:t xml:space="preserve"> </w:t>
      </w:r>
      <w:r w:rsidRPr="009B3D40">
        <w:t xml:space="preserve"> </w:t>
      </w:r>
    </w:p>
    <w:p w14:paraId="17128B9F" w14:textId="77777777" w:rsidR="00313516" w:rsidRPr="009B3D40" w:rsidRDefault="00313516" w:rsidP="00313516">
      <w:pPr>
        <w:pStyle w:val="NoSpacing"/>
        <w:spacing w:line="276" w:lineRule="auto"/>
        <w:ind w:left="720"/>
        <w:jc w:val="both"/>
      </w:pPr>
    </w:p>
    <w:p w14:paraId="3D8306EA" w14:textId="77777777" w:rsidR="00313516" w:rsidRPr="009B3D40" w:rsidRDefault="00313516" w:rsidP="00313516">
      <w:pPr>
        <w:pStyle w:val="NoSpacing"/>
        <w:numPr>
          <w:ilvl w:val="0"/>
          <w:numId w:val="25"/>
        </w:numPr>
        <w:spacing w:line="276" w:lineRule="auto"/>
        <w:jc w:val="both"/>
      </w:pPr>
      <w:r>
        <w:t xml:space="preserve">Daisy called police in February 2019 </w:t>
      </w:r>
      <w:r w:rsidRPr="009B3D40">
        <w:t>concern</w:t>
      </w:r>
      <w:r>
        <w:t>ed</w:t>
      </w:r>
      <w:r w:rsidRPr="009B3D40">
        <w:t xml:space="preserve"> for her </w:t>
      </w:r>
      <w:r w:rsidRPr="008858DA">
        <w:t>child’s</w:t>
      </w:r>
      <w:r w:rsidRPr="009B3D40">
        <w:t xml:space="preserve"> abusive relationship. </w:t>
      </w:r>
    </w:p>
    <w:p w14:paraId="66AD02AB" w14:textId="77777777" w:rsidR="00313516" w:rsidRPr="009B3D40" w:rsidRDefault="00313516" w:rsidP="00313516">
      <w:pPr>
        <w:pStyle w:val="NoSpacing"/>
        <w:spacing w:line="276" w:lineRule="auto"/>
        <w:jc w:val="both"/>
      </w:pPr>
    </w:p>
    <w:p w14:paraId="164C34CA" w14:textId="77777777" w:rsidR="00313516" w:rsidRDefault="00313516" w:rsidP="00313516">
      <w:pPr>
        <w:pStyle w:val="NoSpacing"/>
        <w:numPr>
          <w:ilvl w:val="0"/>
          <w:numId w:val="25"/>
        </w:numPr>
        <w:spacing w:line="276" w:lineRule="auto"/>
        <w:jc w:val="both"/>
      </w:pPr>
      <w:bookmarkStart w:id="54" w:name="_Hlk100820534"/>
      <w:r w:rsidRPr="00697555">
        <w:t xml:space="preserve">A letter </w:t>
      </w:r>
      <w:r w:rsidRPr="008858DA">
        <w:t>in March 2019</w:t>
      </w:r>
      <w:r w:rsidRPr="00697555">
        <w:t xml:space="preserve"> shows that Daisy contacted the Steps to Wellbeing Service to advise that she felt she no longer required support from the service, and she was subsequently discharged. Advice was provided about how to re-refer to the service should this be helpful in future and her GP was informed. This response was in accordance </w:t>
      </w:r>
      <w:r>
        <w:t>with</w:t>
      </w:r>
      <w:r w:rsidRPr="00697555">
        <w:t xml:space="preserve"> the Steps to Wellbeing Procedure</w:t>
      </w:r>
      <w:r>
        <w:t>s</w:t>
      </w:r>
      <w:r w:rsidRPr="00697555">
        <w:t xml:space="preserve"> therefore no further contact would have been made by them. </w:t>
      </w:r>
      <w:bookmarkEnd w:id="54"/>
    </w:p>
    <w:p w14:paraId="0491D49F" w14:textId="77777777" w:rsidR="00313516" w:rsidRPr="009B3D40" w:rsidRDefault="00313516" w:rsidP="00313516">
      <w:pPr>
        <w:pStyle w:val="NoSpacing"/>
        <w:spacing w:line="276" w:lineRule="auto"/>
        <w:jc w:val="both"/>
      </w:pPr>
      <w:bookmarkStart w:id="55" w:name="_Hlk96080731"/>
    </w:p>
    <w:p w14:paraId="699683D1" w14:textId="77777777" w:rsidR="00313516" w:rsidRPr="009B3D40" w:rsidRDefault="00313516" w:rsidP="00313516">
      <w:pPr>
        <w:pStyle w:val="NoSpacing"/>
        <w:numPr>
          <w:ilvl w:val="0"/>
          <w:numId w:val="25"/>
        </w:numPr>
        <w:spacing w:line="276" w:lineRule="auto"/>
        <w:jc w:val="both"/>
      </w:pPr>
      <w:bookmarkStart w:id="56" w:name="_Hlk100820637"/>
      <w:bookmarkEnd w:id="55"/>
      <w:r>
        <w:t>Robert</w:t>
      </w:r>
      <w:r w:rsidRPr="009B3D40">
        <w:t xml:space="preserve"> had an asses</w:t>
      </w:r>
      <w:r>
        <w:t>sm</w:t>
      </w:r>
      <w:r w:rsidRPr="009B3D40">
        <w:t xml:space="preserve">ent carried out by a Psychological Wellbeing Practitioner </w:t>
      </w:r>
      <w:r>
        <w:t xml:space="preserve">in April 2019 </w:t>
      </w:r>
      <w:r w:rsidRPr="009B3D40">
        <w:t>with the agreed outcome to undertake Cognitive Behavioural Therapy (CBT)</w:t>
      </w:r>
      <w:r>
        <w:t>,</w:t>
      </w:r>
      <w:r w:rsidRPr="009B3D40">
        <w:t xml:space="preserve"> guided self-help sessions related to anxiety and stress attributed to the actions of </w:t>
      </w:r>
      <w:r>
        <w:t>Daisy’s child</w:t>
      </w:r>
      <w:r w:rsidRPr="009B3D40">
        <w:t>. He was invited and agreed to commence with an educational orientation session to help prepare for psychological work.</w:t>
      </w:r>
    </w:p>
    <w:p w14:paraId="4E4BE1A2" w14:textId="77777777" w:rsidR="00313516" w:rsidRPr="009B3D40" w:rsidRDefault="00313516" w:rsidP="00313516">
      <w:pPr>
        <w:pStyle w:val="NoSpacing"/>
        <w:spacing w:line="276" w:lineRule="auto"/>
        <w:jc w:val="both"/>
      </w:pPr>
    </w:p>
    <w:p w14:paraId="501BF598" w14:textId="77777777" w:rsidR="00313516" w:rsidRDefault="00313516" w:rsidP="00313516">
      <w:pPr>
        <w:pStyle w:val="NoSpacing"/>
        <w:numPr>
          <w:ilvl w:val="0"/>
          <w:numId w:val="25"/>
        </w:numPr>
        <w:spacing w:line="276" w:lineRule="auto"/>
        <w:jc w:val="both"/>
      </w:pPr>
      <w:r>
        <w:t>Robert</w:t>
      </w:r>
      <w:r w:rsidRPr="00666CEF">
        <w:t xml:space="preserve">’s IAPTUS notes </w:t>
      </w:r>
      <w:r>
        <w:t>indicate</w:t>
      </w:r>
      <w:r w:rsidRPr="00666CEF">
        <w:t xml:space="preserve"> he ha</w:t>
      </w:r>
      <w:r>
        <w:t>d</w:t>
      </w:r>
      <w:r w:rsidRPr="00666CEF">
        <w:t xml:space="preserve"> feelings of anger towards </w:t>
      </w:r>
      <w:r>
        <w:t xml:space="preserve">1 of Daisy’s children </w:t>
      </w:r>
      <w:r w:rsidRPr="00666CEF">
        <w:t>whom he allege</w:t>
      </w:r>
      <w:r>
        <w:t>d</w:t>
      </w:r>
      <w:r w:rsidRPr="00666CEF">
        <w:t xml:space="preserve"> had been the perpetrator of financial abuse </w:t>
      </w:r>
      <w:r>
        <w:t>to</w:t>
      </w:r>
      <w:r w:rsidRPr="00666CEF">
        <w:t xml:space="preserve"> his mother and sister</w:t>
      </w:r>
      <w:r>
        <w:t xml:space="preserve"> and</w:t>
      </w:r>
      <w:r w:rsidRPr="00666CEF">
        <w:t xml:space="preserve"> had caused the family significant financial difficulties. </w:t>
      </w:r>
    </w:p>
    <w:p w14:paraId="5BA997B7" w14:textId="77777777" w:rsidR="00313516" w:rsidRPr="00697555" w:rsidRDefault="00313516" w:rsidP="00313516">
      <w:pPr>
        <w:pStyle w:val="NoSpacing"/>
        <w:spacing w:line="276" w:lineRule="auto"/>
        <w:jc w:val="both"/>
      </w:pPr>
    </w:p>
    <w:p w14:paraId="142E3CF9" w14:textId="77777777" w:rsidR="00313516" w:rsidRDefault="00313516" w:rsidP="00313516">
      <w:pPr>
        <w:pStyle w:val="NoSpacing"/>
        <w:numPr>
          <w:ilvl w:val="0"/>
          <w:numId w:val="25"/>
        </w:numPr>
        <w:spacing w:line="276" w:lineRule="auto"/>
        <w:jc w:val="both"/>
      </w:pPr>
      <w:r>
        <w:t>Robert</w:t>
      </w:r>
      <w:r w:rsidRPr="009B3D40">
        <w:t xml:space="preserve"> completed six S</w:t>
      </w:r>
      <w:r>
        <w:t xml:space="preserve">teps to Wellbeing </w:t>
      </w:r>
      <w:r w:rsidRPr="009B3D40">
        <w:t xml:space="preserve">sessions between </w:t>
      </w:r>
      <w:r>
        <w:t>May 2019 and late August 2019</w:t>
      </w:r>
      <w:r w:rsidRPr="007D5E83">
        <w:t>.</w:t>
      </w:r>
      <w:r w:rsidRPr="009B3D40">
        <w:t xml:space="preserve"> </w:t>
      </w:r>
      <w:r>
        <w:t>From these notes the practitioner indicated Robert</w:t>
      </w:r>
      <w:r w:rsidRPr="009B3D40">
        <w:t xml:space="preserve"> appeared to discern little benefit from these sessions</w:t>
      </w:r>
      <w:r>
        <w:t>. W</w:t>
      </w:r>
      <w:r w:rsidRPr="009B3D40">
        <w:t xml:space="preserve">hen he attended a six-week review </w:t>
      </w:r>
      <w:r>
        <w:t xml:space="preserve">at the end of September 2019 </w:t>
      </w:r>
      <w:r w:rsidRPr="009B3D40">
        <w:t xml:space="preserve">it was agreed he would progress to Step 3 Counselling. </w:t>
      </w:r>
    </w:p>
    <w:p w14:paraId="4CE5C8BD" w14:textId="77777777" w:rsidR="00313516" w:rsidRPr="009B3D40" w:rsidRDefault="00313516" w:rsidP="00313516">
      <w:pPr>
        <w:pStyle w:val="NoSpacing"/>
        <w:spacing w:line="276" w:lineRule="auto"/>
        <w:jc w:val="both"/>
      </w:pPr>
    </w:p>
    <w:p w14:paraId="2652E1EA" w14:textId="77777777" w:rsidR="00313516" w:rsidRDefault="00313516" w:rsidP="00313516">
      <w:pPr>
        <w:pStyle w:val="NoSpacing"/>
        <w:numPr>
          <w:ilvl w:val="0"/>
          <w:numId w:val="25"/>
        </w:numPr>
        <w:spacing w:line="276" w:lineRule="auto"/>
        <w:jc w:val="both"/>
      </w:pPr>
      <w:r>
        <w:t>D</w:t>
      </w:r>
      <w:r w:rsidRPr="009B3D40">
        <w:t>uring</w:t>
      </w:r>
      <w:r>
        <w:t xml:space="preserve"> a</w:t>
      </w:r>
      <w:r w:rsidRPr="009B3D40">
        <w:t xml:space="preserve"> counselling session </w:t>
      </w:r>
      <w:r>
        <w:t>i</w:t>
      </w:r>
      <w:r w:rsidRPr="009B3D40">
        <w:t xml:space="preserve">n </w:t>
      </w:r>
      <w:r>
        <w:t>December 2019</w:t>
      </w:r>
      <w:r w:rsidRPr="003B50DE">
        <w:t xml:space="preserve"> Robert was asked about his relationship with Daisy</w:t>
      </w:r>
      <w:r>
        <w:t xml:space="preserve">, the notes state </w:t>
      </w:r>
      <w:r w:rsidRPr="009B3D40">
        <w:rPr>
          <w:i/>
          <w:iCs/>
        </w:rPr>
        <w:t>‘became tearful and expressed feeling th</w:t>
      </w:r>
      <w:r>
        <w:rPr>
          <w:i/>
          <w:iCs/>
        </w:rPr>
        <w:t>a</w:t>
      </w:r>
      <w:r w:rsidRPr="009B3D40">
        <w:rPr>
          <w:i/>
          <w:iCs/>
        </w:rPr>
        <w:t xml:space="preserve">t he is not able to do what </w:t>
      </w:r>
      <w:r>
        <w:rPr>
          <w:i/>
          <w:iCs/>
        </w:rPr>
        <w:t xml:space="preserve">a </w:t>
      </w:r>
      <w:r w:rsidRPr="009B3D40">
        <w:rPr>
          <w:i/>
          <w:iCs/>
        </w:rPr>
        <w:t>partne</w:t>
      </w:r>
      <w:r>
        <w:rPr>
          <w:i/>
          <w:iCs/>
        </w:rPr>
        <w:t>r</w:t>
      </w:r>
      <w:r w:rsidRPr="009B3D40">
        <w:rPr>
          <w:i/>
          <w:iCs/>
        </w:rPr>
        <w:t xml:space="preserve"> 'should' to support/protect his partner. He feels powerless and helpless and worries about the situation affecting their relationship as </w:t>
      </w:r>
      <w:r>
        <w:rPr>
          <w:i/>
          <w:iCs/>
        </w:rPr>
        <w:t>Daisy</w:t>
      </w:r>
      <w:r w:rsidRPr="009B3D40">
        <w:rPr>
          <w:i/>
          <w:iCs/>
        </w:rPr>
        <w:t xml:space="preserve"> has been lying (he believes) about not giving more money to her</w:t>
      </w:r>
      <w:r>
        <w:rPr>
          <w:i/>
          <w:iCs/>
        </w:rPr>
        <w:t xml:space="preserve"> child</w:t>
      </w:r>
      <w:r w:rsidRPr="009B3D40">
        <w:rPr>
          <w:i/>
          <w:iCs/>
        </w:rPr>
        <w:t xml:space="preserve">. </w:t>
      </w:r>
      <w:r>
        <w:rPr>
          <w:i/>
          <w:iCs/>
        </w:rPr>
        <w:t>Robert</w:t>
      </w:r>
      <w:r w:rsidRPr="009B3D40">
        <w:rPr>
          <w:i/>
          <w:iCs/>
        </w:rPr>
        <w:t xml:space="preserve"> was able to see why she might feel she has to do this. He started to think of different ways he could manage this. Talked about accepting things that he would rather have not happened. Changing what we can and accepting wh</w:t>
      </w:r>
      <w:r>
        <w:rPr>
          <w:i/>
          <w:iCs/>
        </w:rPr>
        <w:t>a</w:t>
      </w:r>
      <w:r w:rsidRPr="009B3D40">
        <w:rPr>
          <w:i/>
          <w:iCs/>
        </w:rPr>
        <w:t xml:space="preserve">t we cannot. </w:t>
      </w:r>
      <w:r>
        <w:rPr>
          <w:i/>
          <w:iCs/>
        </w:rPr>
        <w:t xml:space="preserve">Robert is </w:t>
      </w:r>
      <w:r w:rsidRPr="009B3D40">
        <w:rPr>
          <w:i/>
          <w:iCs/>
        </w:rPr>
        <w:t xml:space="preserve">unsure how counselling could help him any further </w:t>
      </w:r>
      <w:r>
        <w:rPr>
          <w:i/>
          <w:iCs/>
        </w:rPr>
        <w:t>a</w:t>
      </w:r>
      <w:r w:rsidRPr="009B3D40">
        <w:rPr>
          <w:i/>
          <w:iCs/>
        </w:rPr>
        <w:t xml:space="preserve">s he can't change the things outside his control’. </w:t>
      </w:r>
      <w:r w:rsidRPr="009B3D40">
        <w:t>Within this session he call</w:t>
      </w:r>
      <w:r>
        <w:t>ed</w:t>
      </w:r>
      <w:r w:rsidRPr="009B3D40">
        <w:t xml:space="preserve"> </w:t>
      </w:r>
      <w:r>
        <w:t>Daisy</w:t>
      </w:r>
      <w:r w:rsidRPr="009B3D40">
        <w:t xml:space="preserve"> a liar and blame</w:t>
      </w:r>
      <w:r>
        <w:t>d</w:t>
      </w:r>
      <w:r w:rsidRPr="009B3D40">
        <w:t xml:space="preserve"> her for helping her </w:t>
      </w:r>
      <w:r>
        <w:t>child</w:t>
      </w:r>
      <w:r w:rsidRPr="009B3D40">
        <w:t xml:space="preserve"> financially</w:t>
      </w:r>
      <w:r>
        <w:t xml:space="preserve">. </w:t>
      </w:r>
      <w:bookmarkStart w:id="57" w:name="_Hlk120082056"/>
      <w:r>
        <w:t xml:space="preserve">The </w:t>
      </w:r>
      <w:r w:rsidRPr="009B3D40">
        <w:t>counsellor</w:t>
      </w:r>
      <w:r>
        <w:t xml:space="preserve"> was proactive in</w:t>
      </w:r>
      <w:r w:rsidRPr="009B3D40">
        <w:t xml:space="preserve"> support</w:t>
      </w:r>
      <w:r>
        <w:t>ing</w:t>
      </w:r>
      <w:r w:rsidRPr="009B3D40">
        <w:t xml:space="preserve"> </w:t>
      </w:r>
      <w:r>
        <w:t>Robert</w:t>
      </w:r>
      <w:r w:rsidRPr="009B3D40">
        <w:t xml:space="preserve"> to think about his feelings differently</w:t>
      </w:r>
      <w:r>
        <w:t xml:space="preserve"> and introduced how his thoughts may not be as he perceived them. </w:t>
      </w:r>
      <w:bookmarkEnd w:id="57"/>
      <w:r w:rsidRPr="009B3D40">
        <w:t xml:space="preserve"> </w:t>
      </w:r>
      <w:r w:rsidRPr="00920D79">
        <w:t xml:space="preserve">Robert engaged in two counselling sessions before concluding that he no longer required </w:t>
      </w:r>
      <w:r>
        <w:t>the</w:t>
      </w:r>
      <w:r w:rsidRPr="00920D79">
        <w:t xml:space="preserve"> service, feeling that he had largely achieved his treatment goals.</w:t>
      </w:r>
    </w:p>
    <w:p w14:paraId="54B18D06"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2C942465" w14:textId="77777777" w:rsidTr="007E4B8C">
        <w:tc>
          <w:tcPr>
            <w:tcW w:w="9016" w:type="dxa"/>
            <w:shd w:val="clear" w:color="auto" w:fill="D9D9D9" w:themeFill="background1" w:themeFillShade="D9"/>
          </w:tcPr>
          <w:p w14:paraId="3A7BEFCE" w14:textId="77777777" w:rsidR="00313516" w:rsidRPr="000A0340" w:rsidRDefault="00313516" w:rsidP="007E4B8C">
            <w:pPr>
              <w:pStyle w:val="NoSpacing"/>
              <w:spacing w:line="276" w:lineRule="auto"/>
              <w:jc w:val="both"/>
              <w:rPr>
                <w:b/>
                <w:bCs/>
              </w:rPr>
            </w:pPr>
            <w:r w:rsidRPr="000A0340">
              <w:rPr>
                <w:b/>
                <w:bCs/>
              </w:rPr>
              <w:t>Learning Point 2</w:t>
            </w:r>
          </w:p>
          <w:p w14:paraId="3FAB7665" w14:textId="77777777" w:rsidR="00313516" w:rsidRPr="00B6111D" w:rsidRDefault="00313516" w:rsidP="007E4B8C">
            <w:pPr>
              <w:pStyle w:val="NoSpacing"/>
              <w:spacing w:line="276" w:lineRule="auto"/>
              <w:jc w:val="both"/>
            </w:pPr>
            <w:bookmarkStart w:id="58" w:name="_Hlk120113840"/>
            <w:r w:rsidRPr="00B6111D">
              <w:t>Both had spoken to their GP and Steps to Wellbeing regarding the stress at home with Daisy’s</w:t>
            </w:r>
            <w:r>
              <w:t xml:space="preserve"> child</w:t>
            </w:r>
            <w:r w:rsidRPr="00B6111D">
              <w:t xml:space="preserve">, this may have been an opportunity for the GP and practitioner </w:t>
            </w:r>
            <w:r>
              <w:t>to discuss</w:t>
            </w:r>
            <w:r w:rsidRPr="00B6111D">
              <w:t xml:space="preserve"> intrafamilial abuse.  </w:t>
            </w:r>
          </w:p>
          <w:p w14:paraId="2FE9E240" w14:textId="77777777" w:rsidR="00313516" w:rsidRPr="00B6111D" w:rsidRDefault="00313516" w:rsidP="007E4B8C">
            <w:pPr>
              <w:pStyle w:val="NoSpacing"/>
              <w:spacing w:line="276" w:lineRule="auto"/>
              <w:jc w:val="both"/>
            </w:pPr>
          </w:p>
          <w:p w14:paraId="3A9977C2" w14:textId="77777777" w:rsidR="00313516" w:rsidRDefault="00313516" w:rsidP="007E4B8C">
            <w:pPr>
              <w:pStyle w:val="NoSpacing"/>
              <w:spacing w:line="276" w:lineRule="auto"/>
              <w:jc w:val="both"/>
            </w:pPr>
            <w:r w:rsidRPr="00AE24CF">
              <w:t xml:space="preserve">Developing greater awareness and confidence in dealing with the variety of situations that can arise </w:t>
            </w:r>
            <w:r>
              <w:t xml:space="preserve">with domestic abuse such as </w:t>
            </w:r>
            <w:r w:rsidRPr="00AE24CF">
              <w:t xml:space="preserve">interfamilial abuse, including recognising subtle signs </w:t>
            </w:r>
            <w:r>
              <w:t>and</w:t>
            </w:r>
            <w:r w:rsidRPr="00AE24CF">
              <w:t xml:space="preserve"> disclosures from men, would support this.</w:t>
            </w:r>
            <w:bookmarkEnd w:id="58"/>
          </w:p>
        </w:tc>
      </w:tr>
    </w:tbl>
    <w:p w14:paraId="4A450524" w14:textId="77777777" w:rsidR="00313516" w:rsidRDefault="00313516" w:rsidP="00313516">
      <w:pPr>
        <w:pStyle w:val="NoSpacing"/>
        <w:spacing w:line="276" w:lineRule="auto"/>
      </w:pPr>
    </w:p>
    <w:p w14:paraId="54E316BC" w14:textId="77777777" w:rsidR="00313516" w:rsidRPr="00127C86" w:rsidRDefault="00313516" w:rsidP="00313516">
      <w:pPr>
        <w:pStyle w:val="NoSpacing"/>
        <w:numPr>
          <w:ilvl w:val="0"/>
          <w:numId w:val="25"/>
        </w:numPr>
        <w:spacing w:line="276" w:lineRule="auto"/>
        <w:jc w:val="both"/>
      </w:pPr>
      <w:r w:rsidRPr="00127C86">
        <w:t>Daisy ended the relationship with Robert</w:t>
      </w:r>
      <w:r>
        <w:t xml:space="preserve"> at the end of February 2021.</w:t>
      </w:r>
    </w:p>
    <w:bookmarkEnd w:id="56"/>
    <w:p w14:paraId="26EC1047" w14:textId="77777777" w:rsidR="00313516" w:rsidRPr="00536468" w:rsidRDefault="00313516" w:rsidP="00313516">
      <w:pPr>
        <w:spacing w:after="0" w:line="276" w:lineRule="auto"/>
        <w:jc w:val="both"/>
      </w:pPr>
    </w:p>
    <w:p w14:paraId="49392F70" w14:textId="77777777" w:rsidR="00313516" w:rsidRDefault="00313516" w:rsidP="00313516">
      <w:pPr>
        <w:pStyle w:val="NoSpacing"/>
        <w:numPr>
          <w:ilvl w:val="0"/>
          <w:numId w:val="25"/>
        </w:numPr>
        <w:spacing w:line="276" w:lineRule="auto"/>
        <w:jc w:val="both"/>
      </w:pPr>
      <w:r w:rsidRPr="00AE24CF">
        <w:t xml:space="preserve">Police discovered </w:t>
      </w:r>
      <w:r>
        <w:t>tw</w:t>
      </w:r>
      <w:r w:rsidRPr="0051405A">
        <w:t xml:space="preserve">o days after </w:t>
      </w:r>
      <w:r>
        <w:t>Daisy</w:t>
      </w:r>
      <w:r w:rsidRPr="0051405A">
        <w:t xml:space="preserve"> ended the relationship</w:t>
      </w:r>
      <w:r>
        <w:t>, Robert</w:t>
      </w:r>
      <w:r w:rsidRPr="007470DD">
        <w:t xml:space="preserve"> </w:t>
      </w:r>
      <w:r w:rsidRPr="00133E02">
        <w:t xml:space="preserve">researched </w:t>
      </w:r>
      <w:r>
        <w:t xml:space="preserve">on-line </w:t>
      </w:r>
      <w:r w:rsidRPr="00133E02">
        <w:t>whether it was illegal to be in possession of prescription drugs</w:t>
      </w:r>
      <w:r>
        <w:t>.</w:t>
      </w:r>
      <w:r w:rsidRPr="00133E02">
        <w:t xml:space="preserve"> </w:t>
      </w:r>
      <w:r>
        <w:t>The following day h</w:t>
      </w:r>
      <w:r w:rsidRPr="00133E02">
        <w:t xml:space="preserve">e </w:t>
      </w:r>
      <w:r w:rsidRPr="0051405A">
        <w:t xml:space="preserve">contacted Dorset Police to report he had found a large quantity of prescription medication at his home which belonged to his ex-partner. He implied that he did not want to get into trouble because he </w:t>
      </w:r>
      <w:r>
        <w:t>wa</w:t>
      </w:r>
      <w:r w:rsidRPr="0051405A">
        <w:t xml:space="preserve">s a “civil servant”, and he did not think </w:t>
      </w:r>
      <w:r>
        <w:t>Daisy</w:t>
      </w:r>
      <w:r w:rsidRPr="0051405A">
        <w:t xml:space="preserve"> should have them. He also told police that he had informed </w:t>
      </w:r>
      <w:r>
        <w:t xml:space="preserve">the </w:t>
      </w:r>
      <w:r w:rsidRPr="0051405A">
        <w:t xml:space="preserve">manager at </w:t>
      </w:r>
      <w:r>
        <w:t>her place of work.</w:t>
      </w:r>
      <w:r w:rsidRPr="0051405A">
        <w:t xml:space="preserve"> </w:t>
      </w:r>
      <w:r>
        <w:t>Robert</w:t>
      </w:r>
      <w:r w:rsidRPr="00133E02">
        <w:t xml:space="preserve"> </w:t>
      </w:r>
      <w:r>
        <w:t>wa</w:t>
      </w:r>
      <w:r w:rsidRPr="00133E02">
        <w:t>s correctly advised to return the medication to a pharmacy</w:t>
      </w:r>
      <w:r>
        <w:t xml:space="preserve"> and the allegation/incident was closed and no further action taken</w:t>
      </w:r>
      <w:r w:rsidRPr="00133E02">
        <w:t xml:space="preserve">.  </w:t>
      </w:r>
    </w:p>
    <w:p w14:paraId="31DDA5A5" w14:textId="77777777" w:rsidR="00313516" w:rsidRDefault="00313516" w:rsidP="00313516">
      <w:pPr>
        <w:pStyle w:val="ListParagraph"/>
        <w:spacing w:after="0" w:line="276" w:lineRule="auto"/>
      </w:pPr>
    </w:p>
    <w:p w14:paraId="1F286922" w14:textId="77777777" w:rsidR="00313516" w:rsidRPr="004119F3" w:rsidRDefault="00313516" w:rsidP="00313516">
      <w:pPr>
        <w:pStyle w:val="NoSpacing"/>
        <w:numPr>
          <w:ilvl w:val="0"/>
          <w:numId w:val="25"/>
        </w:numPr>
        <w:spacing w:line="276" w:lineRule="auto"/>
        <w:jc w:val="both"/>
      </w:pPr>
      <w:r w:rsidRPr="004119F3">
        <w:lastRenderedPageBreak/>
        <w:t>Daisy’s employer received a call from Robert regarding allegations that Daisy had a large quantity of tablets at home, he was advised how to dispose of these. They describe they had no concerns regarding Daisy as she was a quiet person, who caused no problems, was always on work on time with very little sickness.</w:t>
      </w:r>
    </w:p>
    <w:p w14:paraId="6C560E0C" w14:textId="77777777" w:rsidR="00313516" w:rsidRPr="00133E02" w:rsidRDefault="00313516" w:rsidP="00313516">
      <w:pPr>
        <w:pStyle w:val="NoSpacing"/>
        <w:spacing w:line="276" w:lineRule="auto"/>
        <w:jc w:val="both"/>
      </w:pPr>
    </w:p>
    <w:p w14:paraId="3C65D440" w14:textId="77777777" w:rsidR="00313516" w:rsidRDefault="00313516" w:rsidP="00313516">
      <w:pPr>
        <w:pStyle w:val="NoSpacing"/>
        <w:numPr>
          <w:ilvl w:val="0"/>
          <w:numId w:val="25"/>
        </w:numPr>
        <w:spacing w:line="276" w:lineRule="auto"/>
        <w:jc w:val="both"/>
      </w:pPr>
      <w:r>
        <w:t xml:space="preserve">Police also found Robert’s </w:t>
      </w:r>
      <w:r w:rsidRPr="009B3D40">
        <w:t>internet searches</w:t>
      </w:r>
      <w:r>
        <w:t xml:space="preserve"> continued to</w:t>
      </w:r>
      <w:r w:rsidRPr="009B3D40">
        <w:t xml:space="preserve"> fluctuat</w:t>
      </w:r>
      <w:r>
        <w:t>e</w:t>
      </w:r>
      <w:r w:rsidRPr="009B3D40">
        <w:t xml:space="preserve"> from finding a lock</w:t>
      </w:r>
      <w:r>
        <w:t>sm</w:t>
      </w:r>
      <w:r w:rsidRPr="009B3D40">
        <w:t>ith</w:t>
      </w:r>
      <w:r>
        <w:t>,</w:t>
      </w:r>
      <w:r w:rsidRPr="009B3D40">
        <w:t xml:space="preserve"> </w:t>
      </w:r>
      <w:r>
        <w:t>how to</w:t>
      </w:r>
      <w:r w:rsidRPr="009B3D40">
        <w:t xml:space="preserve"> change the lock</w:t>
      </w:r>
      <w:r>
        <w:t xml:space="preserve"> and</w:t>
      </w:r>
      <w:r w:rsidRPr="009B3D40">
        <w:t xml:space="preserve"> how to track someone’s phone. These searches </w:t>
      </w:r>
      <w:r>
        <w:t>we</w:t>
      </w:r>
      <w:r w:rsidRPr="009B3D40">
        <w:t xml:space="preserve">re punctuated with messages to </w:t>
      </w:r>
      <w:r>
        <w:t>Daisy,</w:t>
      </w:r>
      <w:r w:rsidRPr="009B3D40">
        <w:t xml:space="preserve"> family members and two personal friends </w:t>
      </w:r>
      <w:r>
        <w:t>(who were also</w:t>
      </w:r>
      <w:r w:rsidRPr="009B3D40">
        <w:t xml:space="preserve"> work colleague</w:t>
      </w:r>
      <w:r>
        <w:t>s)</w:t>
      </w:r>
      <w:r w:rsidRPr="009B3D40">
        <w:t>.</w:t>
      </w:r>
    </w:p>
    <w:p w14:paraId="298C78B0" w14:textId="77777777" w:rsidR="00313516" w:rsidRPr="009B3D40" w:rsidRDefault="00313516" w:rsidP="00313516">
      <w:pPr>
        <w:pStyle w:val="NoSpacing"/>
        <w:spacing w:line="276" w:lineRule="auto"/>
        <w:jc w:val="both"/>
      </w:pPr>
    </w:p>
    <w:p w14:paraId="0CFEBED3" w14:textId="77777777" w:rsidR="00313516" w:rsidRPr="00A36650" w:rsidRDefault="00313516" w:rsidP="00313516">
      <w:pPr>
        <w:pStyle w:val="NoSpacing"/>
        <w:numPr>
          <w:ilvl w:val="0"/>
          <w:numId w:val="25"/>
        </w:numPr>
        <w:spacing w:line="276" w:lineRule="auto"/>
        <w:jc w:val="both"/>
      </w:pPr>
      <w:r w:rsidRPr="008858DA">
        <w:t>In mid-March 2021</w:t>
      </w:r>
      <w:r w:rsidRPr="00A36650">
        <w:t xml:space="preserve"> Robert</w:t>
      </w:r>
      <w:r>
        <w:t>’s</w:t>
      </w:r>
      <w:r w:rsidRPr="00A36650">
        <w:t xml:space="preserve"> request to extend his pre-booked leave from 1 week to 2</w:t>
      </w:r>
      <w:r>
        <w:t xml:space="preserve"> was granted</w:t>
      </w:r>
      <w:r w:rsidRPr="00A36650">
        <w:t xml:space="preserve">. </w:t>
      </w:r>
      <w:r>
        <w:t>Robert’s work confirmed f</w:t>
      </w:r>
      <w:r w:rsidRPr="00A36650">
        <w:t xml:space="preserve">rom January 2019 to end March 2021, they were not witness to any change in Robert’s behaviour, reported his performance at work as good, with no areas of concern. He was considered as an experienced work coach who supported several colleagues consolidating their learning. </w:t>
      </w:r>
    </w:p>
    <w:p w14:paraId="23EB51B0" w14:textId="77777777" w:rsidR="00313516" w:rsidRPr="009B3D40" w:rsidRDefault="00313516" w:rsidP="00313516">
      <w:pPr>
        <w:pStyle w:val="NoSpacing"/>
        <w:spacing w:line="276" w:lineRule="auto"/>
        <w:jc w:val="both"/>
      </w:pPr>
    </w:p>
    <w:p w14:paraId="15A986C9" w14:textId="77777777" w:rsidR="00313516" w:rsidRDefault="00313516" w:rsidP="00313516">
      <w:pPr>
        <w:pStyle w:val="NoSpacing"/>
        <w:numPr>
          <w:ilvl w:val="0"/>
          <w:numId w:val="25"/>
        </w:numPr>
        <w:spacing w:line="276" w:lineRule="auto"/>
        <w:jc w:val="both"/>
      </w:pPr>
      <w:r>
        <w:t xml:space="preserve">Robert’s </w:t>
      </w:r>
      <w:r w:rsidRPr="007D22DB">
        <w:t>internet searches</w:t>
      </w:r>
      <w:r>
        <w:t xml:space="preserve"> started to included</w:t>
      </w:r>
      <w:r w:rsidRPr="007D22DB">
        <w:t xml:space="preserve"> pornography and the purchase of spy cameras. </w:t>
      </w:r>
    </w:p>
    <w:p w14:paraId="23A48930" w14:textId="77777777" w:rsidR="00313516" w:rsidRPr="007D22DB" w:rsidRDefault="00313516" w:rsidP="00313516">
      <w:pPr>
        <w:pStyle w:val="NoSpacing"/>
        <w:spacing w:line="276" w:lineRule="auto"/>
        <w:jc w:val="both"/>
      </w:pPr>
    </w:p>
    <w:p w14:paraId="7A2FCACE" w14:textId="77777777" w:rsidR="00313516" w:rsidRDefault="00313516" w:rsidP="00313516">
      <w:pPr>
        <w:pStyle w:val="NoSpacing"/>
        <w:numPr>
          <w:ilvl w:val="0"/>
          <w:numId w:val="25"/>
        </w:numPr>
        <w:spacing w:line="276" w:lineRule="auto"/>
        <w:jc w:val="both"/>
      </w:pPr>
      <w:r w:rsidRPr="008858DA">
        <w:t>At the end of March 2021,</w:t>
      </w:r>
      <w:r w:rsidRPr="009B3D40">
        <w:t xml:space="preserve"> </w:t>
      </w:r>
      <w:r>
        <w:t>a neighbour told Robert</w:t>
      </w:r>
      <w:r w:rsidRPr="009B3D40">
        <w:t xml:space="preserve"> that </w:t>
      </w:r>
      <w:r>
        <w:t>Daisy</w:t>
      </w:r>
      <w:r w:rsidRPr="009B3D40">
        <w:t xml:space="preserve"> was in a new relationship. The neighbour then inform</w:t>
      </w:r>
      <w:r>
        <w:t>ed</w:t>
      </w:r>
      <w:r w:rsidRPr="009B3D40">
        <w:t xml:space="preserve"> </w:t>
      </w:r>
      <w:r>
        <w:t>the</w:t>
      </w:r>
      <w:r w:rsidRPr="009B3D40">
        <w:t xml:space="preserve"> new partner </w:t>
      </w:r>
      <w:r>
        <w:t>of the conversation</w:t>
      </w:r>
      <w:r w:rsidRPr="009B3D40">
        <w:t xml:space="preserve"> who in turn t</w:t>
      </w:r>
      <w:r>
        <w:t>old</w:t>
      </w:r>
      <w:r w:rsidRPr="009B3D40">
        <w:t xml:space="preserve"> </w:t>
      </w:r>
      <w:r>
        <w:t>Daisy.</w:t>
      </w:r>
    </w:p>
    <w:p w14:paraId="16842EE9" w14:textId="77777777" w:rsidR="00313516" w:rsidRPr="009B3D40" w:rsidRDefault="00313516" w:rsidP="00313516">
      <w:pPr>
        <w:pStyle w:val="NoSpacing"/>
        <w:spacing w:line="276" w:lineRule="auto"/>
        <w:jc w:val="both"/>
      </w:pPr>
    </w:p>
    <w:p w14:paraId="68084DAD" w14:textId="77777777" w:rsidR="00313516" w:rsidRDefault="00313516" w:rsidP="00313516">
      <w:pPr>
        <w:pStyle w:val="NoSpacing"/>
        <w:numPr>
          <w:ilvl w:val="0"/>
          <w:numId w:val="25"/>
        </w:numPr>
        <w:spacing w:line="276" w:lineRule="auto"/>
        <w:jc w:val="both"/>
      </w:pPr>
      <w:r>
        <w:t>After Robert received this information, his</w:t>
      </w:r>
      <w:r w:rsidRPr="00126821">
        <w:t xml:space="preserve"> messages change</w:t>
      </w:r>
      <w:r>
        <w:t>d</w:t>
      </w:r>
      <w:r w:rsidRPr="00126821">
        <w:t xml:space="preserve"> from wanting </w:t>
      </w:r>
      <w:r>
        <w:t>Daisy</w:t>
      </w:r>
      <w:r w:rsidRPr="00126821">
        <w:t xml:space="preserve"> back to one of accusation and anger towards what </w:t>
      </w:r>
      <w:r w:rsidRPr="0051405A">
        <w:t>she ha</w:t>
      </w:r>
      <w:r>
        <w:t>d apparently</w:t>
      </w:r>
      <w:r w:rsidRPr="0051405A">
        <w:t xml:space="preserve"> done. </w:t>
      </w:r>
      <w:r>
        <w:t>Robert</w:t>
      </w:r>
      <w:r w:rsidRPr="0051405A">
        <w:t xml:space="preserve"> contact</w:t>
      </w:r>
      <w:r>
        <w:t>ed</w:t>
      </w:r>
      <w:r w:rsidRPr="0051405A">
        <w:t xml:space="preserve"> people close to him including </w:t>
      </w:r>
      <w:r>
        <w:t>Daisy’</w:t>
      </w:r>
      <w:r w:rsidRPr="0051405A">
        <w:t xml:space="preserve">s family members to update them of </w:t>
      </w:r>
      <w:r>
        <w:t xml:space="preserve">his new information and </w:t>
      </w:r>
      <w:r w:rsidRPr="0051405A">
        <w:t>accus</w:t>
      </w:r>
      <w:r>
        <w:t xml:space="preserve">ing her of </w:t>
      </w:r>
      <w:r w:rsidRPr="0051405A">
        <w:t>having “secret shags”</w:t>
      </w:r>
      <w:r>
        <w:t xml:space="preserve">. </w:t>
      </w:r>
    </w:p>
    <w:p w14:paraId="2198C60F" w14:textId="77777777" w:rsidR="00313516" w:rsidRPr="0051405A" w:rsidRDefault="00313516" w:rsidP="00313516">
      <w:pPr>
        <w:pStyle w:val="NoSpacing"/>
        <w:spacing w:line="276" w:lineRule="auto"/>
        <w:jc w:val="both"/>
      </w:pPr>
    </w:p>
    <w:p w14:paraId="7CF2E99D" w14:textId="77777777" w:rsidR="00313516" w:rsidRDefault="00313516" w:rsidP="00313516">
      <w:pPr>
        <w:pStyle w:val="NoSpacing"/>
        <w:numPr>
          <w:ilvl w:val="0"/>
          <w:numId w:val="25"/>
        </w:numPr>
        <w:spacing w:line="276" w:lineRule="auto"/>
        <w:jc w:val="both"/>
      </w:pPr>
      <w:r w:rsidRPr="007D22DB">
        <w:t xml:space="preserve">The last dialogue between Daisy and Robert </w:t>
      </w:r>
      <w:r>
        <w:t xml:space="preserve">was </w:t>
      </w:r>
      <w:r w:rsidRPr="007D22DB">
        <w:t>at 19</w:t>
      </w:r>
      <w:r>
        <w:t>:</w:t>
      </w:r>
      <w:r w:rsidRPr="007D22DB">
        <w:t xml:space="preserve">30 </w:t>
      </w:r>
      <w:r w:rsidRPr="008858DA">
        <w:t>hours two days prior to killing her</w:t>
      </w:r>
      <w:r w:rsidRPr="007D22DB">
        <w:t xml:space="preserve"> when she replie</w:t>
      </w:r>
      <w:r>
        <w:t>d</w:t>
      </w:r>
      <w:r w:rsidRPr="007D22DB">
        <w:t xml:space="preserve"> to him </w:t>
      </w:r>
      <w:r w:rsidRPr="007D22DB">
        <w:rPr>
          <w:i/>
          <w:iCs/>
        </w:rPr>
        <w:t>“It’s not a secret. We just kept quiet to spare people’s feelings”.</w:t>
      </w:r>
      <w:r w:rsidRPr="007D22DB">
        <w:t xml:space="preserve"> </w:t>
      </w:r>
    </w:p>
    <w:p w14:paraId="0DF926C5" w14:textId="77777777" w:rsidR="00313516" w:rsidRPr="007D22DB" w:rsidRDefault="00313516" w:rsidP="00313516">
      <w:pPr>
        <w:pStyle w:val="NoSpacing"/>
        <w:spacing w:line="276" w:lineRule="auto"/>
      </w:pPr>
    </w:p>
    <w:p w14:paraId="2A511B6D" w14:textId="77777777" w:rsidR="00313516" w:rsidRDefault="00313516" w:rsidP="00313516">
      <w:pPr>
        <w:pStyle w:val="NoSpacing"/>
        <w:numPr>
          <w:ilvl w:val="0"/>
          <w:numId w:val="25"/>
        </w:numPr>
        <w:spacing w:line="276" w:lineRule="auto"/>
        <w:jc w:val="both"/>
      </w:pPr>
      <w:r>
        <w:t>After this message Daisy blocked Robert</w:t>
      </w:r>
      <w:r w:rsidRPr="009B3D40">
        <w:t xml:space="preserve"> by all means, this</w:t>
      </w:r>
      <w:r>
        <w:t xml:space="preserve"> appeared to</w:t>
      </w:r>
      <w:r w:rsidRPr="009B3D40">
        <w:t xml:space="preserve"> enrage </w:t>
      </w:r>
      <w:r>
        <w:t>Robert</w:t>
      </w:r>
      <w:r w:rsidRPr="009B3D40">
        <w:t xml:space="preserve"> and he continue</w:t>
      </w:r>
      <w:r>
        <w:t>d</w:t>
      </w:r>
      <w:r w:rsidRPr="009B3D40">
        <w:t xml:space="preserve"> to try and contact her via friends and family</w:t>
      </w:r>
      <w:r>
        <w:t xml:space="preserve">. Those who he contacted </w:t>
      </w:r>
      <w:r w:rsidRPr="009B3D40">
        <w:t>empathis</w:t>
      </w:r>
      <w:r>
        <w:t>ed</w:t>
      </w:r>
      <w:r w:rsidRPr="009B3D40">
        <w:t xml:space="preserve"> with his situation, but </w:t>
      </w:r>
      <w:r>
        <w:t xml:space="preserve">no-one was </w:t>
      </w:r>
      <w:r w:rsidRPr="009B3D40">
        <w:t>aware of his intentions</w:t>
      </w:r>
      <w:r>
        <w:t>. Within these conversations/messages Robert</w:t>
      </w:r>
      <w:r w:rsidRPr="009B3D40">
        <w:t xml:space="preserve"> mention</w:t>
      </w:r>
      <w:r>
        <w:t>ed</w:t>
      </w:r>
      <w:r w:rsidRPr="009B3D40">
        <w:t xml:space="preserve"> he needed some mental health counselling</w:t>
      </w:r>
      <w:r>
        <w:t xml:space="preserve">, in response to </w:t>
      </w:r>
      <w:r w:rsidRPr="008858DA">
        <w:t>this, Daisy’s family signposted</w:t>
      </w:r>
      <w:r w:rsidRPr="009B3D40">
        <w:t xml:space="preserve"> him to Steps to Wellbeing. </w:t>
      </w:r>
      <w:r>
        <w:t>Daisy</w:t>
      </w:r>
      <w:r w:rsidRPr="009B3D40">
        <w:t xml:space="preserve"> </w:t>
      </w:r>
      <w:r>
        <w:t>wa</w:t>
      </w:r>
      <w:r w:rsidRPr="009B3D40">
        <w:t>s aware of these calls and messages but d</w:t>
      </w:r>
      <w:r>
        <w:t xml:space="preserve">id </w:t>
      </w:r>
      <w:r w:rsidRPr="009B3D40">
        <w:t>not respond</w:t>
      </w:r>
      <w:r>
        <w:t xml:space="preserve"> to him</w:t>
      </w:r>
      <w:r w:rsidRPr="009B3D40">
        <w:t>.</w:t>
      </w:r>
    </w:p>
    <w:p w14:paraId="0495DF7F" w14:textId="77777777" w:rsidR="00313516" w:rsidRDefault="00313516" w:rsidP="00313516">
      <w:pPr>
        <w:pStyle w:val="NoSpacing"/>
        <w:spacing w:line="276" w:lineRule="auto"/>
        <w:jc w:val="both"/>
      </w:pPr>
    </w:p>
    <w:p w14:paraId="04ABB5C6" w14:textId="77777777" w:rsidR="00313516" w:rsidRDefault="00313516" w:rsidP="00313516">
      <w:pPr>
        <w:pStyle w:val="NoSpacing"/>
        <w:numPr>
          <w:ilvl w:val="0"/>
          <w:numId w:val="25"/>
        </w:numPr>
        <w:spacing w:line="276" w:lineRule="auto"/>
        <w:jc w:val="both"/>
      </w:pPr>
      <w:r w:rsidRPr="00753D23">
        <w:t>At 01</w:t>
      </w:r>
      <w:r>
        <w:t>:</w:t>
      </w:r>
      <w:r w:rsidRPr="00753D23">
        <w:t>33 hours</w:t>
      </w:r>
      <w:r>
        <w:t xml:space="preserve"> </w:t>
      </w:r>
      <w:r w:rsidRPr="008858DA">
        <w:t>the day before Daisy was killed Robert</w:t>
      </w:r>
      <w:r w:rsidRPr="00753D23">
        <w:t xml:space="preserve"> wr</w:t>
      </w:r>
      <w:r>
        <w:t>o</w:t>
      </w:r>
      <w:r w:rsidRPr="00753D23">
        <w:t>te a suicide style letter to his brother</w:t>
      </w:r>
      <w:r>
        <w:rPr>
          <w:rStyle w:val="FootnoteReference"/>
        </w:rPr>
        <w:footnoteReference w:id="5"/>
      </w:r>
      <w:r>
        <w:t>.</w:t>
      </w:r>
      <w:r w:rsidRPr="00753D23">
        <w:t xml:space="preserve"> </w:t>
      </w:r>
    </w:p>
    <w:p w14:paraId="4A692DF8" w14:textId="77777777" w:rsidR="00313516" w:rsidRPr="00714B8A" w:rsidRDefault="00313516" w:rsidP="00313516">
      <w:pPr>
        <w:pStyle w:val="NoSpacing"/>
        <w:spacing w:line="276" w:lineRule="auto"/>
        <w:jc w:val="both"/>
      </w:pPr>
    </w:p>
    <w:p w14:paraId="4015500C" w14:textId="77777777" w:rsidR="00313516" w:rsidRDefault="00313516" w:rsidP="00313516">
      <w:pPr>
        <w:pStyle w:val="NoSpacing"/>
        <w:numPr>
          <w:ilvl w:val="0"/>
          <w:numId w:val="25"/>
        </w:numPr>
        <w:spacing w:line="276" w:lineRule="auto"/>
        <w:jc w:val="both"/>
      </w:pPr>
      <w:r w:rsidRPr="009B3D40">
        <w:lastRenderedPageBreak/>
        <w:t xml:space="preserve">Police investigating the murder found that at </w:t>
      </w:r>
      <w:r>
        <w:t>03:00 hours</w:t>
      </w:r>
      <w:r w:rsidRPr="009B3D40">
        <w:t xml:space="preserve"> </w:t>
      </w:r>
      <w:r>
        <w:t>Robert’s</w:t>
      </w:r>
      <w:r w:rsidRPr="009B3D40">
        <w:t xml:space="preserve"> web history change</w:t>
      </w:r>
      <w:r>
        <w:t>d</w:t>
      </w:r>
      <w:r w:rsidRPr="009B3D40">
        <w:t>, he read about buying chefs knives which he</w:t>
      </w:r>
      <w:r>
        <w:t xml:space="preserve"> later</w:t>
      </w:r>
      <w:r w:rsidRPr="009B3D40">
        <w:t xml:space="preserve"> purchased from a local store (weapon used in the </w:t>
      </w:r>
      <w:r>
        <w:t>murder</w:t>
      </w:r>
      <w:r w:rsidRPr="009B3D40">
        <w:t>) and by th</w:t>
      </w:r>
      <w:r>
        <w:t>e</w:t>
      </w:r>
      <w:r w:rsidRPr="009B3D40">
        <w:t xml:space="preserve"> afternoon</w:t>
      </w:r>
      <w:r>
        <w:t xml:space="preserve"> of that day</w:t>
      </w:r>
      <w:r w:rsidRPr="009B3D40">
        <w:t xml:space="preserve"> he </w:t>
      </w:r>
      <w:r>
        <w:t>wa</w:t>
      </w:r>
      <w:r w:rsidRPr="009B3D40">
        <w:t>s researching suicide.</w:t>
      </w:r>
      <w:r w:rsidRPr="00D27BC4">
        <w:t xml:space="preserve"> </w:t>
      </w:r>
    </w:p>
    <w:p w14:paraId="0CACA4BE" w14:textId="77777777" w:rsidR="00313516" w:rsidRPr="00C84E5A" w:rsidRDefault="00313516" w:rsidP="00313516">
      <w:pPr>
        <w:pStyle w:val="NoSpacing"/>
        <w:spacing w:line="276" w:lineRule="auto"/>
        <w:jc w:val="both"/>
      </w:pPr>
    </w:p>
    <w:p w14:paraId="5638D255" w14:textId="77777777" w:rsidR="00313516" w:rsidRDefault="00313516" w:rsidP="00313516">
      <w:pPr>
        <w:pStyle w:val="NoSpacing"/>
        <w:numPr>
          <w:ilvl w:val="0"/>
          <w:numId w:val="25"/>
        </w:numPr>
        <w:spacing w:line="276" w:lineRule="auto"/>
        <w:jc w:val="both"/>
      </w:pPr>
      <w:r w:rsidRPr="00F70D6A">
        <w:t xml:space="preserve">A few hours after these searches Robert was engaged in a conversation with 2 friends (via </w:t>
      </w:r>
      <w:r>
        <w:t>M</w:t>
      </w:r>
      <w:r w:rsidRPr="00F70D6A">
        <w:t xml:space="preserve">essenger). </w:t>
      </w:r>
      <w:bookmarkStart w:id="59" w:name="_Hlk120113411"/>
      <w:r w:rsidRPr="00AE24CF">
        <w:t xml:space="preserve">The context of the conversation leading up to a comment made by Robert </w:t>
      </w:r>
      <w:r>
        <w:t>is</w:t>
      </w:r>
      <w:r w:rsidRPr="00AE24CF">
        <w:t xml:space="preserve"> not available, however it led</w:t>
      </w:r>
      <w:r>
        <w:t xml:space="preserve"> </w:t>
      </w:r>
      <w:r w:rsidRPr="00F70D6A">
        <w:t xml:space="preserve">to one of </w:t>
      </w:r>
      <w:r>
        <w:t>the friends</w:t>
      </w:r>
      <w:r w:rsidRPr="00F70D6A">
        <w:t xml:space="preserve"> responding with ‘</w:t>
      </w:r>
      <w:r w:rsidRPr="00F70D6A">
        <w:rPr>
          <w:i/>
          <w:iCs/>
        </w:rPr>
        <w:t>I bet you feel like killing them both’</w:t>
      </w:r>
      <w:r>
        <w:t>. A</w:t>
      </w:r>
      <w:r w:rsidRPr="00F70D6A">
        <w:t>fter a short conversation, the friend sign</w:t>
      </w:r>
      <w:r>
        <w:t>ed</w:t>
      </w:r>
      <w:r w:rsidRPr="00F70D6A">
        <w:t xml:space="preserve"> off by saying ‘</w:t>
      </w:r>
      <w:r w:rsidRPr="00F70D6A">
        <w:rPr>
          <w:i/>
          <w:iCs/>
        </w:rPr>
        <w:t>I will see you next week</w:t>
      </w:r>
      <w:r w:rsidRPr="00F70D6A">
        <w:t>’ to which Robert respond</w:t>
      </w:r>
      <w:r>
        <w:t>ed,</w:t>
      </w:r>
      <w:r w:rsidRPr="00F70D6A">
        <w:t xml:space="preserve"> ‘</w:t>
      </w:r>
      <w:r w:rsidRPr="00F70D6A">
        <w:rPr>
          <w:i/>
          <w:iCs/>
        </w:rPr>
        <w:t>Unless I get done for murder first</w:t>
      </w:r>
      <w:r w:rsidRPr="00F70D6A">
        <w:t xml:space="preserve">’.  </w:t>
      </w:r>
      <w:bookmarkEnd w:id="59"/>
    </w:p>
    <w:p w14:paraId="5CE9E164" w14:textId="77777777" w:rsidR="00313516" w:rsidRPr="00F70D6A" w:rsidRDefault="00313516" w:rsidP="00313516">
      <w:pPr>
        <w:pStyle w:val="NoSpacing"/>
        <w:spacing w:line="276" w:lineRule="auto"/>
        <w:jc w:val="both"/>
      </w:pPr>
    </w:p>
    <w:p w14:paraId="1378A35B" w14:textId="77777777" w:rsidR="00313516" w:rsidRDefault="00313516" w:rsidP="00313516">
      <w:pPr>
        <w:pStyle w:val="NoSpacing"/>
        <w:numPr>
          <w:ilvl w:val="0"/>
          <w:numId w:val="25"/>
        </w:numPr>
        <w:spacing w:line="276" w:lineRule="auto"/>
        <w:jc w:val="both"/>
      </w:pPr>
      <w:r>
        <w:t>Later that same day</w:t>
      </w:r>
      <w:r w:rsidRPr="009B3D40">
        <w:t xml:space="preserve">, </w:t>
      </w:r>
      <w:r>
        <w:t>Robert</w:t>
      </w:r>
      <w:r w:rsidRPr="009B3D40">
        <w:t xml:space="preserve"> contacted his manager via telephone</w:t>
      </w:r>
      <w:r>
        <w:t>, i</w:t>
      </w:r>
      <w:r w:rsidRPr="009B3D40">
        <w:t xml:space="preserve">t was his manager’s non-working day, but </w:t>
      </w:r>
      <w:r>
        <w:t>he</w:t>
      </w:r>
      <w:r w:rsidRPr="009B3D40">
        <w:t xml:space="preserve"> took the call. </w:t>
      </w:r>
    </w:p>
    <w:p w14:paraId="161F8E5D" w14:textId="77777777" w:rsidR="00313516" w:rsidRPr="009B3D40" w:rsidRDefault="00313516" w:rsidP="00313516">
      <w:pPr>
        <w:pStyle w:val="NoSpacing"/>
        <w:spacing w:line="276" w:lineRule="auto"/>
        <w:jc w:val="both"/>
      </w:pPr>
    </w:p>
    <w:p w14:paraId="53A53105" w14:textId="77777777" w:rsidR="00313516" w:rsidRDefault="00313516" w:rsidP="00313516">
      <w:pPr>
        <w:pStyle w:val="NoSpacing"/>
        <w:numPr>
          <w:ilvl w:val="0"/>
          <w:numId w:val="25"/>
        </w:numPr>
        <w:spacing w:line="276" w:lineRule="auto"/>
        <w:jc w:val="both"/>
      </w:pPr>
      <w:r>
        <w:t>Robert</w:t>
      </w:r>
      <w:r w:rsidRPr="009B3D40">
        <w:t xml:space="preserve"> was in a distressed state and disclosed that his relationship with his partner </w:t>
      </w:r>
      <w:r>
        <w:t>had broken</w:t>
      </w:r>
      <w:r w:rsidRPr="009B3D40">
        <w:t xml:space="preserve"> down. His manager signposted </w:t>
      </w:r>
      <w:r>
        <w:t>Robert</w:t>
      </w:r>
      <w:r w:rsidRPr="009B3D40">
        <w:t xml:space="preserve"> to PAM </w:t>
      </w:r>
      <w:r>
        <w:t>A</w:t>
      </w:r>
      <w:r w:rsidRPr="009B3D40">
        <w:t xml:space="preserve">ssist </w:t>
      </w:r>
      <w:r>
        <w:t>C</w:t>
      </w:r>
      <w:r w:rsidRPr="009B3D40">
        <w:t>ounselling</w:t>
      </w:r>
      <w:r>
        <w:t xml:space="preserve"> (a service provided by his employer)</w:t>
      </w:r>
      <w:r w:rsidRPr="009B3D40">
        <w:t xml:space="preserve"> and spoke about the benefits of counselling. </w:t>
      </w:r>
      <w:r>
        <w:t>They</w:t>
      </w:r>
      <w:r w:rsidRPr="009B3D40">
        <w:t xml:space="preserve"> also highlighted services available through Live Well Dorset and T</w:t>
      </w:r>
      <w:r>
        <w:t xml:space="preserve">rade </w:t>
      </w:r>
      <w:r w:rsidRPr="009B3D40">
        <w:t>U</w:t>
      </w:r>
      <w:r>
        <w:t>nion</w:t>
      </w:r>
      <w:r w:rsidRPr="009B3D40">
        <w:t xml:space="preserve"> colleagues</w:t>
      </w:r>
      <w:r>
        <w:t>.</w:t>
      </w:r>
      <w:r w:rsidRPr="009B3D40">
        <w:t xml:space="preserve"> </w:t>
      </w:r>
      <w:r>
        <w:t>Robert</w:t>
      </w:r>
      <w:r w:rsidRPr="009B3D40">
        <w:t xml:space="preserve"> told his manager he was in touch with the Samaritans</w:t>
      </w:r>
      <w:r>
        <w:t xml:space="preserve">. </w:t>
      </w:r>
      <w:r w:rsidRPr="009B3D40">
        <w:t xml:space="preserve"> </w:t>
      </w:r>
    </w:p>
    <w:p w14:paraId="03565F3E" w14:textId="77777777" w:rsidR="00313516" w:rsidRDefault="00313516" w:rsidP="00313516">
      <w:pPr>
        <w:pStyle w:val="NoSpacing"/>
        <w:spacing w:line="276" w:lineRule="auto"/>
        <w:jc w:val="both"/>
      </w:pPr>
    </w:p>
    <w:p w14:paraId="23907982" w14:textId="77777777" w:rsidR="00313516" w:rsidRDefault="00313516" w:rsidP="00313516">
      <w:pPr>
        <w:pStyle w:val="NoSpacing"/>
        <w:numPr>
          <w:ilvl w:val="0"/>
          <w:numId w:val="25"/>
        </w:numPr>
        <w:spacing w:line="276" w:lineRule="auto"/>
        <w:jc w:val="both"/>
      </w:pPr>
      <w:r>
        <w:t>Daisy</w:t>
      </w:r>
      <w:r w:rsidRPr="009B3D40">
        <w:t xml:space="preserve"> contacted Dorset Police at </w:t>
      </w:r>
      <w:r w:rsidRPr="00457CD7">
        <w:t>13</w:t>
      </w:r>
      <w:r>
        <w:t>:</w:t>
      </w:r>
      <w:r w:rsidRPr="00457CD7">
        <w:t xml:space="preserve">12 hours </w:t>
      </w:r>
      <w:r w:rsidRPr="008858DA">
        <w:t>that same day</w:t>
      </w:r>
      <w:r w:rsidRPr="009B3D40">
        <w:t xml:space="preserve"> to report </w:t>
      </w:r>
      <w:r>
        <w:t>Robert</w:t>
      </w:r>
      <w:r w:rsidRPr="009B3D40">
        <w:t xml:space="preserve"> for harassing her</w:t>
      </w:r>
      <w:r>
        <w:t>.</w:t>
      </w:r>
      <w:r w:rsidRPr="009B3D40">
        <w:t xml:space="preserve"> Within this call she inform</w:t>
      </w:r>
      <w:r>
        <w:t>ed</w:t>
      </w:r>
      <w:r w:rsidRPr="009B3D40">
        <w:t xml:space="preserve"> the call handler that she and </w:t>
      </w:r>
      <w:r>
        <w:t xml:space="preserve">Robert </w:t>
      </w:r>
      <w:r w:rsidRPr="009B3D40">
        <w:t>had separated 6 weeks</w:t>
      </w:r>
      <w:r>
        <w:t xml:space="preserve"> earlier</w:t>
      </w:r>
      <w:r w:rsidRPr="009B3D40">
        <w:t xml:space="preserve"> and he was now messaging all her family, friends, work a</w:t>
      </w:r>
      <w:r>
        <w:t>s well as</w:t>
      </w:r>
      <w:r w:rsidRPr="009B3D40">
        <w:t xml:space="preserve"> the police to get her into trouble. She stated he just needed to leave her alone, she confirmed she had told him not to contact her and she had now blocked him. He had made attempts to contact her on social media</w:t>
      </w:r>
      <w:r>
        <w:t>, which she had also</w:t>
      </w:r>
      <w:r w:rsidRPr="009B3D40">
        <w:t xml:space="preserve"> blocked him on, </w:t>
      </w:r>
      <w:r>
        <w:t xml:space="preserve">and this appeared to have increased him </w:t>
      </w:r>
      <w:r w:rsidRPr="009B3D40">
        <w:t xml:space="preserve">contacting other people. </w:t>
      </w:r>
    </w:p>
    <w:p w14:paraId="78923B9A" w14:textId="77777777" w:rsidR="00313516" w:rsidRPr="009B3D40" w:rsidRDefault="00313516" w:rsidP="00313516">
      <w:pPr>
        <w:pStyle w:val="NoSpacing"/>
        <w:spacing w:line="276" w:lineRule="auto"/>
        <w:jc w:val="both"/>
      </w:pPr>
    </w:p>
    <w:p w14:paraId="1D0578CF" w14:textId="77777777" w:rsidR="00313516" w:rsidRDefault="00313516" w:rsidP="00313516">
      <w:pPr>
        <w:pStyle w:val="NoSpacing"/>
        <w:numPr>
          <w:ilvl w:val="0"/>
          <w:numId w:val="25"/>
        </w:numPr>
        <w:spacing w:line="276" w:lineRule="auto"/>
        <w:jc w:val="both"/>
      </w:pPr>
      <w:r w:rsidRPr="009B3D40">
        <w:t>Within the conversation</w:t>
      </w:r>
      <w:r>
        <w:t xml:space="preserve"> Daisy</w:t>
      </w:r>
      <w:r w:rsidRPr="009B3D40">
        <w:t xml:space="preserve"> explain</w:t>
      </w:r>
      <w:r>
        <w:t>ed</w:t>
      </w:r>
      <w:r w:rsidRPr="009B3D40">
        <w:t xml:space="preserve"> </w:t>
      </w:r>
      <w:r>
        <w:t>Robert</w:t>
      </w:r>
      <w:r w:rsidRPr="009B3D40">
        <w:t xml:space="preserve"> had been informing people she was seeing someone </w:t>
      </w:r>
      <w:r>
        <w:t>whom she had</w:t>
      </w:r>
      <w:r w:rsidRPr="009B3D40">
        <w:t xml:space="preserve"> had an affair</w:t>
      </w:r>
      <w:r>
        <w:t xml:space="preserve"> with</w:t>
      </w:r>
      <w:r w:rsidRPr="009B3D40">
        <w:t xml:space="preserve"> 10 years ago, </w:t>
      </w:r>
      <w:r>
        <w:t>Daisy</w:t>
      </w:r>
      <w:r w:rsidRPr="009B3D40">
        <w:t xml:space="preserve"> confirm</w:t>
      </w:r>
      <w:r>
        <w:t>ed she</w:t>
      </w:r>
      <w:r w:rsidRPr="009B3D40">
        <w:t xml:space="preserve"> did</w:t>
      </w:r>
      <w:r>
        <w:t xml:space="preserve"> not know</w:t>
      </w:r>
      <w:r w:rsidRPr="009B3D40">
        <w:t xml:space="preserve"> the other person 10 years ago.</w:t>
      </w:r>
    </w:p>
    <w:p w14:paraId="75F86C65" w14:textId="77777777" w:rsidR="00313516" w:rsidRDefault="00313516" w:rsidP="00313516">
      <w:pPr>
        <w:pStyle w:val="ListParagraph"/>
        <w:spacing w:after="0"/>
      </w:pPr>
    </w:p>
    <w:p w14:paraId="56635EAB" w14:textId="77777777" w:rsidR="00313516" w:rsidRDefault="00313516" w:rsidP="00313516">
      <w:pPr>
        <w:pStyle w:val="NoSpacing"/>
        <w:numPr>
          <w:ilvl w:val="0"/>
          <w:numId w:val="25"/>
        </w:numPr>
        <w:spacing w:line="276" w:lineRule="auto"/>
        <w:jc w:val="both"/>
      </w:pPr>
      <w:r w:rsidRPr="00CB5B26">
        <w:t>The call handler ask</w:t>
      </w:r>
      <w:r>
        <w:t>ed</w:t>
      </w:r>
      <w:r w:rsidRPr="00CB5B26">
        <w:t xml:space="preserve"> if </w:t>
      </w:r>
      <w:r>
        <w:t>Robert</w:t>
      </w:r>
      <w:r w:rsidRPr="00CB5B26">
        <w:t xml:space="preserve"> had threatened her which </w:t>
      </w:r>
      <w:r>
        <w:t>Daisy</w:t>
      </w:r>
      <w:r w:rsidRPr="00CB5B26">
        <w:t xml:space="preserve"> </w:t>
      </w:r>
      <w:r>
        <w:t>answered</w:t>
      </w:r>
      <w:r w:rsidRPr="00CB5B26">
        <w:t xml:space="preserve"> “</w:t>
      </w:r>
      <w:r w:rsidRPr="008227AD">
        <w:rPr>
          <w:i/>
          <w:iCs/>
        </w:rPr>
        <w:t>No</w:t>
      </w:r>
      <w:r w:rsidRPr="00CB5B26">
        <w:t>”, however at no point d</w:t>
      </w:r>
      <w:r>
        <w:t>id</w:t>
      </w:r>
      <w:r w:rsidRPr="00CB5B26">
        <w:t xml:space="preserve"> the call handler ask if </w:t>
      </w:r>
      <w:r>
        <w:t>Daisy</w:t>
      </w:r>
      <w:r w:rsidRPr="00CB5B26">
        <w:t xml:space="preserve"> </w:t>
      </w:r>
      <w:r>
        <w:t>wa</w:t>
      </w:r>
      <w:r w:rsidRPr="00CB5B26">
        <w:t xml:space="preserve">s frightened or concerned for her safety. </w:t>
      </w:r>
    </w:p>
    <w:p w14:paraId="3D33A940" w14:textId="77777777" w:rsidR="00313516" w:rsidRPr="00CB5B26" w:rsidRDefault="00313516" w:rsidP="00313516">
      <w:pPr>
        <w:pStyle w:val="NoSpacing"/>
        <w:spacing w:line="276" w:lineRule="auto"/>
        <w:jc w:val="both"/>
      </w:pPr>
    </w:p>
    <w:p w14:paraId="01F0E202" w14:textId="77777777" w:rsidR="00313516" w:rsidRDefault="00313516" w:rsidP="00313516">
      <w:pPr>
        <w:pStyle w:val="NoSpacing"/>
        <w:numPr>
          <w:ilvl w:val="0"/>
          <w:numId w:val="25"/>
        </w:numPr>
        <w:spacing w:line="276" w:lineRule="auto"/>
        <w:jc w:val="both"/>
      </w:pPr>
      <w:r w:rsidRPr="00286DFE">
        <w:t>Daisy explain</w:t>
      </w:r>
      <w:r>
        <w:t>ed</w:t>
      </w:r>
      <w:r w:rsidRPr="00286DFE">
        <w:t xml:space="preserve"> Robert</w:t>
      </w:r>
      <w:r w:rsidRPr="00CB5B26">
        <w:t xml:space="preserve"> </w:t>
      </w:r>
      <w:r>
        <w:t>wa</w:t>
      </w:r>
      <w:r w:rsidRPr="00CB5B26">
        <w:t>s aware of the location,</w:t>
      </w:r>
      <w:r>
        <w:t xml:space="preserve"> but</w:t>
      </w:r>
      <w:r w:rsidRPr="00CB5B26">
        <w:t xml:space="preserve"> she </w:t>
      </w:r>
      <w:r>
        <w:t>wa</w:t>
      </w:r>
      <w:r w:rsidRPr="00CB5B26">
        <w:t xml:space="preserve">s unaware if he </w:t>
      </w:r>
      <w:r>
        <w:t>wa</w:t>
      </w:r>
      <w:r w:rsidRPr="00CB5B26">
        <w:t>s following her stating he ha</w:t>
      </w:r>
      <w:r>
        <w:t>d</w:t>
      </w:r>
      <w:r w:rsidRPr="00CB5B26">
        <w:t xml:space="preserve"> followed her previously when they were together. </w:t>
      </w:r>
    </w:p>
    <w:p w14:paraId="111B0D78" w14:textId="77777777" w:rsidR="00313516" w:rsidRPr="001C0C38" w:rsidRDefault="00313516" w:rsidP="00313516">
      <w:pPr>
        <w:pStyle w:val="NoSpacing"/>
        <w:spacing w:line="276" w:lineRule="auto"/>
        <w:jc w:val="both"/>
      </w:pPr>
    </w:p>
    <w:p w14:paraId="55E0648D" w14:textId="77777777" w:rsidR="00313516" w:rsidRDefault="00313516" w:rsidP="00313516">
      <w:pPr>
        <w:pStyle w:val="NoSpacing"/>
        <w:numPr>
          <w:ilvl w:val="0"/>
          <w:numId w:val="25"/>
        </w:numPr>
        <w:spacing w:line="276" w:lineRule="auto"/>
        <w:jc w:val="both"/>
      </w:pPr>
      <w:r>
        <w:t xml:space="preserve">Daisy confirmed she received </w:t>
      </w:r>
      <w:r w:rsidRPr="009B3D40">
        <w:t>3 calls and maybe 4 texts</w:t>
      </w:r>
      <w:r>
        <w:t xml:space="preserve"> a day</w:t>
      </w:r>
      <w:r w:rsidRPr="009B3D40">
        <w:t xml:space="preserve"> and he</w:t>
      </w:r>
      <w:r>
        <w:t xml:space="preserve"> had</w:t>
      </w:r>
      <w:r w:rsidRPr="009B3D40">
        <w:t xml:space="preserve"> sent flowers on 2 occasions over th</w:t>
      </w:r>
      <w:r>
        <w:t>at</w:t>
      </w:r>
      <w:r w:rsidRPr="009B3D40">
        <w:t xml:space="preserve"> weekend</w:t>
      </w:r>
      <w:r>
        <w:t xml:space="preserve">, with a </w:t>
      </w:r>
      <w:r w:rsidRPr="009B3D40">
        <w:t>card sa</w:t>
      </w:r>
      <w:r>
        <w:t>ying</w:t>
      </w:r>
      <w:r w:rsidRPr="009B3D40">
        <w:t xml:space="preserve"> ‘</w:t>
      </w:r>
      <w:r w:rsidRPr="008227AD">
        <w:rPr>
          <w:i/>
          <w:iCs/>
        </w:rPr>
        <w:t>No Strings</w:t>
      </w:r>
      <w:r w:rsidRPr="009B3D40">
        <w:t xml:space="preserve">’. </w:t>
      </w:r>
    </w:p>
    <w:p w14:paraId="1C7E494B"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0678C72D" w14:textId="77777777" w:rsidTr="007E4B8C">
        <w:tc>
          <w:tcPr>
            <w:tcW w:w="9016" w:type="dxa"/>
            <w:shd w:val="clear" w:color="auto" w:fill="D9D9D9" w:themeFill="background1" w:themeFillShade="D9"/>
          </w:tcPr>
          <w:p w14:paraId="33CE9472" w14:textId="77777777" w:rsidR="00313516" w:rsidRPr="000A0340" w:rsidRDefault="00313516" w:rsidP="007E4B8C">
            <w:pPr>
              <w:pStyle w:val="NoSpacing"/>
              <w:spacing w:line="276" w:lineRule="auto"/>
              <w:jc w:val="both"/>
              <w:rPr>
                <w:b/>
                <w:bCs/>
              </w:rPr>
            </w:pPr>
            <w:r w:rsidRPr="000A0340">
              <w:rPr>
                <w:b/>
                <w:bCs/>
              </w:rPr>
              <w:t>Learning Point 3</w:t>
            </w:r>
          </w:p>
          <w:p w14:paraId="172196DC" w14:textId="77777777" w:rsidR="00313516" w:rsidRDefault="00313516" w:rsidP="007E4B8C">
            <w:pPr>
              <w:pStyle w:val="NoSpacing"/>
              <w:spacing w:line="276" w:lineRule="auto"/>
              <w:jc w:val="both"/>
            </w:pPr>
            <w:bookmarkStart w:id="60" w:name="_Hlk120113884"/>
            <w:r>
              <w:t xml:space="preserve">Daisy’s call to police indicates </w:t>
            </w:r>
            <w:r w:rsidRPr="00253714">
              <w:t>evidence of controlling and stalking</w:t>
            </w:r>
            <w:r>
              <w:t xml:space="preserve"> </w:t>
            </w:r>
            <w:r w:rsidRPr="00560410">
              <w:t xml:space="preserve">behaviour </w:t>
            </w:r>
            <w:r>
              <w:t>by Robert</w:t>
            </w:r>
            <w:r w:rsidRPr="00253714">
              <w:t>.</w:t>
            </w:r>
            <w:r>
              <w:t xml:space="preserve"> </w:t>
            </w:r>
            <w:r w:rsidRPr="00C31054">
              <w:t xml:space="preserve">Robert's behaviour was concerning Daisy, who </w:t>
            </w:r>
            <w:r>
              <w:t xml:space="preserve">felt the need to </w:t>
            </w:r>
            <w:r w:rsidRPr="00C31054">
              <w:t>report</w:t>
            </w:r>
            <w:r>
              <w:t xml:space="preserve"> </w:t>
            </w:r>
            <w:r w:rsidRPr="00C31054">
              <w:t>this to Police.</w:t>
            </w:r>
          </w:p>
          <w:p w14:paraId="7EA5274C" w14:textId="77777777" w:rsidR="00313516" w:rsidRDefault="00313516" w:rsidP="007E4B8C">
            <w:pPr>
              <w:pStyle w:val="NoSpacing"/>
              <w:spacing w:line="276" w:lineRule="auto"/>
              <w:jc w:val="both"/>
            </w:pPr>
          </w:p>
          <w:p w14:paraId="20E1835A" w14:textId="77777777" w:rsidR="00313516" w:rsidRDefault="00313516" w:rsidP="007E4B8C">
            <w:pPr>
              <w:pStyle w:val="NoSpacing"/>
              <w:spacing w:line="276" w:lineRule="auto"/>
              <w:jc w:val="both"/>
            </w:pPr>
            <w:r>
              <w:lastRenderedPageBreak/>
              <w:t xml:space="preserve">It is important those who receive a disclosure understand the dynamics and risk factors and clusters associated with coercive control behaviours and stalking.  </w:t>
            </w:r>
            <w:bookmarkEnd w:id="60"/>
          </w:p>
        </w:tc>
      </w:tr>
    </w:tbl>
    <w:p w14:paraId="627DB4A8" w14:textId="77777777" w:rsidR="00313516" w:rsidRDefault="00313516" w:rsidP="00313516">
      <w:pPr>
        <w:pStyle w:val="NoSpacing"/>
        <w:spacing w:line="276" w:lineRule="auto"/>
        <w:jc w:val="both"/>
      </w:pPr>
    </w:p>
    <w:p w14:paraId="0B886A6D" w14:textId="77777777" w:rsidR="00313516" w:rsidRDefault="00313516" w:rsidP="00313516">
      <w:pPr>
        <w:pStyle w:val="NoSpacing"/>
        <w:numPr>
          <w:ilvl w:val="0"/>
          <w:numId w:val="25"/>
        </w:numPr>
        <w:spacing w:line="276" w:lineRule="auto"/>
        <w:jc w:val="both"/>
      </w:pPr>
      <w:r w:rsidRPr="001F3E07">
        <w:t>At the end of the call the call handler ask</w:t>
      </w:r>
      <w:r>
        <w:t>ed</w:t>
      </w:r>
      <w:r w:rsidRPr="001F3E07">
        <w:t xml:space="preserve"> </w:t>
      </w:r>
      <w:r>
        <w:t>Daisy</w:t>
      </w:r>
      <w:r w:rsidRPr="001F3E07">
        <w:t xml:space="preserve"> if she would like her details to be passed to a support agency which </w:t>
      </w:r>
      <w:r>
        <w:t>Daisy</w:t>
      </w:r>
      <w:r w:rsidRPr="001F3E07">
        <w:t xml:space="preserve"> </w:t>
      </w:r>
      <w:r>
        <w:t xml:space="preserve">accepted. </w:t>
      </w:r>
      <w:r w:rsidRPr="001F3E07">
        <w:t xml:space="preserve"> </w:t>
      </w:r>
    </w:p>
    <w:p w14:paraId="0B677F77"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794E3B8A" w14:textId="77777777" w:rsidTr="007E4B8C">
        <w:tc>
          <w:tcPr>
            <w:tcW w:w="9016" w:type="dxa"/>
            <w:shd w:val="clear" w:color="auto" w:fill="D9D9D9" w:themeFill="background1" w:themeFillShade="D9"/>
          </w:tcPr>
          <w:p w14:paraId="1C919D9F" w14:textId="77777777" w:rsidR="00313516" w:rsidRPr="000A0340" w:rsidRDefault="00313516" w:rsidP="007E4B8C">
            <w:pPr>
              <w:pStyle w:val="NoSpacing"/>
              <w:spacing w:line="276" w:lineRule="auto"/>
              <w:jc w:val="both"/>
              <w:rPr>
                <w:b/>
                <w:bCs/>
              </w:rPr>
            </w:pPr>
            <w:r w:rsidRPr="000A0340">
              <w:rPr>
                <w:b/>
                <w:bCs/>
              </w:rPr>
              <w:t>Learning Point 4</w:t>
            </w:r>
          </w:p>
          <w:p w14:paraId="1958A8BE" w14:textId="77777777" w:rsidR="00313516" w:rsidRDefault="00313516" w:rsidP="007E4B8C">
            <w:pPr>
              <w:pStyle w:val="NoSpacing"/>
              <w:spacing w:line="276" w:lineRule="auto"/>
              <w:jc w:val="both"/>
            </w:pPr>
            <w:bookmarkStart w:id="61" w:name="_Hlk120113913"/>
            <w:r>
              <w:t>When Daisy accepted the offer of support this would have been an opportunity for the call handler to provide details of local domestic abuse and stalking services rather than waiting for officers to contact her.  This is especially important when there is the likelihood of a delayed response by officers.</w:t>
            </w:r>
            <w:bookmarkEnd w:id="61"/>
          </w:p>
        </w:tc>
      </w:tr>
    </w:tbl>
    <w:p w14:paraId="494F1804" w14:textId="77777777" w:rsidR="00313516" w:rsidRDefault="00313516" w:rsidP="00313516">
      <w:pPr>
        <w:pStyle w:val="NoSpacing"/>
        <w:spacing w:line="276" w:lineRule="auto"/>
        <w:jc w:val="both"/>
      </w:pPr>
    </w:p>
    <w:p w14:paraId="7A592718" w14:textId="77777777" w:rsidR="00313516" w:rsidRDefault="00313516" w:rsidP="00313516">
      <w:pPr>
        <w:pStyle w:val="NoSpacing"/>
        <w:numPr>
          <w:ilvl w:val="0"/>
          <w:numId w:val="25"/>
        </w:numPr>
        <w:spacing w:line="276" w:lineRule="auto"/>
        <w:jc w:val="both"/>
      </w:pPr>
      <w:r w:rsidRPr="00515C9B">
        <w:t>Following the</w:t>
      </w:r>
      <w:r>
        <w:t xml:space="preserve"> call, the</w:t>
      </w:r>
      <w:r w:rsidRPr="00515C9B">
        <w:t xml:space="preserve"> THRIVE process </w:t>
      </w:r>
      <w:r>
        <w:t xml:space="preserve">was followed, and Daisy was categorised </w:t>
      </w:r>
      <w:r w:rsidRPr="00515C9B">
        <w:t>as a</w:t>
      </w:r>
      <w:r>
        <w:t xml:space="preserve"> </w:t>
      </w:r>
      <w:r w:rsidRPr="00515C9B">
        <w:t>Level 2 - Priority. THRIVE identifies the following information:</w:t>
      </w:r>
    </w:p>
    <w:p w14:paraId="493DB529" w14:textId="77777777" w:rsidR="00313516" w:rsidRDefault="00313516" w:rsidP="00313516">
      <w:pPr>
        <w:pStyle w:val="NoSpacing"/>
        <w:spacing w:line="276" w:lineRule="auto"/>
        <w:ind w:left="720"/>
        <w:jc w:val="both"/>
      </w:pPr>
    </w:p>
    <w:tbl>
      <w:tblPr>
        <w:tblStyle w:val="TableGrid"/>
        <w:tblW w:w="0" w:type="auto"/>
        <w:tblInd w:w="1413" w:type="dxa"/>
        <w:tblLook w:val="04A0" w:firstRow="1" w:lastRow="0" w:firstColumn="1" w:lastColumn="0" w:noHBand="0" w:noVBand="1"/>
      </w:tblPr>
      <w:tblGrid>
        <w:gridCol w:w="2126"/>
        <w:gridCol w:w="4678"/>
      </w:tblGrid>
      <w:tr w:rsidR="00313516" w14:paraId="63C98B0B" w14:textId="77777777" w:rsidTr="007E4B8C">
        <w:tc>
          <w:tcPr>
            <w:tcW w:w="2126" w:type="dxa"/>
            <w:shd w:val="clear" w:color="auto" w:fill="D9D9D9" w:themeFill="background1" w:themeFillShade="D9"/>
          </w:tcPr>
          <w:p w14:paraId="5F5BC008" w14:textId="77777777" w:rsidR="00313516" w:rsidRPr="002842CB" w:rsidRDefault="00313516" w:rsidP="007E4B8C">
            <w:pPr>
              <w:pStyle w:val="NoSpacing"/>
              <w:spacing w:line="276" w:lineRule="auto"/>
              <w:jc w:val="both"/>
              <w:rPr>
                <w:b/>
                <w:bCs/>
              </w:rPr>
            </w:pPr>
            <w:r w:rsidRPr="002842CB">
              <w:rPr>
                <w:b/>
                <w:bCs/>
              </w:rPr>
              <w:t>THRIVE</w:t>
            </w:r>
          </w:p>
        </w:tc>
        <w:tc>
          <w:tcPr>
            <w:tcW w:w="4678" w:type="dxa"/>
            <w:shd w:val="clear" w:color="auto" w:fill="D9D9D9" w:themeFill="background1" w:themeFillShade="D9"/>
          </w:tcPr>
          <w:p w14:paraId="5DE2E073" w14:textId="77777777" w:rsidR="00313516" w:rsidRPr="002842CB" w:rsidRDefault="00313516" w:rsidP="007E4B8C">
            <w:pPr>
              <w:pStyle w:val="NoSpacing"/>
              <w:spacing w:line="276" w:lineRule="auto"/>
              <w:jc w:val="both"/>
              <w:rPr>
                <w:b/>
                <w:bCs/>
              </w:rPr>
            </w:pPr>
            <w:r w:rsidRPr="002842CB">
              <w:rPr>
                <w:b/>
                <w:bCs/>
              </w:rPr>
              <w:t>Daisy’s risk</w:t>
            </w:r>
          </w:p>
        </w:tc>
      </w:tr>
      <w:tr w:rsidR="00313516" w14:paraId="357B91AE" w14:textId="77777777" w:rsidTr="007E4B8C">
        <w:tc>
          <w:tcPr>
            <w:tcW w:w="2126" w:type="dxa"/>
          </w:tcPr>
          <w:p w14:paraId="45E81B15" w14:textId="77777777" w:rsidR="00313516" w:rsidRPr="002842CB" w:rsidRDefault="00313516" w:rsidP="007E4B8C">
            <w:pPr>
              <w:pStyle w:val="NoSpacing"/>
              <w:spacing w:line="276" w:lineRule="auto"/>
              <w:jc w:val="both"/>
            </w:pPr>
            <w:r w:rsidRPr="002842CB">
              <w:t>Threat</w:t>
            </w:r>
          </w:p>
        </w:tc>
        <w:tc>
          <w:tcPr>
            <w:tcW w:w="4678" w:type="dxa"/>
          </w:tcPr>
          <w:p w14:paraId="7463D8A8" w14:textId="77777777" w:rsidR="00313516" w:rsidRPr="002842CB" w:rsidRDefault="00313516" w:rsidP="007E4B8C">
            <w:pPr>
              <w:pStyle w:val="NoSpacing"/>
              <w:spacing w:line="276" w:lineRule="auto"/>
              <w:jc w:val="both"/>
            </w:pPr>
            <w:r w:rsidRPr="002842CB">
              <w:t>Harassment from ex-partner</w:t>
            </w:r>
          </w:p>
        </w:tc>
      </w:tr>
      <w:tr w:rsidR="00313516" w14:paraId="7AE164A1" w14:textId="77777777" w:rsidTr="007E4B8C">
        <w:tc>
          <w:tcPr>
            <w:tcW w:w="2126" w:type="dxa"/>
          </w:tcPr>
          <w:p w14:paraId="6090825F" w14:textId="77777777" w:rsidR="00313516" w:rsidRPr="002842CB" w:rsidRDefault="00313516" w:rsidP="007E4B8C">
            <w:pPr>
              <w:pStyle w:val="NoSpacing"/>
              <w:spacing w:line="276" w:lineRule="auto"/>
              <w:jc w:val="both"/>
            </w:pPr>
            <w:r w:rsidRPr="002842CB">
              <w:t>Harm</w:t>
            </w:r>
          </w:p>
        </w:tc>
        <w:tc>
          <w:tcPr>
            <w:tcW w:w="4678" w:type="dxa"/>
          </w:tcPr>
          <w:p w14:paraId="22E65F43" w14:textId="77777777" w:rsidR="00313516" w:rsidRPr="002842CB" w:rsidRDefault="00313516" w:rsidP="007E4B8C">
            <w:pPr>
              <w:pStyle w:val="NoSpacing"/>
              <w:spacing w:line="276" w:lineRule="auto"/>
              <w:jc w:val="both"/>
            </w:pPr>
            <w:r w:rsidRPr="002842CB">
              <w:t>Unwanted contact from ex-partner</w:t>
            </w:r>
          </w:p>
        </w:tc>
      </w:tr>
      <w:tr w:rsidR="00313516" w14:paraId="17F7889B" w14:textId="77777777" w:rsidTr="007E4B8C">
        <w:tc>
          <w:tcPr>
            <w:tcW w:w="2126" w:type="dxa"/>
          </w:tcPr>
          <w:p w14:paraId="33DE65C8" w14:textId="77777777" w:rsidR="00313516" w:rsidRPr="002842CB" w:rsidRDefault="00313516" w:rsidP="007E4B8C">
            <w:pPr>
              <w:pStyle w:val="NoSpacing"/>
              <w:spacing w:line="276" w:lineRule="auto"/>
              <w:jc w:val="both"/>
            </w:pPr>
            <w:r w:rsidRPr="002842CB">
              <w:t>Risk</w:t>
            </w:r>
          </w:p>
        </w:tc>
        <w:tc>
          <w:tcPr>
            <w:tcW w:w="4678" w:type="dxa"/>
          </w:tcPr>
          <w:p w14:paraId="75F375B5" w14:textId="77777777" w:rsidR="00313516" w:rsidRPr="002842CB" w:rsidRDefault="00313516" w:rsidP="007E4B8C">
            <w:pPr>
              <w:pStyle w:val="NoSpacing"/>
              <w:spacing w:line="276" w:lineRule="auto"/>
              <w:jc w:val="both"/>
            </w:pPr>
            <w:r w:rsidRPr="002842CB">
              <w:t>High</w:t>
            </w:r>
          </w:p>
        </w:tc>
      </w:tr>
      <w:tr w:rsidR="00313516" w14:paraId="165CCA45" w14:textId="77777777" w:rsidTr="007E4B8C">
        <w:tc>
          <w:tcPr>
            <w:tcW w:w="2126" w:type="dxa"/>
          </w:tcPr>
          <w:p w14:paraId="0E4072DC" w14:textId="77777777" w:rsidR="00313516" w:rsidRPr="002842CB" w:rsidRDefault="00313516" w:rsidP="007E4B8C">
            <w:pPr>
              <w:pStyle w:val="NoSpacing"/>
              <w:spacing w:line="276" w:lineRule="auto"/>
              <w:jc w:val="both"/>
            </w:pPr>
            <w:r w:rsidRPr="002842CB">
              <w:t>Investigation</w:t>
            </w:r>
          </w:p>
        </w:tc>
        <w:tc>
          <w:tcPr>
            <w:tcW w:w="4678" w:type="dxa"/>
          </w:tcPr>
          <w:p w14:paraId="59831F83" w14:textId="77777777" w:rsidR="00313516" w:rsidRPr="002842CB" w:rsidRDefault="00313516" w:rsidP="007E4B8C">
            <w:pPr>
              <w:pStyle w:val="NoSpacing"/>
              <w:spacing w:line="276" w:lineRule="auto"/>
              <w:jc w:val="both"/>
            </w:pPr>
            <w:r w:rsidRPr="002842CB">
              <w:t>Named person (Robert)</w:t>
            </w:r>
          </w:p>
        </w:tc>
      </w:tr>
      <w:tr w:rsidR="00313516" w14:paraId="608663C9" w14:textId="77777777" w:rsidTr="007E4B8C">
        <w:tc>
          <w:tcPr>
            <w:tcW w:w="2126" w:type="dxa"/>
          </w:tcPr>
          <w:p w14:paraId="00C87F34" w14:textId="77777777" w:rsidR="00313516" w:rsidRPr="002842CB" w:rsidRDefault="00313516" w:rsidP="007E4B8C">
            <w:pPr>
              <w:pStyle w:val="NoSpacing"/>
              <w:spacing w:line="276" w:lineRule="auto"/>
              <w:jc w:val="both"/>
            </w:pPr>
            <w:r w:rsidRPr="002842CB">
              <w:t>Vulnerability</w:t>
            </w:r>
          </w:p>
        </w:tc>
        <w:tc>
          <w:tcPr>
            <w:tcW w:w="4678" w:type="dxa"/>
          </w:tcPr>
          <w:p w14:paraId="26C4A1F8" w14:textId="77777777" w:rsidR="00313516" w:rsidRPr="002842CB" w:rsidRDefault="00313516" w:rsidP="007E4B8C">
            <w:pPr>
              <w:pStyle w:val="NoSpacing"/>
              <w:spacing w:line="276" w:lineRule="auto"/>
              <w:jc w:val="both"/>
            </w:pPr>
            <w:r w:rsidRPr="002842CB">
              <w:t>DA Related</w:t>
            </w:r>
          </w:p>
        </w:tc>
      </w:tr>
      <w:tr w:rsidR="00313516" w14:paraId="62C9878B" w14:textId="77777777" w:rsidTr="007E4B8C">
        <w:tc>
          <w:tcPr>
            <w:tcW w:w="2126" w:type="dxa"/>
          </w:tcPr>
          <w:p w14:paraId="1EAF004F" w14:textId="77777777" w:rsidR="00313516" w:rsidRPr="002842CB" w:rsidRDefault="00313516" w:rsidP="007E4B8C">
            <w:pPr>
              <w:pStyle w:val="NoSpacing"/>
              <w:spacing w:line="276" w:lineRule="auto"/>
              <w:jc w:val="both"/>
            </w:pPr>
            <w:r w:rsidRPr="002842CB">
              <w:t>Engagement</w:t>
            </w:r>
          </w:p>
        </w:tc>
        <w:tc>
          <w:tcPr>
            <w:tcW w:w="4678" w:type="dxa"/>
          </w:tcPr>
          <w:p w14:paraId="3AAB903F" w14:textId="77777777" w:rsidR="00313516" w:rsidRPr="002842CB" w:rsidRDefault="00313516" w:rsidP="007E4B8C">
            <w:pPr>
              <w:pStyle w:val="NoSpacing"/>
              <w:spacing w:line="276" w:lineRule="auto"/>
              <w:jc w:val="both"/>
            </w:pPr>
            <w:r w:rsidRPr="002842CB">
              <w:t>Passed reference number and availability taken</w:t>
            </w:r>
          </w:p>
        </w:tc>
      </w:tr>
    </w:tbl>
    <w:p w14:paraId="6861C459" w14:textId="77777777" w:rsidR="00313516" w:rsidRDefault="00313516" w:rsidP="00313516">
      <w:pPr>
        <w:pStyle w:val="NoSpacing"/>
        <w:spacing w:line="276" w:lineRule="auto"/>
        <w:ind w:left="720"/>
        <w:jc w:val="both"/>
      </w:pPr>
    </w:p>
    <w:p w14:paraId="09B676E8" w14:textId="77777777" w:rsidR="00313516" w:rsidRDefault="00313516" w:rsidP="00313516">
      <w:pPr>
        <w:pStyle w:val="NoSpacing"/>
        <w:numPr>
          <w:ilvl w:val="0"/>
          <w:numId w:val="25"/>
        </w:numPr>
        <w:spacing w:line="276" w:lineRule="auto"/>
        <w:jc w:val="both"/>
      </w:pPr>
      <w:r w:rsidRPr="002842CB">
        <w:t>Level 2 - Priority under Force Attendance Criteria should be attended within 60 minutes. However, the call handler asked Daisy’s availability</w:t>
      </w:r>
      <w:r>
        <w:t xml:space="preserve"> </w:t>
      </w:r>
      <w:r w:rsidRPr="002842CB">
        <w:t>over the next 3 days which Daisy</w:t>
      </w:r>
      <w:r>
        <w:t xml:space="preserve"> provided. </w:t>
      </w:r>
      <w:r w:rsidRPr="002842CB">
        <w:t xml:space="preserve"> </w:t>
      </w:r>
    </w:p>
    <w:p w14:paraId="37FC5D53" w14:textId="77777777" w:rsidR="00313516" w:rsidRPr="002842CB" w:rsidRDefault="00313516" w:rsidP="00313516">
      <w:pPr>
        <w:pStyle w:val="NoSpacing"/>
        <w:spacing w:line="276" w:lineRule="auto"/>
      </w:pPr>
    </w:p>
    <w:p w14:paraId="67951816" w14:textId="77777777" w:rsidR="00313516" w:rsidRDefault="00313516" w:rsidP="00313516">
      <w:pPr>
        <w:pStyle w:val="NoSpacing"/>
        <w:numPr>
          <w:ilvl w:val="0"/>
          <w:numId w:val="25"/>
        </w:numPr>
        <w:spacing w:line="276" w:lineRule="auto"/>
        <w:jc w:val="both"/>
      </w:pPr>
      <w:r w:rsidRPr="002842CB">
        <w:t>The matter was recorded as ‘Stalking’ indicating that the call handler had identified some risks</w:t>
      </w:r>
      <w:r>
        <w:t xml:space="preserve"> and behaviours</w:t>
      </w:r>
      <w:r w:rsidRPr="002842CB">
        <w:t xml:space="preserve"> but the “banner” (the one-line entry that appears on the open summary incident which is available to those responsible for allocating and dealing with the incident) was recorded as “Harassment”. </w:t>
      </w:r>
    </w:p>
    <w:p w14:paraId="5DC9E326" w14:textId="77777777" w:rsidR="00313516" w:rsidRDefault="00313516" w:rsidP="00313516">
      <w:pPr>
        <w:pStyle w:val="ListParagraph"/>
        <w:spacing w:after="0"/>
      </w:pPr>
    </w:p>
    <w:p w14:paraId="251C1CDF" w14:textId="77777777" w:rsidR="00313516" w:rsidRDefault="00313516" w:rsidP="00313516">
      <w:pPr>
        <w:pStyle w:val="NoSpacing"/>
        <w:numPr>
          <w:ilvl w:val="0"/>
          <w:numId w:val="25"/>
        </w:numPr>
        <w:spacing w:line="276" w:lineRule="auto"/>
        <w:jc w:val="both"/>
      </w:pPr>
      <w:r w:rsidRPr="009B3D40">
        <w:t xml:space="preserve">The call </w:t>
      </w:r>
      <w:r>
        <w:t>handler</w:t>
      </w:r>
      <w:r w:rsidRPr="009B3D40">
        <w:t xml:space="preserve"> forwarded the open message within the control room environment to a Detective Sergeant who would have assessed the intelligence associated with the message to determine if </w:t>
      </w:r>
      <w:r>
        <w:t xml:space="preserve">it were </w:t>
      </w:r>
      <w:r w:rsidRPr="009B3D40">
        <w:t>to be escalated. The entry reads “</w:t>
      </w:r>
      <w:r w:rsidRPr="008227AD">
        <w:rPr>
          <w:i/>
          <w:iCs/>
        </w:rPr>
        <w:t>Medium Risk DA Harassment following separation of the relationship including contact to other family members. No threats made</w:t>
      </w:r>
      <w:r w:rsidRPr="009B3D40">
        <w:t>”.  The matter was not escalated</w:t>
      </w:r>
      <w:r>
        <w:t>, i</w:t>
      </w:r>
      <w:r w:rsidRPr="009B3D40">
        <w:t xml:space="preserve">t is unclear how </w:t>
      </w:r>
      <w:r>
        <w:t xml:space="preserve">a </w:t>
      </w:r>
      <w:r w:rsidRPr="009B3D40">
        <w:t>medium risk asses</w:t>
      </w:r>
      <w:r>
        <w:t>sm</w:t>
      </w:r>
      <w:r w:rsidRPr="009B3D40">
        <w:t>ent had been determined with no DASH</w:t>
      </w:r>
      <w:r>
        <w:t xml:space="preserve"> RIC</w:t>
      </w:r>
      <w:r w:rsidRPr="009B3D40">
        <w:t xml:space="preserve"> completed.</w:t>
      </w:r>
    </w:p>
    <w:p w14:paraId="428C5859" w14:textId="77777777" w:rsidR="00313516" w:rsidRDefault="00313516" w:rsidP="00313516">
      <w:pPr>
        <w:pStyle w:val="ListParagraph"/>
        <w:spacing w:after="0" w:line="276" w:lineRule="auto"/>
      </w:pPr>
    </w:p>
    <w:tbl>
      <w:tblPr>
        <w:tblStyle w:val="TableGrid"/>
        <w:tblW w:w="0" w:type="auto"/>
        <w:tblLook w:val="04A0" w:firstRow="1" w:lastRow="0" w:firstColumn="1" w:lastColumn="0" w:noHBand="0" w:noVBand="1"/>
      </w:tblPr>
      <w:tblGrid>
        <w:gridCol w:w="9016"/>
      </w:tblGrid>
      <w:tr w:rsidR="00313516" w14:paraId="2FCD106C" w14:textId="77777777" w:rsidTr="007E4B8C">
        <w:tc>
          <w:tcPr>
            <w:tcW w:w="9016" w:type="dxa"/>
            <w:shd w:val="clear" w:color="auto" w:fill="D9D9D9" w:themeFill="background1" w:themeFillShade="D9"/>
          </w:tcPr>
          <w:p w14:paraId="1D263729" w14:textId="77777777" w:rsidR="00313516" w:rsidRPr="000A0340" w:rsidRDefault="00313516" w:rsidP="007E4B8C">
            <w:pPr>
              <w:pStyle w:val="NoSpacing"/>
              <w:spacing w:line="276" w:lineRule="auto"/>
              <w:jc w:val="both"/>
              <w:rPr>
                <w:b/>
                <w:bCs/>
              </w:rPr>
            </w:pPr>
            <w:bookmarkStart w:id="62" w:name="_Hlk120113930"/>
            <w:r w:rsidRPr="000A0340">
              <w:rPr>
                <w:b/>
                <w:bCs/>
              </w:rPr>
              <w:t>Learning Point 5</w:t>
            </w:r>
          </w:p>
          <w:p w14:paraId="5E1ED7CA" w14:textId="77777777" w:rsidR="00313516" w:rsidRDefault="00313516" w:rsidP="007E4B8C">
            <w:pPr>
              <w:pStyle w:val="NoSpacing"/>
              <w:spacing w:line="276" w:lineRule="auto"/>
              <w:jc w:val="both"/>
            </w:pPr>
            <w:r>
              <w:t>No DASH was completed when Daisy called the Police, completing a DASH may have provided Daisy and the call handler an opportunity to be able to identify the abusive behaviours, the level of risk Robert posed and possible support available to her.</w:t>
            </w:r>
          </w:p>
          <w:p w14:paraId="60494D8D" w14:textId="77777777" w:rsidR="00313516" w:rsidRDefault="00313516" w:rsidP="007E4B8C">
            <w:pPr>
              <w:pStyle w:val="NoSpacing"/>
              <w:spacing w:line="276" w:lineRule="auto"/>
              <w:jc w:val="both"/>
            </w:pPr>
          </w:p>
          <w:p w14:paraId="77310D02" w14:textId="77777777" w:rsidR="00313516" w:rsidRDefault="00313516" w:rsidP="007E4B8C">
            <w:pPr>
              <w:pStyle w:val="NoSpacing"/>
              <w:spacing w:line="276" w:lineRule="auto"/>
              <w:jc w:val="both"/>
            </w:pPr>
            <w:r>
              <w:lastRenderedPageBreak/>
              <w:t xml:space="preserve">Where there is a disclosure of domestic abuse professionals (including call handlers and senior officers) it is essential they utilise the DASH questions, to support their agencies assessment.  </w:t>
            </w:r>
            <w:bookmarkEnd w:id="62"/>
          </w:p>
        </w:tc>
      </w:tr>
    </w:tbl>
    <w:p w14:paraId="68FBBB1A" w14:textId="77777777" w:rsidR="00313516" w:rsidRPr="00892B03" w:rsidRDefault="00313516" w:rsidP="00313516">
      <w:pPr>
        <w:pStyle w:val="NoSpacing"/>
        <w:spacing w:line="276" w:lineRule="auto"/>
        <w:jc w:val="both"/>
      </w:pPr>
    </w:p>
    <w:p w14:paraId="1C45B34F" w14:textId="77777777" w:rsidR="00313516" w:rsidRDefault="00313516" w:rsidP="00313516">
      <w:pPr>
        <w:pStyle w:val="NoSpacing"/>
        <w:numPr>
          <w:ilvl w:val="0"/>
          <w:numId w:val="25"/>
        </w:numPr>
        <w:spacing w:line="276" w:lineRule="auto"/>
        <w:jc w:val="both"/>
      </w:pPr>
      <w:r w:rsidRPr="00B732E5">
        <w:t xml:space="preserve">The incident was transferred to the “queues” for allocation of an available officer and as we now know that between the point of </w:t>
      </w:r>
      <w:r>
        <w:t xml:space="preserve">her </w:t>
      </w:r>
      <w:r w:rsidRPr="00B732E5">
        <w:t xml:space="preserve">call and the point of the murder 23 hours later, Daisy was not seen by Police. </w:t>
      </w:r>
    </w:p>
    <w:p w14:paraId="38FC8F87"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rsidRPr="00B25AD5" w14:paraId="273D6D52" w14:textId="77777777" w:rsidTr="007E4B8C">
        <w:tc>
          <w:tcPr>
            <w:tcW w:w="9016" w:type="dxa"/>
            <w:shd w:val="clear" w:color="auto" w:fill="D1D1D1" w:themeFill="background2" w:themeFillShade="E6"/>
          </w:tcPr>
          <w:p w14:paraId="4C1AFFDD" w14:textId="77777777" w:rsidR="00313516" w:rsidRPr="000A0340" w:rsidRDefault="00313516" w:rsidP="007E4B8C">
            <w:pPr>
              <w:pStyle w:val="NoSpacing"/>
              <w:spacing w:line="276" w:lineRule="auto"/>
              <w:jc w:val="both"/>
              <w:rPr>
                <w:b/>
                <w:bCs/>
              </w:rPr>
            </w:pPr>
            <w:bookmarkStart w:id="63" w:name="_Hlk105695975"/>
            <w:r w:rsidRPr="000A0340">
              <w:rPr>
                <w:b/>
                <w:bCs/>
              </w:rPr>
              <w:t>Learning Point 6</w:t>
            </w:r>
          </w:p>
          <w:p w14:paraId="42D6A89D" w14:textId="77777777" w:rsidR="00313516" w:rsidRPr="00B732E5" w:rsidRDefault="00313516" w:rsidP="007E4B8C">
            <w:pPr>
              <w:pStyle w:val="NoSpacing"/>
              <w:spacing w:line="276" w:lineRule="auto"/>
              <w:jc w:val="both"/>
            </w:pPr>
            <w:bookmarkStart w:id="64" w:name="_Hlk117659899"/>
            <w:r w:rsidRPr="00B732E5">
              <w:t>Although Daisy’s call had been identified as a priority with an expected 60-minute response</w:t>
            </w:r>
            <w:r>
              <w:t xml:space="preserve"> </w:t>
            </w:r>
            <w:r w:rsidRPr="00D45D17">
              <w:t>It appears the call-handler felt this may not happen</w:t>
            </w:r>
            <w:r w:rsidRPr="00B732E5">
              <w:t>, hence asked for 3 days’ worth of availability.</w:t>
            </w:r>
          </w:p>
          <w:p w14:paraId="400F5505" w14:textId="77777777" w:rsidR="00313516" w:rsidRPr="009A49FF" w:rsidRDefault="00313516" w:rsidP="007E4B8C">
            <w:pPr>
              <w:pStyle w:val="NoSpacing"/>
              <w:spacing w:line="276" w:lineRule="auto"/>
              <w:jc w:val="both"/>
              <w:rPr>
                <w:b/>
                <w:bCs/>
              </w:rPr>
            </w:pPr>
            <w:r w:rsidRPr="00D45D17">
              <w:t>If there is a delay in police taking action</w:t>
            </w:r>
            <w:r>
              <w:t>,</w:t>
            </w:r>
            <w:r w:rsidRPr="00D45D17">
              <w:t xml:space="preserve"> victims should be kept informed and supported with how to keep safe until they can respond. This would recognise that victims can be feeling vulnerable and wanting </w:t>
            </w:r>
            <w:r>
              <w:t>the abuse</w:t>
            </w:r>
            <w:r w:rsidRPr="00D45D17">
              <w:t xml:space="preserve"> to stop, and a delay in making this happen can heighten anxiety.</w:t>
            </w:r>
            <w:bookmarkEnd w:id="63"/>
            <w:bookmarkEnd w:id="64"/>
          </w:p>
        </w:tc>
      </w:tr>
    </w:tbl>
    <w:p w14:paraId="7A97A7B8" w14:textId="77777777" w:rsidR="00313516" w:rsidRDefault="00313516" w:rsidP="00313516">
      <w:pPr>
        <w:pStyle w:val="NoSpacing"/>
        <w:spacing w:line="276" w:lineRule="auto"/>
        <w:jc w:val="both"/>
      </w:pPr>
    </w:p>
    <w:p w14:paraId="270A423E" w14:textId="77777777" w:rsidR="00313516" w:rsidRDefault="00313516" w:rsidP="00313516">
      <w:pPr>
        <w:pStyle w:val="NoSpacing"/>
        <w:numPr>
          <w:ilvl w:val="0"/>
          <w:numId w:val="25"/>
        </w:numPr>
        <w:spacing w:line="276" w:lineRule="auto"/>
        <w:jc w:val="both"/>
      </w:pPr>
      <w:r>
        <w:t>Robert</w:t>
      </w:r>
      <w:r w:rsidRPr="00892B03">
        <w:t xml:space="preserve"> </w:t>
      </w:r>
      <w:r>
        <w:t xml:space="preserve">sent </w:t>
      </w:r>
      <w:r w:rsidRPr="00892B03">
        <w:t xml:space="preserve">a </w:t>
      </w:r>
      <w:r>
        <w:t>message via messenger</w:t>
      </w:r>
      <w:r w:rsidRPr="00892B03">
        <w:t xml:space="preserve"> to a friend that he </w:t>
      </w:r>
      <w:r>
        <w:t>wa</w:t>
      </w:r>
      <w:r w:rsidRPr="00892B03">
        <w:t xml:space="preserve">s going to visit </w:t>
      </w:r>
      <w:r>
        <w:t>Daisy</w:t>
      </w:r>
      <w:r w:rsidRPr="00892B03">
        <w:t xml:space="preserve"> </w:t>
      </w:r>
      <w:r>
        <w:t>the following day.</w:t>
      </w:r>
      <w:r w:rsidRPr="00892B03">
        <w:t xml:space="preserve"> </w:t>
      </w:r>
      <w:r>
        <w:t>T</w:t>
      </w:r>
      <w:r w:rsidRPr="00892B03">
        <w:t>hey respond</w:t>
      </w:r>
      <w:r>
        <w:t>ed</w:t>
      </w:r>
      <w:r w:rsidRPr="00892B03">
        <w:t xml:space="preserve"> “</w:t>
      </w:r>
      <w:r w:rsidRPr="00963227">
        <w:rPr>
          <w:i/>
          <w:iCs/>
        </w:rPr>
        <w:t>Try not to lose it</w:t>
      </w:r>
      <w:r w:rsidRPr="00892B03">
        <w:t>”</w:t>
      </w:r>
      <w:r>
        <w:t>, to which he answered</w:t>
      </w:r>
      <w:r w:rsidRPr="00892B03">
        <w:t xml:space="preserve"> “</w:t>
      </w:r>
      <w:r w:rsidRPr="00963227">
        <w:rPr>
          <w:i/>
          <w:iCs/>
        </w:rPr>
        <w:t>I don’t care what happens I just need it to hurt less. Right now murder might be a good option</w:t>
      </w:r>
      <w:r w:rsidRPr="00892B03">
        <w:t xml:space="preserve">.” </w:t>
      </w:r>
    </w:p>
    <w:p w14:paraId="4F9C1CDD"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41943DF2" w14:textId="77777777" w:rsidTr="007E4B8C">
        <w:tc>
          <w:tcPr>
            <w:tcW w:w="9016" w:type="dxa"/>
            <w:shd w:val="clear" w:color="auto" w:fill="D9D9D9" w:themeFill="background1" w:themeFillShade="D9"/>
          </w:tcPr>
          <w:p w14:paraId="330C2A0B" w14:textId="77777777" w:rsidR="00313516" w:rsidRPr="00B96F4F" w:rsidRDefault="00313516" w:rsidP="007E4B8C">
            <w:pPr>
              <w:pStyle w:val="NoSpacing"/>
              <w:spacing w:line="276" w:lineRule="auto"/>
              <w:jc w:val="both"/>
              <w:rPr>
                <w:b/>
                <w:bCs/>
              </w:rPr>
            </w:pPr>
            <w:bookmarkStart w:id="65" w:name="_Hlk117431935"/>
            <w:bookmarkStart w:id="66" w:name="_Hlk96970868"/>
            <w:bookmarkStart w:id="67" w:name="_Hlk120114009"/>
            <w:r w:rsidRPr="00B96F4F">
              <w:rPr>
                <w:b/>
                <w:bCs/>
              </w:rPr>
              <w:t>Learning Point 7</w:t>
            </w:r>
          </w:p>
          <w:bookmarkEnd w:id="65"/>
          <w:bookmarkEnd w:id="66"/>
          <w:p w14:paraId="74B5C714" w14:textId="77777777" w:rsidR="00313516" w:rsidRPr="00B96F4F" w:rsidRDefault="00313516" w:rsidP="007E4B8C">
            <w:pPr>
              <w:pStyle w:val="NoSpacing"/>
              <w:spacing w:line="276" w:lineRule="auto"/>
              <w:jc w:val="both"/>
            </w:pPr>
            <w:r w:rsidRPr="00B96F4F">
              <w:t>The comments made within the conversation between Robert and his friends (who were also work colleagues) may have been felt as throw away comments with the appearance of someone who was upset their relationship was over. There is no evidence that these friends had any indication that Robert was realistically planning the murder of Daisy and then taking his own life.</w:t>
            </w:r>
          </w:p>
          <w:p w14:paraId="7CA3375C" w14:textId="77777777" w:rsidR="00313516" w:rsidRPr="00B96F4F" w:rsidRDefault="00313516" w:rsidP="007E4B8C">
            <w:pPr>
              <w:pStyle w:val="NoSpacing"/>
              <w:spacing w:line="276" w:lineRule="auto"/>
              <w:jc w:val="both"/>
            </w:pPr>
          </w:p>
          <w:p w14:paraId="1C8FB03F" w14:textId="77777777" w:rsidR="00313516" w:rsidRPr="00B96F4F" w:rsidRDefault="00313516" w:rsidP="007E4B8C">
            <w:pPr>
              <w:pStyle w:val="NoSpacing"/>
              <w:spacing w:line="276" w:lineRule="auto"/>
              <w:jc w:val="both"/>
            </w:pPr>
            <w:r w:rsidRPr="00B96F4F">
              <w:t>However, when friends have these types of conversations, if the behaviour or language raises concerns, how do they respond/challenge, where do they go to seek advice and support?</w:t>
            </w:r>
          </w:p>
          <w:p w14:paraId="4F69230C" w14:textId="77777777" w:rsidR="00313516" w:rsidRPr="00B96F4F" w:rsidRDefault="00313516" w:rsidP="007E4B8C">
            <w:pPr>
              <w:pStyle w:val="NoSpacing"/>
              <w:spacing w:line="276" w:lineRule="auto"/>
              <w:jc w:val="both"/>
            </w:pPr>
          </w:p>
          <w:p w14:paraId="0F726C1D" w14:textId="77777777" w:rsidR="00313516" w:rsidRDefault="00313516" w:rsidP="007E4B8C">
            <w:pPr>
              <w:pStyle w:val="NoSpacing"/>
              <w:spacing w:line="276" w:lineRule="auto"/>
              <w:jc w:val="both"/>
            </w:pPr>
            <w:r w:rsidRPr="00B96F4F">
              <w:t xml:space="preserve">It would be reassuring if friends who are also work colleagues have a safe and supportive pathway when seeking advice within their place of work. </w:t>
            </w:r>
          </w:p>
          <w:p w14:paraId="33AA4577" w14:textId="77777777" w:rsidR="00313516" w:rsidRPr="00B96F4F" w:rsidRDefault="00313516" w:rsidP="007E4B8C">
            <w:pPr>
              <w:pStyle w:val="NoSpacing"/>
              <w:spacing w:line="276" w:lineRule="auto"/>
              <w:jc w:val="both"/>
            </w:pPr>
          </w:p>
          <w:p w14:paraId="2637B129" w14:textId="77777777" w:rsidR="00313516" w:rsidRPr="00983065" w:rsidRDefault="00313516" w:rsidP="007E4B8C">
            <w:pPr>
              <w:pStyle w:val="NoSpacing"/>
              <w:spacing w:line="276" w:lineRule="auto"/>
              <w:jc w:val="both"/>
            </w:pPr>
            <w:r w:rsidRPr="00B96F4F">
              <w:t>It is the responsibility of the organisation to have domestic abuse policies and procedures in place to support employees with clear processes should staff be concerned for a colleague, not only as a victim, but also where they suspect they are being abusive.</w:t>
            </w:r>
            <w:r w:rsidRPr="00014555">
              <w:rPr>
                <w:b/>
                <w:bCs/>
              </w:rPr>
              <w:t xml:space="preserve">  </w:t>
            </w:r>
            <w:bookmarkEnd w:id="67"/>
          </w:p>
        </w:tc>
      </w:tr>
    </w:tbl>
    <w:p w14:paraId="6F1954C3" w14:textId="77777777" w:rsidR="00313516" w:rsidRDefault="00313516" w:rsidP="00313516">
      <w:pPr>
        <w:pStyle w:val="NoSpacing"/>
        <w:spacing w:line="276" w:lineRule="auto"/>
        <w:ind w:left="720"/>
        <w:jc w:val="both"/>
      </w:pPr>
    </w:p>
    <w:p w14:paraId="39D5B39A" w14:textId="77777777" w:rsidR="00313516" w:rsidRDefault="00313516" w:rsidP="00313516">
      <w:pPr>
        <w:pStyle w:val="NoSpacing"/>
        <w:numPr>
          <w:ilvl w:val="0"/>
          <w:numId w:val="25"/>
        </w:numPr>
        <w:spacing w:line="276" w:lineRule="auto"/>
        <w:jc w:val="both"/>
      </w:pPr>
      <w:r>
        <w:t xml:space="preserve">Robert’s </w:t>
      </w:r>
      <w:r w:rsidRPr="00892B03">
        <w:t>call data and history</w:t>
      </w:r>
      <w:r>
        <w:t xml:space="preserve"> shows he</w:t>
      </w:r>
      <w:r w:rsidRPr="00892B03">
        <w:t xml:space="preserve"> was awake throughout the night</w:t>
      </w:r>
      <w:r>
        <w:t xml:space="preserve"> </w:t>
      </w:r>
      <w:r w:rsidRPr="008858DA">
        <w:t>into the morning of Daisy’s death. He</w:t>
      </w:r>
      <w:r w:rsidRPr="00892B03">
        <w:t xml:space="preserve"> sent </w:t>
      </w:r>
      <w:r>
        <w:t>Daisy</w:t>
      </w:r>
      <w:r w:rsidRPr="00892B03">
        <w:t xml:space="preserve"> a series of unanswered messages pleading with her to speak to him</w:t>
      </w:r>
      <w:r>
        <w:t>, she did not respond as she had blocked him from any communication</w:t>
      </w:r>
      <w:r w:rsidRPr="00892B03">
        <w:t xml:space="preserve">. </w:t>
      </w:r>
    </w:p>
    <w:p w14:paraId="5657F109" w14:textId="77777777" w:rsidR="00313516" w:rsidRPr="00892B03" w:rsidRDefault="00313516" w:rsidP="00313516">
      <w:pPr>
        <w:pStyle w:val="NoSpacing"/>
        <w:spacing w:line="276" w:lineRule="auto"/>
        <w:jc w:val="both"/>
      </w:pPr>
    </w:p>
    <w:p w14:paraId="06C6DB29" w14:textId="77777777" w:rsidR="00313516" w:rsidRDefault="00313516" w:rsidP="00313516">
      <w:pPr>
        <w:pStyle w:val="NoSpacing"/>
        <w:numPr>
          <w:ilvl w:val="0"/>
          <w:numId w:val="25"/>
        </w:numPr>
        <w:spacing w:line="276" w:lineRule="auto"/>
        <w:jc w:val="both"/>
      </w:pPr>
      <w:r w:rsidRPr="00892B03">
        <w:t xml:space="preserve">At </w:t>
      </w:r>
      <w:r w:rsidRPr="00457CD7">
        <w:t>11</w:t>
      </w:r>
      <w:r>
        <w:t>:</w:t>
      </w:r>
      <w:r w:rsidRPr="00457CD7">
        <w:t xml:space="preserve">59 hours </w:t>
      </w:r>
      <w:r>
        <w:t>Robert</w:t>
      </w:r>
      <w:r w:rsidRPr="00892B03">
        <w:t xml:space="preserve"> drove to the flat where </w:t>
      </w:r>
      <w:r>
        <w:t>Daisy</w:t>
      </w:r>
      <w:r w:rsidRPr="00892B03">
        <w:t xml:space="preserve"> was staying. Whilst </w:t>
      </w:r>
      <w:r>
        <w:t>Daisy’s</w:t>
      </w:r>
      <w:r w:rsidRPr="00892B03">
        <w:t xml:space="preserve"> family were out, </w:t>
      </w:r>
      <w:r>
        <w:t>Robert</w:t>
      </w:r>
      <w:r w:rsidRPr="00892B03">
        <w:t xml:space="preserve"> let himself into the flat</w:t>
      </w:r>
      <w:r>
        <w:t>.</w:t>
      </w:r>
      <w:r w:rsidRPr="00892B03">
        <w:t xml:space="preserve"> </w:t>
      </w:r>
      <w:r>
        <w:t>Daisy</w:t>
      </w:r>
      <w:r w:rsidRPr="00892B03">
        <w:t xml:space="preserve"> was on the phone to her new partner</w:t>
      </w:r>
      <w:r>
        <w:t>;</w:t>
      </w:r>
      <w:r w:rsidRPr="00892B03">
        <w:t xml:space="preserve"> she told</w:t>
      </w:r>
      <w:r>
        <w:t xml:space="preserve"> him</w:t>
      </w:r>
      <w:r w:rsidRPr="00892B03">
        <w:t xml:space="preserve"> </w:t>
      </w:r>
      <w:r>
        <w:t>Robert</w:t>
      </w:r>
      <w:r w:rsidRPr="00892B03">
        <w:t xml:space="preserve"> </w:t>
      </w:r>
      <w:r>
        <w:t>was there and ended the call</w:t>
      </w:r>
      <w:r w:rsidRPr="00892B03">
        <w:t xml:space="preserve">. </w:t>
      </w:r>
      <w:r>
        <w:t>Robert</w:t>
      </w:r>
      <w:r w:rsidRPr="00892B03">
        <w:t xml:space="preserve"> proceeded to </w:t>
      </w:r>
      <w:r>
        <w:t>murder</w:t>
      </w:r>
      <w:r w:rsidRPr="00892B03">
        <w:t xml:space="preserve"> </w:t>
      </w:r>
      <w:r>
        <w:t>Daisy,</w:t>
      </w:r>
      <w:r w:rsidRPr="00892B03">
        <w:t xml:space="preserve"> leaving the flat at 13</w:t>
      </w:r>
      <w:r>
        <w:t>:</w:t>
      </w:r>
      <w:r w:rsidRPr="00892B03">
        <w:t>20 hours.</w:t>
      </w:r>
    </w:p>
    <w:p w14:paraId="15D27529" w14:textId="77777777" w:rsidR="00313516" w:rsidRPr="00892B03" w:rsidRDefault="00313516" w:rsidP="00313516">
      <w:pPr>
        <w:pStyle w:val="NoSpacing"/>
        <w:spacing w:line="276" w:lineRule="auto"/>
        <w:jc w:val="both"/>
      </w:pPr>
    </w:p>
    <w:p w14:paraId="45E56163" w14:textId="77777777" w:rsidR="00313516" w:rsidRPr="002232D3" w:rsidRDefault="00313516" w:rsidP="00313516">
      <w:pPr>
        <w:pStyle w:val="NoSpacing"/>
        <w:numPr>
          <w:ilvl w:val="0"/>
          <w:numId w:val="25"/>
        </w:numPr>
        <w:spacing w:line="276" w:lineRule="auto"/>
        <w:jc w:val="both"/>
      </w:pPr>
      <w:r w:rsidRPr="00892B03">
        <w:t>At 17</w:t>
      </w:r>
      <w:r>
        <w:t>:</w:t>
      </w:r>
      <w:r w:rsidRPr="00892B03">
        <w:t>41 hours</w:t>
      </w:r>
      <w:r>
        <w:t xml:space="preserve"> the same day</w:t>
      </w:r>
      <w:r w:rsidRPr="00892B03">
        <w:t xml:space="preserve">, police </w:t>
      </w:r>
      <w:r>
        <w:t>we</w:t>
      </w:r>
      <w:r w:rsidRPr="00892B03">
        <w:t>re informed</w:t>
      </w:r>
      <w:r>
        <w:t xml:space="preserve"> by Southwest Ambulance Service</w:t>
      </w:r>
      <w:r w:rsidRPr="00892B03">
        <w:t xml:space="preserve"> </w:t>
      </w:r>
      <w:r>
        <w:t xml:space="preserve">that </w:t>
      </w:r>
      <w:r w:rsidRPr="00892B03">
        <w:t xml:space="preserve">they </w:t>
      </w:r>
      <w:r>
        <w:t>we</w:t>
      </w:r>
      <w:r w:rsidRPr="00892B03">
        <w:t xml:space="preserve">re responding to a female with stab </w:t>
      </w:r>
      <w:r w:rsidRPr="008858DA">
        <w:t>injuries, Daisy had been found by her family.</w:t>
      </w:r>
      <w:r>
        <w:t xml:space="preserve"> She was pronounced dead at the scene</w:t>
      </w:r>
      <w:r w:rsidRPr="00892B03">
        <w:t>.</w:t>
      </w:r>
      <w:r>
        <w:t xml:space="preserve"> </w:t>
      </w:r>
    </w:p>
    <w:p w14:paraId="0BD5F559" w14:textId="77777777" w:rsidR="00313516" w:rsidRPr="00892B03" w:rsidRDefault="00313516" w:rsidP="00313516">
      <w:pPr>
        <w:pStyle w:val="NoSpacing"/>
        <w:spacing w:line="276" w:lineRule="auto"/>
        <w:jc w:val="both"/>
      </w:pPr>
    </w:p>
    <w:p w14:paraId="2A321DC4" w14:textId="77777777" w:rsidR="00313516" w:rsidRDefault="00313516" w:rsidP="00313516">
      <w:pPr>
        <w:pStyle w:val="NoSpacing"/>
        <w:numPr>
          <w:ilvl w:val="0"/>
          <w:numId w:val="25"/>
        </w:numPr>
        <w:spacing w:line="276" w:lineRule="auto"/>
        <w:jc w:val="both"/>
      </w:pPr>
      <w:r>
        <w:t>Later that day a tenant from Robert’s property contacted the police concerned they were unable to gain access.  Police found Robert at his</w:t>
      </w:r>
      <w:r w:rsidRPr="00892B03">
        <w:t xml:space="preserve"> property where he</w:t>
      </w:r>
      <w:r>
        <w:t xml:space="preserve"> had</w:t>
      </w:r>
      <w:r w:rsidRPr="00892B03">
        <w:t xml:space="preserve"> </w:t>
      </w:r>
      <w:r>
        <w:t>ended his life by suicide.</w:t>
      </w:r>
    </w:p>
    <w:p w14:paraId="5FACB826" w14:textId="009A204C" w:rsidR="00313516" w:rsidRPr="00007855" w:rsidRDefault="002B0F35" w:rsidP="00313516">
      <w:pPr>
        <w:pStyle w:val="Heading1"/>
        <w:spacing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18</w:t>
      </w:r>
      <w:r w:rsidR="00313516" w:rsidRPr="00007855">
        <w:rPr>
          <w:rFonts w:asciiTheme="minorHAnsi" w:hAnsiTheme="minorHAnsi" w:cstheme="minorHAnsi"/>
          <w:b/>
          <w:bCs/>
          <w:color w:val="auto"/>
          <w:sz w:val="22"/>
          <w:szCs w:val="22"/>
        </w:rPr>
        <w:t xml:space="preserve">   </w:t>
      </w:r>
      <w:r w:rsidR="00313516">
        <w:rPr>
          <w:rFonts w:asciiTheme="minorHAnsi" w:hAnsiTheme="minorHAnsi" w:cstheme="minorHAnsi"/>
          <w:b/>
          <w:bCs/>
          <w:color w:val="auto"/>
          <w:sz w:val="22"/>
          <w:szCs w:val="22"/>
        </w:rPr>
        <w:t xml:space="preserve">   </w:t>
      </w:r>
      <w:bookmarkStart w:id="68" w:name="AnalysisandRecommendations"/>
      <w:bookmarkEnd w:id="68"/>
      <w:r w:rsidR="00313516" w:rsidRPr="00007855">
        <w:rPr>
          <w:rFonts w:asciiTheme="minorHAnsi" w:hAnsiTheme="minorHAnsi" w:cstheme="minorHAnsi"/>
          <w:b/>
          <w:bCs/>
          <w:color w:val="auto"/>
          <w:sz w:val="22"/>
          <w:szCs w:val="22"/>
        </w:rPr>
        <w:t>Analysis and Recommendations</w:t>
      </w:r>
    </w:p>
    <w:p w14:paraId="002182BE" w14:textId="77777777" w:rsidR="00313516" w:rsidRDefault="00313516" w:rsidP="00313516">
      <w:pPr>
        <w:pStyle w:val="NoSpacing"/>
        <w:spacing w:line="276" w:lineRule="auto"/>
        <w:jc w:val="both"/>
        <w:rPr>
          <w:b/>
          <w:bCs/>
        </w:rPr>
      </w:pPr>
    </w:p>
    <w:p w14:paraId="20A16CF2" w14:textId="77777777" w:rsidR="00313516" w:rsidRPr="00007855" w:rsidRDefault="00313516" w:rsidP="00313516">
      <w:pPr>
        <w:pStyle w:val="NoSpacing"/>
        <w:spacing w:line="276" w:lineRule="auto"/>
        <w:ind w:left="720"/>
        <w:jc w:val="both"/>
      </w:pPr>
      <w:r w:rsidRPr="00007855">
        <w:t>Note: Within the analysis there will be reference to the Homicide Timeline</w:t>
      </w:r>
      <w:r>
        <w:t xml:space="preserve"> </w:t>
      </w:r>
      <w:r w:rsidRPr="00007855">
        <w:t>stages:</w:t>
      </w:r>
    </w:p>
    <w:p w14:paraId="6BDD430D" w14:textId="77777777" w:rsidR="00313516" w:rsidRPr="00007855" w:rsidRDefault="00313516" w:rsidP="002B0F35">
      <w:pPr>
        <w:pStyle w:val="NoSpacing"/>
        <w:spacing w:line="276" w:lineRule="auto"/>
        <w:ind w:left="720"/>
        <w:jc w:val="both"/>
      </w:pPr>
      <w:r w:rsidRPr="00007855">
        <w:t>•</w:t>
      </w:r>
      <w:r w:rsidRPr="00007855">
        <w:tab/>
        <w:t>Stage 1 – A History of control or Stalking</w:t>
      </w:r>
    </w:p>
    <w:p w14:paraId="2262285C" w14:textId="77777777" w:rsidR="00313516" w:rsidRPr="00007855" w:rsidRDefault="00313516" w:rsidP="002B0F35">
      <w:pPr>
        <w:pStyle w:val="NoSpacing"/>
        <w:spacing w:line="276" w:lineRule="auto"/>
        <w:ind w:left="720"/>
        <w:jc w:val="both"/>
      </w:pPr>
      <w:r w:rsidRPr="00007855">
        <w:t>•</w:t>
      </w:r>
      <w:r w:rsidRPr="00007855">
        <w:tab/>
        <w:t>Stage 2 – The commitment whirlwind</w:t>
      </w:r>
    </w:p>
    <w:p w14:paraId="2AB314C9" w14:textId="77777777" w:rsidR="00313516" w:rsidRPr="00007855" w:rsidRDefault="00313516" w:rsidP="002B0F35">
      <w:pPr>
        <w:pStyle w:val="NoSpacing"/>
        <w:spacing w:line="276" w:lineRule="auto"/>
        <w:ind w:left="720"/>
        <w:jc w:val="both"/>
      </w:pPr>
      <w:r w:rsidRPr="00007855">
        <w:t>•</w:t>
      </w:r>
      <w:r w:rsidRPr="00007855">
        <w:tab/>
        <w:t>Stage 3 – Living with control</w:t>
      </w:r>
    </w:p>
    <w:p w14:paraId="333121D0" w14:textId="77777777" w:rsidR="00313516" w:rsidRPr="00007855" w:rsidRDefault="00313516" w:rsidP="002B0F35">
      <w:pPr>
        <w:pStyle w:val="NoSpacing"/>
        <w:spacing w:line="276" w:lineRule="auto"/>
        <w:ind w:left="720"/>
        <w:jc w:val="both"/>
      </w:pPr>
      <w:r w:rsidRPr="00007855">
        <w:t>•</w:t>
      </w:r>
      <w:r w:rsidRPr="00007855">
        <w:tab/>
        <w:t>Stage 4 – Trigger</w:t>
      </w:r>
    </w:p>
    <w:p w14:paraId="7EEAE447" w14:textId="77777777" w:rsidR="00313516" w:rsidRPr="00007855" w:rsidRDefault="00313516" w:rsidP="002B0F35">
      <w:pPr>
        <w:pStyle w:val="NoSpacing"/>
        <w:spacing w:line="276" w:lineRule="auto"/>
        <w:ind w:left="720"/>
        <w:jc w:val="both"/>
      </w:pPr>
      <w:r w:rsidRPr="00007855">
        <w:t>•</w:t>
      </w:r>
      <w:r w:rsidRPr="00007855">
        <w:tab/>
        <w:t>Stage 5 – Escalation</w:t>
      </w:r>
    </w:p>
    <w:p w14:paraId="14446F15" w14:textId="77777777" w:rsidR="00313516" w:rsidRPr="00007855" w:rsidRDefault="00313516" w:rsidP="002B0F35">
      <w:pPr>
        <w:pStyle w:val="NoSpacing"/>
        <w:spacing w:line="276" w:lineRule="auto"/>
        <w:ind w:left="720"/>
        <w:jc w:val="both"/>
      </w:pPr>
      <w:r w:rsidRPr="00007855">
        <w:t>•</w:t>
      </w:r>
      <w:r w:rsidRPr="00007855">
        <w:tab/>
        <w:t>Stage 6 – A change of thinking</w:t>
      </w:r>
    </w:p>
    <w:p w14:paraId="206632B3" w14:textId="77777777" w:rsidR="00313516" w:rsidRPr="00007855" w:rsidRDefault="00313516" w:rsidP="002B0F35">
      <w:pPr>
        <w:pStyle w:val="NoSpacing"/>
        <w:spacing w:line="276" w:lineRule="auto"/>
        <w:ind w:left="720"/>
        <w:jc w:val="both"/>
      </w:pPr>
      <w:r w:rsidRPr="00007855">
        <w:t>•</w:t>
      </w:r>
      <w:r w:rsidRPr="00007855">
        <w:tab/>
        <w:t>Stage 7 – Planning</w:t>
      </w:r>
    </w:p>
    <w:p w14:paraId="0BB3CE1A" w14:textId="77777777" w:rsidR="00313516" w:rsidRDefault="00313516" w:rsidP="002B0F35">
      <w:pPr>
        <w:pStyle w:val="NoSpacing"/>
        <w:spacing w:line="276" w:lineRule="auto"/>
        <w:ind w:left="720"/>
        <w:jc w:val="both"/>
      </w:pPr>
      <w:r w:rsidRPr="00007855">
        <w:t>•</w:t>
      </w:r>
      <w:r w:rsidRPr="00007855">
        <w:tab/>
        <w:t>Stage 8 – Homicide and/or suicide</w:t>
      </w:r>
    </w:p>
    <w:p w14:paraId="0BF68374" w14:textId="77777777" w:rsidR="00313516" w:rsidRPr="00007855" w:rsidRDefault="00313516" w:rsidP="00313516">
      <w:pPr>
        <w:pStyle w:val="NoSpacing"/>
        <w:spacing w:line="276" w:lineRule="auto"/>
        <w:jc w:val="both"/>
      </w:pPr>
    </w:p>
    <w:p w14:paraId="0B1DC1F9" w14:textId="77777777" w:rsidR="00313516" w:rsidRPr="000A60F5" w:rsidRDefault="00313516" w:rsidP="00313516">
      <w:pPr>
        <w:pStyle w:val="NoSpacing"/>
        <w:numPr>
          <w:ilvl w:val="0"/>
          <w:numId w:val="26"/>
        </w:numPr>
        <w:spacing w:line="276" w:lineRule="auto"/>
        <w:jc w:val="both"/>
        <w:rPr>
          <w:b/>
          <w:bCs/>
        </w:rPr>
      </w:pPr>
      <w:r w:rsidRPr="000A60F5">
        <w:rPr>
          <w:b/>
          <w:bCs/>
        </w:rPr>
        <w:t>Learning Point 1</w:t>
      </w:r>
    </w:p>
    <w:p w14:paraId="0FA73637" w14:textId="77777777" w:rsidR="00313516" w:rsidRDefault="00313516" w:rsidP="00313516">
      <w:pPr>
        <w:pStyle w:val="NoSpacing"/>
        <w:spacing w:line="276" w:lineRule="auto"/>
        <w:ind w:left="720"/>
        <w:jc w:val="both"/>
        <w:rPr>
          <w:b/>
          <w:bCs/>
        </w:rPr>
      </w:pPr>
      <w:r w:rsidRPr="00D45D17">
        <w:rPr>
          <w:b/>
          <w:bCs/>
        </w:rPr>
        <w:t xml:space="preserve">Whilst there is no evidence of physical abuse from Robert prior to Daisy’s murder, information provided by the family suggests there may have been coercive and controlling behaviour, jealousy, a probable sense of entitlement, possible use of financial control, manipulation in the attempt to resume the relationship, and harassment/stalking by Robert. At the time none of these behaviours were recognised as abusive by Daisy or those closest to her, which highlights that not all abuse is easily identifiable or considered abusive in the moment.  </w:t>
      </w:r>
    </w:p>
    <w:p w14:paraId="1CD79DC5" w14:textId="77777777" w:rsidR="00313516" w:rsidRDefault="00313516" w:rsidP="00313516">
      <w:pPr>
        <w:pStyle w:val="NoSpacing"/>
        <w:spacing w:line="276" w:lineRule="auto"/>
        <w:jc w:val="both"/>
        <w:rPr>
          <w:b/>
          <w:bCs/>
        </w:rPr>
      </w:pPr>
    </w:p>
    <w:p w14:paraId="16CC547A" w14:textId="77777777" w:rsidR="00313516" w:rsidRPr="00A768F6" w:rsidRDefault="00313516" w:rsidP="00313516">
      <w:pPr>
        <w:pStyle w:val="NoSpacing"/>
        <w:numPr>
          <w:ilvl w:val="0"/>
          <w:numId w:val="27"/>
        </w:numPr>
        <w:spacing w:line="276" w:lineRule="auto"/>
        <w:jc w:val="both"/>
      </w:pPr>
      <w:r w:rsidRPr="00A768F6">
        <w:t>The Government introduced a new domestic abuse offence in Section 76 of the Serious Crime Act 2015</w:t>
      </w:r>
      <w:r w:rsidRPr="00A768F6">
        <w:rPr>
          <w:rStyle w:val="FootnoteReference"/>
          <w:rFonts w:ascii="Franklin Gothic Book" w:hAnsi="Franklin Gothic Book"/>
        </w:rPr>
        <w:footnoteReference w:id="6"/>
      </w:r>
      <w:r w:rsidRPr="00A768F6">
        <w:t xml:space="preserve"> of Coercive and Controlling Behaviour which came into effect on 29/12/2015. </w:t>
      </w:r>
    </w:p>
    <w:p w14:paraId="37D191DB" w14:textId="77777777" w:rsidR="00313516" w:rsidRDefault="00313516" w:rsidP="00313516">
      <w:pPr>
        <w:pStyle w:val="NoSpacing"/>
        <w:spacing w:line="276" w:lineRule="auto"/>
        <w:jc w:val="both"/>
      </w:pPr>
    </w:p>
    <w:p w14:paraId="7DD5479C" w14:textId="77777777" w:rsidR="00313516" w:rsidRPr="00E95B8F" w:rsidRDefault="00313516" w:rsidP="00313516">
      <w:pPr>
        <w:pStyle w:val="NoSpacing"/>
        <w:numPr>
          <w:ilvl w:val="0"/>
          <w:numId w:val="27"/>
        </w:numPr>
        <w:spacing w:line="276" w:lineRule="auto"/>
        <w:jc w:val="both"/>
      </w:pPr>
      <w:r w:rsidRPr="004B7E4A">
        <w:t xml:space="preserve">The offence of coercive </w:t>
      </w:r>
      <w:r>
        <w:t>and</w:t>
      </w:r>
      <w:r w:rsidRPr="004B7E4A">
        <w:t xml:space="preserve"> controlling behaviour introduced a new set of behaviours that could be classed as domestic abuse. </w:t>
      </w:r>
      <w:r w:rsidRPr="00E95B8F">
        <w:t>Coercive control is defined as ongoing psychological behaviour, rather than isolated or unconnected incidents, with the purpose of removing</w:t>
      </w:r>
      <w:r>
        <w:t xml:space="preserve"> </w:t>
      </w:r>
      <w:r w:rsidRPr="00E95B8F">
        <w:t>a victim's freedom.</w:t>
      </w:r>
    </w:p>
    <w:p w14:paraId="7A292FB1" w14:textId="77777777" w:rsidR="00313516" w:rsidRPr="00892B03" w:rsidRDefault="00313516" w:rsidP="00313516">
      <w:pPr>
        <w:pStyle w:val="NoSpacing"/>
        <w:spacing w:line="276" w:lineRule="auto"/>
        <w:jc w:val="both"/>
      </w:pPr>
    </w:p>
    <w:p w14:paraId="19179B9B" w14:textId="77777777" w:rsidR="00313516" w:rsidRDefault="00313516" w:rsidP="00313516">
      <w:pPr>
        <w:pStyle w:val="NoSpacing"/>
        <w:numPr>
          <w:ilvl w:val="0"/>
          <w:numId w:val="27"/>
        </w:numPr>
        <w:spacing w:line="276" w:lineRule="auto"/>
        <w:jc w:val="both"/>
      </w:pPr>
      <w:r w:rsidRPr="00892B03">
        <w:t>The Government definition also outlines the following:</w:t>
      </w:r>
    </w:p>
    <w:p w14:paraId="39B937FD" w14:textId="77777777" w:rsidR="00313516" w:rsidRPr="00E95B8F" w:rsidRDefault="00313516" w:rsidP="00313516">
      <w:pPr>
        <w:pStyle w:val="NoSpacing"/>
        <w:spacing w:line="276" w:lineRule="auto"/>
        <w:jc w:val="both"/>
      </w:pPr>
    </w:p>
    <w:p w14:paraId="11A5C4F9" w14:textId="77777777" w:rsidR="00313516" w:rsidRDefault="00313516" w:rsidP="00313516">
      <w:pPr>
        <w:pStyle w:val="NoSpacing"/>
        <w:spacing w:line="276" w:lineRule="auto"/>
        <w:ind w:left="720"/>
        <w:jc w:val="center"/>
      </w:pPr>
      <w:r w:rsidRPr="00892B03">
        <w:t>“Coercive behaviour is an act or a pattern of acts of assault, threats, humiliation and intimidation or other abuse that is used to harm, punish, or frighten their victim.”</w:t>
      </w:r>
    </w:p>
    <w:p w14:paraId="1F8232B1" w14:textId="77777777" w:rsidR="00313516" w:rsidRDefault="00313516" w:rsidP="00313516">
      <w:pPr>
        <w:pStyle w:val="NoSpacing"/>
        <w:spacing w:line="276" w:lineRule="auto"/>
        <w:jc w:val="center"/>
      </w:pPr>
    </w:p>
    <w:p w14:paraId="60DF668C" w14:textId="77777777" w:rsidR="00313516" w:rsidRDefault="00313516" w:rsidP="00313516">
      <w:pPr>
        <w:pStyle w:val="NoSpacing"/>
        <w:spacing w:line="276" w:lineRule="auto"/>
        <w:ind w:left="720"/>
        <w:jc w:val="center"/>
      </w:pPr>
      <w:r w:rsidRPr="00892B03">
        <w:t>“Controlling behaviour is a range of acts designed to make a person subordinate and/or dependent</w:t>
      </w:r>
      <w:r>
        <w:t xml:space="preserve"> </w:t>
      </w:r>
      <w:r w:rsidRPr="00892B03">
        <w:t>by isolating them from sources of support, exploiting their resources and capacities for personal gain, depriving them of the means needed for independence, resistance and escape and regulating their everyday behaviour.”</w:t>
      </w:r>
    </w:p>
    <w:p w14:paraId="756DF62D" w14:textId="77777777" w:rsidR="00313516" w:rsidRPr="00834663" w:rsidRDefault="00313516" w:rsidP="00313516">
      <w:pPr>
        <w:pStyle w:val="NoSpacing"/>
        <w:spacing w:line="276" w:lineRule="auto"/>
        <w:jc w:val="both"/>
        <w:rPr>
          <w:b/>
          <w:bCs/>
        </w:rPr>
      </w:pPr>
    </w:p>
    <w:p w14:paraId="168A1D14" w14:textId="77777777" w:rsidR="00313516" w:rsidRPr="008858DA" w:rsidRDefault="00313516" w:rsidP="00313516">
      <w:pPr>
        <w:pStyle w:val="ListParagraph"/>
        <w:numPr>
          <w:ilvl w:val="0"/>
          <w:numId w:val="27"/>
        </w:numPr>
        <w:spacing w:after="0" w:line="276" w:lineRule="auto"/>
        <w:jc w:val="both"/>
      </w:pPr>
      <w:r w:rsidRPr="008858DA">
        <w:t>Since Daisy’s death the Domestic Abuse Act 2021 introduced an amendment</w:t>
      </w:r>
      <w:r w:rsidRPr="008858DA">
        <w:rPr>
          <w:rStyle w:val="FootnoteReference"/>
        </w:rPr>
        <w:footnoteReference w:id="7"/>
      </w:r>
      <w:r w:rsidRPr="008858DA">
        <w:t xml:space="preserve"> to S76 Serious Crime Act 2015, this now includes victim can be subjected to coercive controlling behaviour once the relationship has ended (this came into effect in 2023). There have been awareness campaigns to highlight these changes, and this will continue to be part of any communication in the future.   </w:t>
      </w:r>
    </w:p>
    <w:p w14:paraId="4B8A3E24" w14:textId="77777777" w:rsidR="00313516" w:rsidRDefault="00313516" w:rsidP="00313516">
      <w:pPr>
        <w:pStyle w:val="ListParagraph"/>
        <w:spacing w:after="0" w:line="276" w:lineRule="auto"/>
        <w:jc w:val="both"/>
      </w:pPr>
    </w:p>
    <w:p w14:paraId="117EB58F" w14:textId="77777777" w:rsidR="00313516" w:rsidRDefault="00313516" w:rsidP="00313516">
      <w:pPr>
        <w:pStyle w:val="ListParagraph"/>
        <w:numPr>
          <w:ilvl w:val="0"/>
          <w:numId w:val="27"/>
        </w:numPr>
        <w:spacing w:after="0" w:line="276" w:lineRule="auto"/>
        <w:jc w:val="both"/>
      </w:pPr>
      <w:r>
        <w:t xml:space="preserve">Coercive control can at times be ‘hidden in plain sight’ and at times excused by those around the relationship and </w:t>
      </w:r>
      <w:r w:rsidRPr="00874578">
        <w:t xml:space="preserve">in the context of an abusive relationship Robert displayed jealous and controlling behaviour, for example he seemed to have been unable to understand Daisy’s relationship with her family and control it. At times it appears he presented having a sense of entitlement over the relationship with an expectation of how Daisy should behave and when and if the relationship should end. </w:t>
      </w:r>
    </w:p>
    <w:p w14:paraId="4507F78E" w14:textId="77777777" w:rsidR="00313516" w:rsidRPr="00EB2EB4" w:rsidRDefault="00313516" w:rsidP="00313516">
      <w:pPr>
        <w:pStyle w:val="NoSpacing"/>
        <w:spacing w:line="276" w:lineRule="auto"/>
        <w:jc w:val="both"/>
      </w:pPr>
    </w:p>
    <w:p w14:paraId="5DB0DCCC" w14:textId="77777777" w:rsidR="00313516" w:rsidRDefault="00313516" w:rsidP="00313516">
      <w:pPr>
        <w:pStyle w:val="NoSpacing"/>
        <w:numPr>
          <w:ilvl w:val="0"/>
          <w:numId w:val="27"/>
        </w:numPr>
        <w:spacing w:line="276" w:lineRule="auto"/>
        <w:jc w:val="both"/>
      </w:pPr>
      <w:r>
        <w:t xml:space="preserve">Robert </w:t>
      </w:r>
      <w:r w:rsidRPr="00892B03">
        <w:t xml:space="preserve">used </w:t>
      </w:r>
      <w:r>
        <w:t xml:space="preserve">to excuse his jealousy and trust issues because of </w:t>
      </w:r>
      <w:r w:rsidRPr="00892B03">
        <w:t>his ex-</w:t>
      </w:r>
      <w:r>
        <w:t>partner</w:t>
      </w:r>
      <w:r w:rsidRPr="00892B03">
        <w:t xml:space="preserve"> ‘</w:t>
      </w:r>
      <w:r w:rsidRPr="00007855">
        <w:rPr>
          <w:i/>
          <w:iCs/>
        </w:rPr>
        <w:t>cheating on him</w:t>
      </w:r>
      <w:r w:rsidRPr="00892B03">
        <w:t>’</w:t>
      </w:r>
      <w:r>
        <w:t>. Abusers will often blame</w:t>
      </w:r>
      <w:r>
        <w:rPr>
          <w:rStyle w:val="FootnoteReference"/>
        </w:rPr>
        <w:footnoteReference w:id="8"/>
      </w:r>
      <w:r>
        <w:t xml:space="preserve"> others (in this case his ex-partner) to justify their behaviour, proportioning blame on another and taking no responsibility for their actions. This appears to be the case with Robert. </w:t>
      </w:r>
    </w:p>
    <w:p w14:paraId="6513729F" w14:textId="77777777" w:rsidR="00313516" w:rsidRDefault="00313516" w:rsidP="00313516">
      <w:pPr>
        <w:pStyle w:val="ListParagraph"/>
        <w:spacing w:after="0"/>
      </w:pPr>
    </w:p>
    <w:p w14:paraId="362128E9" w14:textId="77777777" w:rsidR="00313516" w:rsidRPr="00630928" w:rsidRDefault="00313516" w:rsidP="00313516">
      <w:pPr>
        <w:pStyle w:val="NoSpacing"/>
        <w:numPr>
          <w:ilvl w:val="0"/>
          <w:numId w:val="27"/>
        </w:numPr>
        <w:spacing w:line="276" w:lineRule="auto"/>
        <w:jc w:val="both"/>
      </w:pPr>
      <w:r w:rsidRPr="00630928">
        <w:t>Robert demonstrated</w:t>
      </w:r>
      <w:r w:rsidRPr="00D67FB1">
        <w:t xml:space="preserve"> jealous behaviour</w:t>
      </w:r>
      <w:r>
        <w:t>s including</w:t>
      </w:r>
      <w:r w:rsidRPr="00D67FB1">
        <w:t xml:space="preserve"> when he accused Daisy</w:t>
      </w:r>
      <w:r>
        <w:t xml:space="preserve"> of </w:t>
      </w:r>
      <w:r w:rsidRPr="00D67FB1">
        <w:t>having an affair</w:t>
      </w:r>
      <w:r>
        <w:t xml:space="preserve"> and her relationship with the male colleague. </w:t>
      </w:r>
      <w:r w:rsidRPr="00D67FB1">
        <w:t>When the relationship resumed</w:t>
      </w:r>
      <w:r>
        <w:t xml:space="preserve"> after one separation his jealousy seemed to continue as it is believed he </w:t>
      </w:r>
      <w:r w:rsidRPr="00D67FB1">
        <w:t>was given access to all</w:t>
      </w:r>
      <w:r>
        <w:t xml:space="preserve"> </w:t>
      </w:r>
      <w:r w:rsidRPr="00D67FB1">
        <w:t xml:space="preserve">her passwords. It is unclear if this was a voluntary gesture </w:t>
      </w:r>
      <w:r>
        <w:t xml:space="preserve">by Daisy, however when considering his jealousy, it demonstrates continued </w:t>
      </w:r>
      <w:r w:rsidRPr="00D67FB1">
        <w:t>coercion</w:t>
      </w:r>
      <w:r>
        <w:t xml:space="preserve"> control which in turn possibly isolated Daisy from friends.  However, this behaviour </w:t>
      </w:r>
      <w:r w:rsidRPr="00630928">
        <w:t xml:space="preserve">could be recognised as technology-facilitated abuse. Robert having full access to Daisy’s accounts enabled him to have access to her location and social media accounts which would have created a barrier for Daisy to safely communicate with family and friends without Robert being made aware, creating another layer of coercive control, stalking and jealousy increasing Daisy’s risk. </w:t>
      </w:r>
    </w:p>
    <w:p w14:paraId="312B42BE" w14:textId="77777777" w:rsidR="00313516" w:rsidRPr="002B5C52" w:rsidRDefault="00313516" w:rsidP="00313516">
      <w:pPr>
        <w:pStyle w:val="NoSpacing"/>
        <w:spacing w:line="276" w:lineRule="auto"/>
        <w:jc w:val="both"/>
      </w:pPr>
    </w:p>
    <w:p w14:paraId="63AC5387" w14:textId="77777777" w:rsidR="00313516" w:rsidRPr="002B5C52" w:rsidRDefault="00313516" w:rsidP="00313516">
      <w:pPr>
        <w:pStyle w:val="NoSpacing"/>
        <w:numPr>
          <w:ilvl w:val="0"/>
          <w:numId w:val="27"/>
        </w:numPr>
        <w:spacing w:line="276" w:lineRule="auto"/>
        <w:jc w:val="both"/>
        <w:rPr>
          <w:i/>
          <w:iCs/>
        </w:rPr>
      </w:pPr>
      <w:r>
        <w:t xml:space="preserve">Jane Monkton-Smith explains this further within The Jealousy Code </w:t>
      </w:r>
      <w:sdt>
        <w:sdtPr>
          <w:id w:val="220645608"/>
          <w:citation/>
        </w:sdtPr>
        <w:sdtEndPr/>
        <w:sdtContent>
          <w:r>
            <w:fldChar w:fldCharType="begin"/>
          </w:r>
          <w:r>
            <w:instrText xml:space="preserve">CITATION Mon20 \p "78 - 80" \l 2057 </w:instrText>
          </w:r>
          <w:r>
            <w:fldChar w:fldCharType="separate"/>
          </w:r>
          <w:r w:rsidRPr="002B5C52">
            <w:rPr>
              <w:noProof/>
            </w:rPr>
            <w:t>(Monkton Smith J. , 2021, pp. 78 - 80)</w:t>
          </w:r>
          <w:r>
            <w:fldChar w:fldCharType="end"/>
          </w:r>
        </w:sdtContent>
      </w:sdt>
      <w:r>
        <w:t xml:space="preserve"> </w:t>
      </w:r>
      <w:r w:rsidRPr="002B5C52">
        <w:rPr>
          <w:i/>
          <w:iCs/>
        </w:rPr>
        <w:t>‘jealousy is often used as a ‘crime of passion’ narrative as a defence for murder</w:t>
      </w:r>
      <w:r>
        <w:rPr>
          <w:i/>
          <w:iCs/>
        </w:rPr>
        <w:t>’</w:t>
      </w:r>
      <w:r>
        <w:t>. She describes the jealousy code as a pattern of behaviours that impacts on the victim, isolating them even further when in an abusive relationship. ‘</w:t>
      </w:r>
      <w:r w:rsidRPr="002B5C52">
        <w:rPr>
          <w:i/>
          <w:iCs/>
        </w:rPr>
        <w:t>Excessively jealous people have their feelings of entitlement validated through these social scripts</w:t>
      </w:r>
      <w:r>
        <w:rPr>
          <w:i/>
          <w:iCs/>
        </w:rPr>
        <w:t>’</w:t>
      </w:r>
      <w:r>
        <w:t>. She goes on to explain that ‘</w:t>
      </w:r>
      <w:r w:rsidRPr="002B5C52">
        <w:rPr>
          <w:i/>
          <w:iCs/>
        </w:rPr>
        <w:t>Excessive or persistent jealousy reflects a behavioural patter</w:t>
      </w:r>
      <w:r>
        <w:rPr>
          <w:i/>
          <w:iCs/>
        </w:rPr>
        <w:t>n</w:t>
      </w:r>
      <w:r w:rsidRPr="002B5C52">
        <w:rPr>
          <w:i/>
          <w:iCs/>
        </w:rPr>
        <w:t xml:space="preserve">, a way </w:t>
      </w:r>
      <w:r w:rsidRPr="002B5C52">
        <w:rPr>
          <w:i/>
          <w:iCs/>
        </w:rPr>
        <w:lastRenderedPageBreak/>
        <w:t>of thinking, a constant threat. The jealousy code and the myth of the crime of passion give power to controlling people because they have become plausible explanations for what is actual control</w:t>
      </w:r>
      <w:r>
        <w:rPr>
          <w:i/>
          <w:iCs/>
        </w:rPr>
        <w:t>’.</w:t>
      </w:r>
    </w:p>
    <w:p w14:paraId="650D6072" w14:textId="77777777" w:rsidR="00313516" w:rsidRPr="00B5596C" w:rsidRDefault="00313516" w:rsidP="00313516">
      <w:pPr>
        <w:pStyle w:val="NoSpacing"/>
        <w:spacing w:line="276" w:lineRule="auto"/>
        <w:jc w:val="both"/>
      </w:pPr>
    </w:p>
    <w:p w14:paraId="4D39DFA9" w14:textId="77777777" w:rsidR="00313516" w:rsidRPr="008B603A" w:rsidRDefault="00313516" w:rsidP="00313516">
      <w:pPr>
        <w:pStyle w:val="ListParagraph"/>
        <w:numPr>
          <w:ilvl w:val="0"/>
          <w:numId w:val="27"/>
        </w:numPr>
        <w:spacing w:line="276" w:lineRule="auto"/>
        <w:jc w:val="both"/>
      </w:pPr>
      <w:bookmarkStart w:id="69" w:name="_Hlk120120250"/>
      <w:r w:rsidRPr="008B603A">
        <w:t xml:space="preserve">Daisy’s family </w:t>
      </w:r>
      <w:r>
        <w:t>acknowledge on occasion they</w:t>
      </w:r>
      <w:r w:rsidRPr="008B603A">
        <w:t xml:space="preserve"> felt uncomfortable with some of Robert’s behaviours</w:t>
      </w:r>
      <w:r>
        <w:t xml:space="preserve"> and</w:t>
      </w:r>
      <w:r w:rsidRPr="004C340F">
        <w:t xml:space="preserve"> may be perceived by those without knowledge or experience of abusive relationships as non-threatening</w:t>
      </w:r>
      <w:r>
        <w:t>. These behaviours</w:t>
      </w:r>
      <w:r w:rsidRPr="004C340F">
        <w:t xml:space="preserve"> may </w:t>
      </w:r>
      <w:r>
        <w:t>be</w:t>
      </w:r>
      <w:r w:rsidRPr="004C340F">
        <w:t xml:space="preserve"> excused as relationship difficulties that </w:t>
      </w:r>
      <w:r>
        <w:t>can</w:t>
      </w:r>
      <w:r w:rsidRPr="004C340F">
        <w:t xml:space="preserve"> be ignored or ‘brushed to one side’ </w:t>
      </w:r>
      <w:r>
        <w:t>which</w:t>
      </w:r>
      <w:r w:rsidRPr="004C340F">
        <w:t xml:space="preserve"> make</w:t>
      </w:r>
      <w:r>
        <w:t>s</w:t>
      </w:r>
      <w:r w:rsidRPr="004C340F">
        <w:t xml:space="preserve"> it difficult to identify if you or a person you know is in an abusive relationship. </w:t>
      </w:r>
      <w:r w:rsidRPr="008B603A">
        <w:t>This is in no way to proportion blame on anyone</w:t>
      </w:r>
      <w:r>
        <w:t xml:space="preserve">, instead it highlights the need to be able to raise awareness in being able to </w:t>
      </w:r>
      <w:r w:rsidRPr="008B603A">
        <w:t>identify</w:t>
      </w:r>
      <w:r>
        <w:t xml:space="preserve"> behaviours,</w:t>
      </w:r>
      <w:r w:rsidRPr="008B603A">
        <w:t xml:space="preserve"> patterns, risks factors and how to support those who are </w:t>
      </w:r>
      <w:r>
        <w:t>subjected to</w:t>
      </w:r>
      <w:r w:rsidRPr="008B603A">
        <w:t xml:space="preserve"> this form of intimate terrorism</w:t>
      </w:r>
      <w:r>
        <w:rPr>
          <w:rStyle w:val="FootnoteReference"/>
          <w:rFonts w:ascii="Franklin Gothic Book" w:hAnsi="Franklin Gothic Book"/>
        </w:rPr>
        <w:footnoteReference w:id="9"/>
      </w:r>
      <w:r w:rsidRPr="008B603A">
        <w:t>.</w:t>
      </w:r>
    </w:p>
    <w:p w14:paraId="404645F7" w14:textId="77777777" w:rsidR="00313516" w:rsidRPr="00CA3A64" w:rsidRDefault="00313516" w:rsidP="00313516">
      <w:pPr>
        <w:pStyle w:val="NoSpacing"/>
        <w:numPr>
          <w:ilvl w:val="0"/>
          <w:numId w:val="27"/>
        </w:numPr>
        <w:spacing w:line="276" w:lineRule="auto"/>
        <w:jc w:val="both"/>
      </w:pPr>
      <w:r>
        <w:t>D</w:t>
      </w:r>
      <w:r w:rsidRPr="00976AEA">
        <w:t xml:space="preserve">omestic abuse </w:t>
      </w:r>
      <w:r>
        <w:t>is being highlighted more within the public arena such as TV dramas, advertising, social media, and political discussion with training available to increase awareness with professionals. However, upon speaking with Daisy’s family t</w:t>
      </w:r>
      <w:r w:rsidRPr="006A16E9">
        <w:t>he</w:t>
      </w:r>
      <w:r>
        <w:t>re</w:t>
      </w:r>
      <w:r w:rsidRPr="006A16E9">
        <w:t xml:space="preserve"> </w:t>
      </w:r>
      <w:r>
        <w:t xml:space="preserve">still </w:t>
      </w:r>
      <w:r w:rsidRPr="006A16E9">
        <w:t>appears to be</w:t>
      </w:r>
      <w:r>
        <w:t xml:space="preserve"> limited understanding of </w:t>
      </w:r>
      <w:r w:rsidRPr="00976AEA">
        <w:t>coercive control</w:t>
      </w:r>
      <w:r>
        <w:t xml:space="preserve">, the behaviours associated with this type of abuse and how to </w:t>
      </w:r>
      <w:r w:rsidRPr="00976AEA">
        <w:t>identify</w:t>
      </w:r>
      <w:r>
        <w:t xml:space="preserve"> them</w:t>
      </w:r>
      <w:r w:rsidRPr="00976AEA">
        <w:t xml:space="preserve">. </w:t>
      </w:r>
      <w:r>
        <w:t xml:space="preserve">There is also the issue of our societal norms around domestic abuse and how behaviours are minimised or justified. Awareness campaigns can be enhanced by having the survivor voice and being co-produced to support the narrative and how to reach those in need.  </w:t>
      </w:r>
    </w:p>
    <w:p w14:paraId="62F6D9F6" w14:textId="77777777" w:rsidR="00313516" w:rsidRPr="008B603A" w:rsidRDefault="00313516" w:rsidP="00313516">
      <w:pPr>
        <w:pStyle w:val="NoSpacing"/>
        <w:spacing w:line="276" w:lineRule="auto"/>
        <w:jc w:val="both"/>
      </w:pPr>
    </w:p>
    <w:p w14:paraId="3314AC47" w14:textId="77777777" w:rsidR="00313516" w:rsidRPr="00CA3A64" w:rsidRDefault="00313516" w:rsidP="00313516">
      <w:pPr>
        <w:pStyle w:val="NoSpacing"/>
        <w:numPr>
          <w:ilvl w:val="0"/>
          <w:numId w:val="27"/>
        </w:numPr>
        <w:spacing w:line="276" w:lineRule="auto"/>
        <w:jc w:val="both"/>
      </w:pPr>
      <w:r>
        <w:t xml:space="preserve">To raise awareness within communities in Dorset, </w:t>
      </w:r>
      <w:r w:rsidRPr="00CA3A64">
        <w:t>The Dragonfly Project was created in 2018 provid</w:t>
      </w:r>
      <w:r>
        <w:t>ing</w:t>
      </w:r>
      <w:r w:rsidRPr="00CA3A64">
        <w:t xml:space="preserve"> Domestic Abuse workshops to anyone</w:t>
      </w:r>
      <w:r>
        <w:t xml:space="preserve"> who wishes to attend. </w:t>
      </w:r>
      <w:r w:rsidRPr="00CA3A64">
        <w:t xml:space="preserve">The vision is to bridge the gap for those in need and those who can provide support, this has been successful </w:t>
      </w:r>
      <w:r>
        <w:t xml:space="preserve">in its delivery </w:t>
      </w:r>
      <w:r w:rsidRPr="00CA3A64">
        <w:t>and is now across 4 different counties in the country and continues to be delivered in Dorset.</w:t>
      </w:r>
      <w:r>
        <w:t xml:space="preserve"> To support the development of this project it may benefit how outcomes can be captured with regards to impact for victims and if communities are identifying abuse.</w:t>
      </w:r>
    </w:p>
    <w:p w14:paraId="3B21E793" w14:textId="77777777" w:rsidR="00313516" w:rsidRPr="00CA3A64" w:rsidRDefault="00313516" w:rsidP="00313516">
      <w:pPr>
        <w:pStyle w:val="NoSpacing"/>
        <w:spacing w:line="276" w:lineRule="auto"/>
        <w:jc w:val="both"/>
        <w:rPr>
          <w:i/>
          <w:iCs/>
        </w:rPr>
      </w:pPr>
    </w:p>
    <w:p w14:paraId="1EBDCCB1" w14:textId="77777777" w:rsidR="00313516" w:rsidRDefault="00313516" w:rsidP="00313516">
      <w:pPr>
        <w:pStyle w:val="NoSpacing"/>
        <w:numPr>
          <w:ilvl w:val="0"/>
          <w:numId w:val="27"/>
        </w:numPr>
        <w:spacing w:line="276" w:lineRule="auto"/>
        <w:jc w:val="both"/>
        <w:rPr>
          <w:i/>
          <w:iCs/>
        </w:rPr>
      </w:pPr>
      <w:r>
        <w:t xml:space="preserve">Raising awareness has been identified in </w:t>
      </w:r>
      <w:r w:rsidRPr="00826FE4">
        <w:t>The Tackling Domestic Abuse Plan 2022</w:t>
      </w:r>
      <w:r w:rsidRPr="00826FE4">
        <w:rPr>
          <w:rStyle w:val="FootnoteReference"/>
          <w:rFonts w:ascii="Franklin Gothic Book" w:hAnsi="Franklin Gothic Book"/>
        </w:rPr>
        <w:footnoteReference w:id="10"/>
      </w:r>
      <w:r w:rsidRPr="00826FE4">
        <w:t xml:space="preserve"> </w:t>
      </w:r>
      <w:r w:rsidRPr="004C340F">
        <w:t>Problem Four</w:t>
      </w:r>
      <w:r>
        <w:t>,</w:t>
      </w:r>
      <w:r w:rsidRPr="004C340F">
        <w:t xml:space="preserve"> therefore</w:t>
      </w:r>
      <w:r>
        <w:t>,</w:t>
      </w:r>
      <w:r w:rsidRPr="004C340F">
        <w:t xml:space="preserve"> how </w:t>
      </w:r>
      <w:r>
        <w:t xml:space="preserve">services </w:t>
      </w:r>
      <w:r w:rsidRPr="004C340F">
        <w:t>communicat</w:t>
      </w:r>
      <w:r>
        <w:t>e</w:t>
      </w:r>
      <w:r w:rsidRPr="004C340F">
        <w:t xml:space="preserve"> with the public</w:t>
      </w:r>
      <w:r>
        <w:t xml:space="preserve"> is vital in providing victims and survivors opportunities to seek support. </w:t>
      </w:r>
      <w:r w:rsidRPr="004C340F">
        <w:t xml:space="preserve"> </w:t>
      </w:r>
    </w:p>
    <w:p w14:paraId="7262776B" w14:textId="77777777" w:rsidR="00313516" w:rsidRDefault="00313516" w:rsidP="00313516">
      <w:pPr>
        <w:pStyle w:val="NoSpacing"/>
        <w:spacing w:line="276" w:lineRule="auto"/>
        <w:jc w:val="both"/>
      </w:pPr>
    </w:p>
    <w:p w14:paraId="468C2AE6" w14:textId="77777777" w:rsidR="00313516" w:rsidRDefault="00313516" w:rsidP="00313516">
      <w:pPr>
        <w:pStyle w:val="NoSpacing"/>
        <w:numPr>
          <w:ilvl w:val="0"/>
          <w:numId w:val="27"/>
        </w:numPr>
        <w:spacing w:line="276" w:lineRule="auto"/>
        <w:jc w:val="both"/>
      </w:pPr>
      <w:r>
        <w:t xml:space="preserve">Since Daisy’s death Dorset have created a Domestic Abuse Pathway on their website for victims and professionals to be able to seek support and advice as well as having awareness raising as part of the Domestic Abuse Partnership Board Agenda. </w:t>
      </w:r>
    </w:p>
    <w:bookmarkEnd w:id="69"/>
    <w:p w14:paraId="0A568A1B" w14:textId="77777777" w:rsidR="00313516" w:rsidRDefault="00313516" w:rsidP="00313516">
      <w:pPr>
        <w:pStyle w:val="NoSpacing"/>
        <w:spacing w:line="276" w:lineRule="auto"/>
      </w:pPr>
    </w:p>
    <w:p w14:paraId="258D9ED1" w14:textId="77777777" w:rsidR="002B0F35" w:rsidRDefault="002B0F35" w:rsidP="00313516">
      <w:pPr>
        <w:pStyle w:val="NoSpacing"/>
        <w:spacing w:line="276" w:lineRule="auto"/>
      </w:pPr>
    </w:p>
    <w:p w14:paraId="744DCF5C" w14:textId="77777777" w:rsidR="002B0F35" w:rsidRDefault="002B0F35" w:rsidP="00313516">
      <w:pPr>
        <w:pStyle w:val="NoSpacing"/>
        <w:spacing w:line="276" w:lineRule="auto"/>
      </w:pPr>
    </w:p>
    <w:tbl>
      <w:tblPr>
        <w:tblStyle w:val="TableGrid"/>
        <w:tblW w:w="0" w:type="auto"/>
        <w:tblLook w:val="04A0" w:firstRow="1" w:lastRow="0" w:firstColumn="1" w:lastColumn="0" w:noHBand="0" w:noVBand="1"/>
      </w:tblPr>
      <w:tblGrid>
        <w:gridCol w:w="9016"/>
      </w:tblGrid>
      <w:tr w:rsidR="00313516" w14:paraId="26F86004" w14:textId="77777777" w:rsidTr="007E4B8C">
        <w:tc>
          <w:tcPr>
            <w:tcW w:w="9016" w:type="dxa"/>
            <w:shd w:val="clear" w:color="auto" w:fill="D9D9D9" w:themeFill="background1" w:themeFillShade="D9"/>
          </w:tcPr>
          <w:p w14:paraId="34FCEB67" w14:textId="77777777" w:rsidR="00313516" w:rsidRPr="000A0340" w:rsidRDefault="00313516" w:rsidP="007E4B8C">
            <w:pPr>
              <w:pStyle w:val="NoSpacing"/>
              <w:spacing w:line="276" w:lineRule="auto"/>
              <w:jc w:val="both"/>
              <w:rPr>
                <w:b/>
                <w:bCs/>
              </w:rPr>
            </w:pPr>
            <w:r w:rsidRPr="000A0340">
              <w:rPr>
                <w:b/>
                <w:bCs/>
              </w:rPr>
              <w:lastRenderedPageBreak/>
              <w:t>Recommendation</w:t>
            </w:r>
          </w:p>
          <w:p w14:paraId="65DF8DBB" w14:textId="77777777" w:rsidR="00313516" w:rsidRDefault="00313516" w:rsidP="007E4B8C">
            <w:pPr>
              <w:pStyle w:val="NoSpacing"/>
              <w:spacing w:line="276" w:lineRule="auto"/>
              <w:jc w:val="both"/>
            </w:pPr>
            <w:bookmarkStart w:id="70" w:name="_Hlk120114044"/>
            <w:r>
              <w:t>Dorset's Domestic Abuse Strategy provides the foundation for and are to develop how they will:</w:t>
            </w:r>
          </w:p>
          <w:p w14:paraId="4C4D2B6E" w14:textId="77777777" w:rsidR="00313516" w:rsidRDefault="00313516" w:rsidP="00313516">
            <w:pPr>
              <w:pStyle w:val="NoSpacing"/>
              <w:numPr>
                <w:ilvl w:val="0"/>
                <w:numId w:val="35"/>
              </w:numPr>
              <w:spacing w:line="276" w:lineRule="auto"/>
              <w:jc w:val="both"/>
            </w:pPr>
            <w:r>
              <w:t xml:space="preserve">Review the effectiveness of awareness campaigns and training, in terms of: impact, partnership working, engagement with the community and involvement of the community in design and delivery. </w:t>
            </w:r>
          </w:p>
          <w:p w14:paraId="4787F566" w14:textId="77777777" w:rsidR="00313516" w:rsidRDefault="00313516" w:rsidP="007E4B8C">
            <w:pPr>
              <w:pStyle w:val="NoSpacing"/>
              <w:spacing w:line="276" w:lineRule="auto"/>
              <w:ind w:firstLine="105"/>
              <w:jc w:val="both"/>
            </w:pPr>
          </w:p>
          <w:p w14:paraId="45DE2D1C" w14:textId="77777777" w:rsidR="00313516" w:rsidRDefault="00313516" w:rsidP="00313516">
            <w:pPr>
              <w:pStyle w:val="NoSpacing"/>
              <w:numPr>
                <w:ilvl w:val="0"/>
                <w:numId w:val="35"/>
              </w:numPr>
              <w:spacing w:line="276" w:lineRule="auto"/>
              <w:jc w:val="both"/>
            </w:pPr>
            <w:r>
              <w:t>Identify the mechanisms for the inclusion of the voice of survivors in the development and delivery of Dorset's DA work.</w:t>
            </w:r>
          </w:p>
          <w:p w14:paraId="777569F4" w14:textId="77777777" w:rsidR="00313516" w:rsidRDefault="00313516" w:rsidP="007E4B8C">
            <w:pPr>
              <w:pStyle w:val="NoSpacing"/>
              <w:spacing w:line="276" w:lineRule="auto"/>
              <w:jc w:val="both"/>
            </w:pPr>
          </w:p>
          <w:p w14:paraId="6E6EAD39" w14:textId="77777777" w:rsidR="00313516" w:rsidRDefault="00313516" w:rsidP="00313516">
            <w:pPr>
              <w:pStyle w:val="NoSpacing"/>
              <w:numPr>
                <w:ilvl w:val="0"/>
                <w:numId w:val="35"/>
              </w:numPr>
              <w:spacing w:line="276" w:lineRule="auto"/>
              <w:jc w:val="both"/>
            </w:pPr>
            <w:r>
              <w:t>Review awareness raising information and materials relating to stalking and associated risks, considering accessibility of language to the public, and revise accordingly</w:t>
            </w:r>
            <w:bookmarkEnd w:id="70"/>
            <w:r>
              <w:t>.</w:t>
            </w:r>
          </w:p>
        </w:tc>
      </w:tr>
    </w:tbl>
    <w:p w14:paraId="21883A1E" w14:textId="77777777" w:rsidR="00313516" w:rsidRDefault="00313516" w:rsidP="00313516">
      <w:pPr>
        <w:pStyle w:val="NoSpacing"/>
        <w:spacing w:line="276" w:lineRule="auto"/>
        <w:jc w:val="both"/>
      </w:pPr>
    </w:p>
    <w:p w14:paraId="022A6160" w14:textId="77777777" w:rsidR="00313516" w:rsidRDefault="00313516" w:rsidP="00313516">
      <w:pPr>
        <w:pStyle w:val="NoSpacing"/>
        <w:spacing w:line="276" w:lineRule="auto"/>
        <w:jc w:val="both"/>
        <w:rPr>
          <w:b/>
          <w:bCs/>
        </w:rPr>
      </w:pPr>
      <w:r>
        <w:rPr>
          <w:b/>
          <w:bCs/>
        </w:rPr>
        <w:t>18.2</w:t>
      </w:r>
      <w:r>
        <w:rPr>
          <w:b/>
          <w:bCs/>
        </w:rPr>
        <w:tab/>
      </w:r>
      <w:r w:rsidRPr="00324886">
        <w:rPr>
          <w:b/>
          <w:bCs/>
        </w:rPr>
        <w:t>Learning Point 2</w:t>
      </w:r>
    </w:p>
    <w:p w14:paraId="2EE65680" w14:textId="77777777" w:rsidR="00313516" w:rsidRPr="00A10E2B" w:rsidRDefault="00313516" w:rsidP="00313516">
      <w:pPr>
        <w:pStyle w:val="NoSpacing"/>
        <w:spacing w:line="276" w:lineRule="auto"/>
        <w:ind w:left="720"/>
        <w:jc w:val="both"/>
        <w:rPr>
          <w:b/>
          <w:bCs/>
        </w:rPr>
      </w:pPr>
      <w:r w:rsidRPr="00A10E2B">
        <w:rPr>
          <w:b/>
          <w:bCs/>
        </w:rPr>
        <w:t xml:space="preserve">Both had spoken to their GP and Steps to Wellbeing regarding the stress at home with Daisy’s </w:t>
      </w:r>
      <w:r>
        <w:rPr>
          <w:b/>
          <w:bCs/>
        </w:rPr>
        <w:t>child</w:t>
      </w:r>
      <w:r w:rsidRPr="00A10E2B">
        <w:rPr>
          <w:b/>
          <w:bCs/>
        </w:rPr>
        <w:t xml:space="preserve">, this may have been an opportunity for the GP and practitioner </w:t>
      </w:r>
      <w:r>
        <w:rPr>
          <w:b/>
          <w:bCs/>
        </w:rPr>
        <w:t>to discuss</w:t>
      </w:r>
      <w:r w:rsidRPr="00A10E2B">
        <w:rPr>
          <w:b/>
          <w:bCs/>
        </w:rPr>
        <w:t xml:space="preserve"> possible intrafamilial abuse.  </w:t>
      </w:r>
    </w:p>
    <w:p w14:paraId="55912FF0" w14:textId="77777777" w:rsidR="00313516" w:rsidRPr="00A10E2B" w:rsidRDefault="00313516" w:rsidP="00313516">
      <w:pPr>
        <w:pStyle w:val="NoSpacing"/>
        <w:spacing w:line="276" w:lineRule="auto"/>
        <w:jc w:val="both"/>
        <w:rPr>
          <w:b/>
          <w:bCs/>
        </w:rPr>
      </w:pPr>
    </w:p>
    <w:p w14:paraId="3DE8E6F3" w14:textId="77777777" w:rsidR="00313516" w:rsidRDefault="00313516" w:rsidP="00313516">
      <w:pPr>
        <w:pStyle w:val="NoSpacing"/>
        <w:spacing w:line="276" w:lineRule="auto"/>
        <w:ind w:left="720"/>
        <w:jc w:val="both"/>
        <w:rPr>
          <w:b/>
          <w:bCs/>
        </w:rPr>
      </w:pPr>
      <w:r w:rsidRPr="00A10E2B">
        <w:rPr>
          <w:b/>
          <w:bCs/>
        </w:rPr>
        <w:t>Developing greater awareness and confidence in dealing with the variety of situations that can arise in interfamilial abuse, including recognising the subtle signs as well as clear disclosures from men, would support this.</w:t>
      </w:r>
    </w:p>
    <w:p w14:paraId="2AF0CD2C" w14:textId="77777777" w:rsidR="00313516" w:rsidRDefault="00313516" w:rsidP="00313516">
      <w:pPr>
        <w:pStyle w:val="NoSpacing"/>
        <w:spacing w:line="276" w:lineRule="auto"/>
        <w:jc w:val="both"/>
        <w:rPr>
          <w:b/>
          <w:bCs/>
        </w:rPr>
      </w:pPr>
    </w:p>
    <w:p w14:paraId="72FBE31A" w14:textId="77777777" w:rsidR="00313516" w:rsidRPr="00445CCC" w:rsidRDefault="00313516" w:rsidP="00313516">
      <w:pPr>
        <w:pStyle w:val="NoSpacing"/>
        <w:numPr>
          <w:ilvl w:val="0"/>
          <w:numId w:val="28"/>
        </w:numPr>
        <w:spacing w:line="276" w:lineRule="auto"/>
        <w:jc w:val="both"/>
      </w:pPr>
      <w:r w:rsidRPr="00445CCC">
        <w:t xml:space="preserve">In the absence of any indication of domestic abuse by Daisy either from the GP referral or the telephone assessment with Steps to Wellbeing, the decision not to pursue counselling sessions would appear to have been Daisy’s alone and the process followed was in line with Steps to Wellbeing Procedures.   </w:t>
      </w:r>
    </w:p>
    <w:p w14:paraId="44445FA5" w14:textId="77777777" w:rsidR="00313516" w:rsidRPr="00445CCC" w:rsidRDefault="00313516" w:rsidP="00313516">
      <w:pPr>
        <w:pStyle w:val="NoSpacing"/>
        <w:spacing w:line="276" w:lineRule="auto"/>
        <w:jc w:val="both"/>
      </w:pPr>
    </w:p>
    <w:p w14:paraId="0E1618E2" w14:textId="77777777" w:rsidR="00313516" w:rsidRPr="00445CCC" w:rsidRDefault="00313516" w:rsidP="00313516">
      <w:pPr>
        <w:pStyle w:val="NoSpacing"/>
        <w:numPr>
          <w:ilvl w:val="0"/>
          <w:numId w:val="28"/>
        </w:numPr>
        <w:spacing w:line="276" w:lineRule="auto"/>
        <w:jc w:val="both"/>
      </w:pPr>
      <w:r w:rsidRPr="00445CCC">
        <w:t xml:space="preserve">Accordingly, there appears to have been no suggestion from Daisy, use of any ‘trigger words’ or </w:t>
      </w:r>
      <w:r>
        <w:t xml:space="preserve">her </w:t>
      </w:r>
      <w:r w:rsidRPr="00445CCC">
        <w:t>display</w:t>
      </w:r>
      <w:r>
        <w:t>ing</w:t>
      </w:r>
      <w:r w:rsidRPr="00445CCC">
        <w:t xml:space="preserve"> any behaviours that she was experiencing abuse which may be why the GP was unlikely to have considered domestic abuse to be the cause of her stress.  </w:t>
      </w:r>
    </w:p>
    <w:p w14:paraId="00C544B6" w14:textId="77777777" w:rsidR="00313516" w:rsidRPr="00445CCC" w:rsidRDefault="00313516" w:rsidP="00313516">
      <w:pPr>
        <w:pStyle w:val="NoSpacing"/>
        <w:spacing w:line="276" w:lineRule="auto"/>
        <w:jc w:val="both"/>
      </w:pPr>
    </w:p>
    <w:p w14:paraId="2AE9ACD8" w14:textId="77777777" w:rsidR="00313516" w:rsidRDefault="00313516" w:rsidP="00313516">
      <w:pPr>
        <w:pStyle w:val="NoSpacing"/>
        <w:numPr>
          <w:ilvl w:val="0"/>
          <w:numId w:val="28"/>
        </w:numPr>
        <w:spacing w:line="276" w:lineRule="auto"/>
        <w:jc w:val="both"/>
      </w:pPr>
      <w:r w:rsidRPr="00445CCC">
        <w:t xml:space="preserve">It may have been of some benefit for the GP to have followed up the reasons for Daisy no longer requiring support but again this is not common practice and considering the demands on the NHS and GPs at this time due to COVID </w:t>
      </w:r>
      <w:r>
        <w:t xml:space="preserve">it </w:t>
      </w:r>
      <w:r w:rsidRPr="00445CCC">
        <w:t xml:space="preserve">would not have been expected.   </w:t>
      </w:r>
    </w:p>
    <w:p w14:paraId="6198B32F" w14:textId="77777777" w:rsidR="00313516" w:rsidRPr="00445CCC" w:rsidRDefault="00313516" w:rsidP="00313516">
      <w:pPr>
        <w:pStyle w:val="NoSpacing"/>
        <w:spacing w:line="276" w:lineRule="auto"/>
        <w:jc w:val="both"/>
      </w:pPr>
    </w:p>
    <w:p w14:paraId="3A1EF9D0" w14:textId="77777777" w:rsidR="00313516" w:rsidRPr="00A944E4" w:rsidRDefault="00313516" w:rsidP="00313516">
      <w:pPr>
        <w:pStyle w:val="NoSpacing"/>
        <w:numPr>
          <w:ilvl w:val="0"/>
          <w:numId w:val="28"/>
        </w:numPr>
        <w:spacing w:line="276" w:lineRule="auto"/>
        <w:jc w:val="both"/>
      </w:pPr>
      <w:r w:rsidRPr="00A944E4">
        <w:t xml:space="preserve">The 2 contacts with Robert and the GP showed good practice in managing his low mood, with </w:t>
      </w:r>
      <w:r>
        <w:t xml:space="preserve">an </w:t>
      </w:r>
      <w:r w:rsidRPr="00A944E4">
        <w:t xml:space="preserve">appropriate onward referral and follow up. There were no disclosures of any issues with his relationship to any of the practitioners, and there does not appear to be anything in his history or any flags on his notes to suggest he posed any risk. </w:t>
      </w:r>
    </w:p>
    <w:p w14:paraId="516279BA" w14:textId="77777777" w:rsidR="00313516" w:rsidRPr="00C86275" w:rsidRDefault="00313516" w:rsidP="00313516">
      <w:pPr>
        <w:pStyle w:val="NoSpacing"/>
        <w:spacing w:line="276" w:lineRule="auto"/>
        <w:jc w:val="both"/>
      </w:pPr>
    </w:p>
    <w:p w14:paraId="49E4B441" w14:textId="77777777" w:rsidR="00313516" w:rsidRPr="00C86275" w:rsidRDefault="00313516" w:rsidP="00313516">
      <w:pPr>
        <w:pStyle w:val="NoSpacing"/>
        <w:numPr>
          <w:ilvl w:val="0"/>
          <w:numId w:val="28"/>
        </w:numPr>
        <w:spacing w:line="276" w:lineRule="auto"/>
        <w:jc w:val="both"/>
      </w:pPr>
      <w:bookmarkStart w:id="71" w:name="_Hlk120120316"/>
      <w:r w:rsidRPr="00C86275">
        <w:t>Although there is no reference of domestic abuse there is no evidence of any exploration with regards to interfamilial abuse</w:t>
      </w:r>
      <w:r>
        <w:t>, which Robert had made some suggestion to</w:t>
      </w:r>
      <w:r w:rsidRPr="00C86275">
        <w:t xml:space="preserve">. </w:t>
      </w:r>
      <w:r>
        <w:t xml:space="preserve">This may have been as it was not the priority presenting issue and his mental health was the primary focus for the practitioner. It is important that causal issues are further </w:t>
      </w:r>
      <w:r>
        <w:lastRenderedPageBreak/>
        <w:t>investigated within either assessment or planned sessions with any client to enable appropriate risk assessing, advice and support.</w:t>
      </w:r>
    </w:p>
    <w:p w14:paraId="65E3F9BA" w14:textId="77777777" w:rsidR="00313516" w:rsidRPr="00C86275" w:rsidRDefault="00313516" w:rsidP="00313516">
      <w:pPr>
        <w:pStyle w:val="NoSpacing"/>
        <w:spacing w:line="276" w:lineRule="auto"/>
        <w:jc w:val="both"/>
      </w:pPr>
    </w:p>
    <w:p w14:paraId="75F045C9" w14:textId="77777777" w:rsidR="00313516" w:rsidRPr="00496B9E" w:rsidRDefault="00313516" w:rsidP="00313516">
      <w:pPr>
        <w:pStyle w:val="NoSpacing"/>
        <w:numPr>
          <w:ilvl w:val="0"/>
          <w:numId w:val="28"/>
        </w:numPr>
        <w:spacing w:line="276" w:lineRule="auto"/>
        <w:jc w:val="both"/>
      </w:pPr>
      <w:r w:rsidRPr="00496B9E">
        <w:t>Dorset Health Care are working with the current commissioned domestic abuse provider to run several Domestic Abuse Train the Trainer events at the end of 2022 with the aim to be able to upskill and support those within health to be able to recognise domestic abuse and how to assess and respond most appropriately.</w:t>
      </w:r>
    </w:p>
    <w:bookmarkEnd w:id="71"/>
    <w:p w14:paraId="1DB21B78"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5649C054" w14:textId="77777777" w:rsidTr="007E4B8C">
        <w:tc>
          <w:tcPr>
            <w:tcW w:w="9016" w:type="dxa"/>
            <w:shd w:val="clear" w:color="auto" w:fill="D9D9D9" w:themeFill="background1" w:themeFillShade="D9"/>
          </w:tcPr>
          <w:p w14:paraId="54D4905A" w14:textId="77777777" w:rsidR="00313516" w:rsidRPr="000A0340" w:rsidRDefault="00313516" w:rsidP="007E4B8C">
            <w:pPr>
              <w:pStyle w:val="NoSpacing"/>
              <w:spacing w:line="276" w:lineRule="auto"/>
              <w:jc w:val="both"/>
              <w:rPr>
                <w:b/>
                <w:bCs/>
              </w:rPr>
            </w:pPr>
            <w:r w:rsidRPr="000A0340">
              <w:rPr>
                <w:b/>
                <w:bCs/>
              </w:rPr>
              <w:t>Recommendation</w:t>
            </w:r>
          </w:p>
          <w:p w14:paraId="79B2AAA7" w14:textId="77777777" w:rsidR="00313516" w:rsidRDefault="00313516" w:rsidP="00313516">
            <w:pPr>
              <w:pStyle w:val="NoSpacing"/>
              <w:numPr>
                <w:ilvl w:val="0"/>
                <w:numId w:val="35"/>
              </w:numPr>
              <w:spacing w:line="276" w:lineRule="auto"/>
              <w:jc w:val="both"/>
            </w:pPr>
            <w:r w:rsidRPr="00E200F2">
              <w:t>To support staff when identifying victims and possible abusers (whether in an intimate relationship or personally connected), Dorset Health Care (DHC) are to ensure a whole family approach is adopted within their domestic abuse training.</w:t>
            </w:r>
            <w:r w:rsidRPr="006F4A17">
              <w:t xml:space="preserve"> </w:t>
            </w:r>
          </w:p>
        </w:tc>
      </w:tr>
    </w:tbl>
    <w:p w14:paraId="66643380" w14:textId="77777777" w:rsidR="00313516" w:rsidRDefault="00313516" w:rsidP="00313516">
      <w:pPr>
        <w:pStyle w:val="NoSpacing"/>
        <w:spacing w:line="276" w:lineRule="auto"/>
      </w:pPr>
    </w:p>
    <w:p w14:paraId="2D189F4D" w14:textId="77777777" w:rsidR="00313516" w:rsidRPr="0063527D" w:rsidRDefault="00313516" w:rsidP="00313516">
      <w:pPr>
        <w:pStyle w:val="NoSpacing"/>
        <w:spacing w:line="276" w:lineRule="auto"/>
        <w:jc w:val="both"/>
        <w:rPr>
          <w:b/>
          <w:bCs/>
        </w:rPr>
      </w:pPr>
      <w:r>
        <w:rPr>
          <w:b/>
          <w:bCs/>
        </w:rPr>
        <w:t>18.3</w:t>
      </w:r>
      <w:r>
        <w:rPr>
          <w:b/>
          <w:bCs/>
        </w:rPr>
        <w:tab/>
      </w:r>
      <w:r w:rsidRPr="0063527D">
        <w:rPr>
          <w:b/>
          <w:bCs/>
        </w:rPr>
        <w:t xml:space="preserve">Learning Point 3 </w:t>
      </w:r>
    </w:p>
    <w:p w14:paraId="24A412BC" w14:textId="77777777" w:rsidR="00313516" w:rsidRPr="00C31054" w:rsidRDefault="00313516" w:rsidP="00313516">
      <w:pPr>
        <w:pStyle w:val="NoSpacing"/>
        <w:spacing w:line="276" w:lineRule="auto"/>
        <w:ind w:left="720"/>
        <w:jc w:val="both"/>
        <w:rPr>
          <w:b/>
          <w:bCs/>
        </w:rPr>
      </w:pPr>
      <w:r>
        <w:rPr>
          <w:b/>
          <w:bCs/>
        </w:rPr>
        <w:t xml:space="preserve">Daisy’s call to police </w:t>
      </w:r>
      <w:r w:rsidRPr="00C31054">
        <w:rPr>
          <w:b/>
          <w:bCs/>
        </w:rPr>
        <w:t>indicate</w:t>
      </w:r>
      <w:r>
        <w:rPr>
          <w:b/>
          <w:bCs/>
        </w:rPr>
        <w:t>s</w:t>
      </w:r>
      <w:r w:rsidRPr="00C31054">
        <w:rPr>
          <w:b/>
          <w:bCs/>
        </w:rPr>
        <w:t xml:space="preserve"> evidence of controlling and stalking</w:t>
      </w:r>
      <w:r w:rsidRPr="00560410">
        <w:t xml:space="preserve"> </w:t>
      </w:r>
      <w:r w:rsidRPr="00560410">
        <w:rPr>
          <w:b/>
          <w:bCs/>
        </w:rPr>
        <w:t>behaviour</w:t>
      </w:r>
      <w:r w:rsidRPr="00C31054">
        <w:rPr>
          <w:b/>
          <w:bCs/>
        </w:rPr>
        <w:t xml:space="preserve"> by Robert. Robert's behaviour was concerning Daisy, who felt the need to report this to Police.</w:t>
      </w:r>
    </w:p>
    <w:p w14:paraId="456F6DE5" w14:textId="77777777" w:rsidR="00313516" w:rsidRPr="00C31054" w:rsidRDefault="00313516" w:rsidP="00313516">
      <w:pPr>
        <w:pStyle w:val="NoSpacing"/>
        <w:spacing w:line="276" w:lineRule="auto"/>
        <w:jc w:val="both"/>
        <w:rPr>
          <w:b/>
          <w:bCs/>
        </w:rPr>
      </w:pPr>
    </w:p>
    <w:p w14:paraId="5ED7BB7D" w14:textId="77777777" w:rsidR="00313516" w:rsidRPr="00C31054" w:rsidRDefault="00313516" w:rsidP="00313516">
      <w:pPr>
        <w:pStyle w:val="NoSpacing"/>
        <w:spacing w:line="276" w:lineRule="auto"/>
        <w:ind w:left="720"/>
        <w:jc w:val="both"/>
        <w:rPr>
          <w:b/>
          <w:bCs/>
        </w:rPr>
      </w:pPr>
      <w:r>
        <w:rPr>
          <w:b/>
          <w:bCs/>
        </w:rPr>
        <w:t xml:space="preserve">For </w:t>
      </w:r>
      <w:r w:rsidRPr="00C31054">
        <w:rPr>
          <w:b/>
          <w:bCs/>
        </w:rPr>
        <w:t>those who receive a disclosure</w:t>
      </w:r>
      <w:r>
        <w:rPr>
          <w:b/>
          <w:bCs/>
        </w:rPr>
        <w:t xml:space="preserve"> it will assist in their response to victims if they understand</w:t>
      </w:r>
      <w:r w:rsidRPr="00C31054">
        <w:rPr>
          <w:b/>
          <w:bCs/>
        </w:rPr>
        <w:t xml:space="preserve"> the dynamics</w:t>
      </w:r>
      <w:r>
        <w:rPr>
          <w:b/>
          <w:bCs/>
        </w:rPr>
        <w:t>,</w:t>
      </w:r>
      <w:r w:rsidRPr="00C31054">
        <w:rPr>
          <w:b/>
          <w:bCs/>
        </w:rPr>
        <w:t xml:space="preserve"> risk factors and clusters associated with coercive control and stalking.  </w:t>
      </w:r>
    </w:p>
    <w:p w14:paraId="15408753" w14:textId="77777777" w:rsidR="00313516" w:rsidRDefault="00313516" w:rsidP="00313516">
      <w:pPr>
        <w:pStyle w:val="NoSpacing"/>
        <w:spacing w:line="276" w:lineRule="auto"/>
        <w:jc w:val="both"/>
      </w:pPr>
    </w:p>
    <w:p w14:paraId="6794379E" w14:textId="77777777" w:rsidR="00313516" w:rsidRPr="00591BEC" w:rsidRDefault="00313516" w:rsidP="00313516">
      <w:pPr>
        <w:pStyle w:val="NoSpacing"/>
        <w:numPr>
          <w:ilvl w:val="0"/>
          <w:numId w:val="29"/>
        </w:numPr>
        <w:spacing w:line="276" w:lineRule="auto"/>
        <w:jc w:val="both"/>
      </w:pPr>
      <w:r>
        <w:t xml:space="preserve">‘Stage 4 – Trigger’ of the Homicide Timeline explains the trigger to a perpetrator increasing their abusive behaviour does not have to be based on just jealousy but is the ultimate loss of control. This is </w:t>
      </w:r>
      <w:r w:rsidRPr="00743711">
        <w:t xml:space="preserve">demonstrated by Robert </w:t>
      </w:r>
      <w:r>
        <w:t xml:space="preserve">and his behaviour with the </w:t>
      </w:r>
      <w:r w:rsidRPr="00743711">
        <w:t xml:space="preserve">inability to accept the end of </w:t>
      </w:r>
      <w:r>
        <w:t xml:space="preserve">the </w:t>
      </w:r>
      <w:r w:rsidRPr="00743711">
        <w:t>relationship</w:t>
      </w:r>
      <w:r>
        <w:t xml:space="preserve"> and having no contact with Daisy. </w:t>
      </w:r>
    </w:p>
    <w:p w14:paraId="3C2698A4" w14:textId="77777777" w:rsidR="00313516" w:rsidRDefault="00313516" w:rsidP="00313516">
      <w:pPr>
        <w:pStyle w:val="NoSpacing"/>
        <w:spacing w:line="276" w:lineRule="auto"/>
        <w:jc w:val="both"/>
      </w:pPr>
    </w:p>
    <w:p w14:paraId="2FBAA92A" w14:textId="77777777" w:rsidR="00313516" w:rsidRDefault="00313516" w:rsidP="00313516">
      <w:pPr>
        <w:pStyle w:val="NoSpacing"/>
        <w:numPr>
          <w:ilvl w:val="0"/>
          <w:numId w:val="29"/>
        </w:numPr>
        <w:spacing w:line="276" w:lineRule="auto"/>
        <w:jc w:val="both"/>
      </w:pPr>
      <w:r>
        <w:t>He</w:t>
      </w:r>
      <w:r w:rsidRPr="00133E02">
        <w:t xml:space="preserve"> </w:t>
      </w:r>
      <w:r>
        <w:t xml:space="preserve">‘bombarded’ Daisy with messages, repeatedly </w:t>
      </w:r>
      <w:r w:rsidRPr="00133E02">
        <w:t>contact</w:t>
      </w:r>
      <w:r>
        <w:t xml:space="preserve">ed her </w:t>
      </w:r>
      <w:r w:rsidRPr="00133E02">
        <w:t xml:space="preserve">family, </w:t>
      </w:r>
      <w:r>
        <w:t xml:space="preserve">called the </w:t>
      </w:r>
      <w:r w:rsidRPr="00133E02">
        <w:t xml:space="preserve">police and </w:t>
      </w:r>
      <w:r>
        <w:t xml:space="preserve">her </w:t>
      </w:r>
      <w:r w:rsidRPr="00133E02">
        <w:t>work</w:t>
      </w:r>
      <w:r>
        <w:t xml:space="preserve"> all suggesting an attempt to regain control,</w:t>
      </w:r>
      <w:r w:rsidRPr="00133E02">
        <w:t xml:space="preserve"> ‘slur’ </w:t>
      </w:r>
      <w:r>
        <w:t>Daisy’s</w:t>
      </w:r>
      <w:r w:rsidRPr="00133E02">
        <w:t xml:space="preserve"> reputation</w:t>
      </w:r>
      <w:r>
        <w:t xml:space="preserve"> and possibly in a bid for her to lose her job. </w:t>
      </w:r>
      <w:r w:rsidRPr="00133E02">
        <w:t>Additionally</w:t>
      </w:r>
      <w:r>
        <w:t>,</w:t>
      </w:r>
      <w:r w:rsidRPr="00133E02">
        <w:t xml:space="preserve"> t</w:t>
      </w:r>
      <w:r w:rsidRPr="0051405A">
        <w:t>he language he use</w:t>
      </w:r>
      <w:r>
        <w:t>d</w:t>
      </w:r>
      <w:r w:rsidRPr="0051405A">
        <w:t xml:space="preserve"> with regard</w:t>
      </w:r>
      <w:r>
        <w:t>s</w:t>
      </w:r>
      <w:r w:rsidRPr="0051405A">
        <w:t xml:space="preserve"> to being a Civil Servant appear</w:t>
      </w:r>
      <w:r>
        <w:t>ed</w:t>
      </w:r>
      <w:r w:rsidRPr="0051405A">
        <w:t xml:space="preserve"> to be an attempt to give some gravitas to the information he </w:t>
      </w:r>
      <w:r>
        <w:t>wa</w:t>
      </w:r>
      <w:r w:rsidRPr="0051405A">
        <w:t xml:space="preserve">s giving, this could be further evidence of self-importance. </w:t>
      </w:r>
    </w:p>
    <w:p w14:paraId="26F88514" w14:textId="77777777" w:rsidR="00313516" w:rsidRDefault="00313516" w:rsidP="00313516">
      <w:pPr>
        <w:pStyle w:val="ListParagraph"/>
      </w:pPr>
    </w:p>
    <w:p w14:paraId="27161B6C" w14:textId="77777777" w:rsidR="00313516" w:rsidRDefault="00313516" w:rsidP="00313516">
      <w:pPr>
        <w:pStyle w:val="NoSpacing"/>
        <w:numPr>
          <w:ilvl w:val="0"/>
          <w:numId w:val="29"/>
        </w:numPr>
        <w:spacing w:line="276" w:lineRule="auto"/>
        <w:jc w:val="both"/>
      </w:pPr>
      <w:r>
        <w:t xml:space="preserve">This type of behaviour is now recognised as economic abuse, the charity Surviving Economic Abuse reports economic abuse rarely happens in isolation and usually occurs alongside other forms of abuse, with 95% of cases of domestic abuse involve economic abuse.  Economic abuse creates economic instability and can make the victim dependent on the abuser, isolating them even further. Someone experiencing this type of abuse can become trapped in a relationship which was evident for Daisy when she tried to separate from him.    </w:t>
      </w:r>
    </w:p>
    <w:p w14:paraId="1626B8D5" w14:textId="77777777" w:rsidR="00313516" w:rsidRPr="00591BEC" w:rsidRDefault="00313516" w:rsidP="00313516">
      <w:pPr>
        <w:pStyle w:val="NoSpacing"/>
        <w:spacing w:line="276" w:lineRule="auto"/>
        <w:jc w:val="both"/>
      </w:pPr>
    </w:p>
    <w:p w14:paraId="668D7880" w14:textId="77777777" w:rsidR="00313516" w:rsidRDefault="00313516" w:rsidP="00313516">
      <w:pPr>
        <w:pStyle w:val="NoSpacing"/>
        <w:numPr>
          <w:ilvl w:val="0"/>
          <w:numId w:val="29"/>
        </w:numPr>
        <w:spacing w:line="276" w:lineRule="auto"/>
        <w:jc w:val="both"/>
      </w:pPr>
      <w:r>
        <w:t>These behaviours appear to demonstrate ‘</w:t>
      </w:r>
      <w:r w:rsidRPr="00210AA0">
        <w:t>Stage 5</w:t>
      </w:r>
      <w:r>
        <w:t xml:space="preserve"> - Escalation</w:t>
      </w:r>
      <w:r w:rsidRPr="00210AA0">
        <w:t xml:space="preserve">’ </w:t>
      </w:r>
      <w:r>
        <w:t xml:space="preserve">of </w:t>
      </w:r>
      <w:r w:rsidRPr="00911DAC">
        <w:t>the Homicide Timeline</w:t>
      </w:r>
      <w:r>
        <w:t xml:space="preserve">, his behaviour escalated with the use of manipulation to resume the relationship.  </w:t>
      </w:r>
    </w:p>
    <w:p w14:paraId="5C54BE62" w14:textId="77777777" w:rsidR="00313516" w:rsidRDefault="00313516" w:rsidP="00313516">
      <w:pPr>
        <w:pStyle w:val="ListParagraph"/>
        <w:numPr>
          <w:ilvl w:val="0"/>
          <w:numId w:val="29"/>
        </w:numPr>
        <w:spacing w:after="0" w:line="276" w:lineRule="auto"/>
        <w:jc w:val="both"/>
      </w:pPr>
      <w:r w:rsidRPr="0049182C">
        <w:lastRenderedPageBreak/>
        <w:t xml:space="preserve">Robert </w:t>
      </w:r>
      <w:r>
        <w:t>wa</w:t>
      </w:r>
      <w:r w:rsidRPr="0049182C">
        <w:t xml:space="preserve">s a </w:t>
      </w:r>
      <w:r>
        <w:t>‘R</w:t>
      </w:r>
      <w:r w:rsidRPr="0049182C">
        <w:t xml:space="preserve">ejected </w:t>
      </w:r>
      <w:r>
        <w:t>S</w:t>
      </w:r>
      <w:r w:rsidRPr="0049182C">
        <w:t>talker</w:t>
      </w:r>
      <w:r>
        <w:t>’</w:t>
      </w:r>
      <w:r>
        <w:rPr>
          <w:rStyle w:val="FootnoteReference"/>
          <w:rFonts w:ascii="Franklin Gothic Book" w:hAnsi="Franklin Gothic Book"/>
        </w:rPr>
        <w:footnoteReference w:id="11"/>
      </w:r>
      <w:r>
        <w:t>,  50% of all stalkers are rejected stalkers and 1 in 2 of these stalkers would carry out the threat of harm (SRP research). Therefore, rejected stalkers (Robert) are more dangerous than other types of stalkers.</w:t>
      </w:r>
      <w:r w:rsidRPr="00892B03">
        <w:t xml:space="preserve"> </w:t>
      </w:r>
    </w:p>
    <w:p w14:paraId="3A18A76B" w14:textId="77777777" w:rsidR="00313516" w:rsidRDefault="00313516" w:rsidP="00313516">
      <w:pPr>
        <w:pStyle w:val="NoSpacing"/>
        <w:spacing w:line="276" w:lineRule="auto"/>
        <w:jc w:val="both"/>
      </w:pPr>
    </w:p>
    <w:p w14:paraId="5EDB8A56" w14:textId="77777777" w:rsidR="00313516" w:rsidRDefault="00313516" w:rsidP="00313516">
      <w:pPr>
        <w:pStyle w:val="NoSpacing"/>
        <w:numPr>
          <w:ilvl w:val="0"/>
          <w:numId w:val="29"/>
        </w:numPr>
        <w:spacing w:line="276" w:lineRule="auto"/>
        <w:jc w:val="both"/>
        <w:rPr>
          <w:rFonts w:eastAsiaTheme="majorEastAsia" w:cstheme="majorBidi"/>
        </w:rPr>
      </w:pPr>
      <w:r w:rsidRPr="0063527D">
        <w:rPr>
          <w:rFonts w:eastAsiaTheme="majorEastAsia" w:cstheme="majorBidi"/>
        </w:rPr>
        <w:t>Robert’s behaviours also suggest behaviours identified within the stalking acronym F.O.U.R</w:t>
      </w:r>
      <w:r>
        <w:rPr>
          <w:rStyle w:val="FootnoteReference"/>
          <w:rFonts w:ascii="Franklin Gothic Book" w:eastAsiaTheme="majorEastAsia" w:hAnsi="Franklin Gothic Book" w:cstheme="majorBidi"/>
        </w:rPr>
        <w:footnoteReference w:id="12"/>
      </w:r>
      <w:r w:rsidRPr="0063527D">
        <w:rPr>
          <w:rFonts w:eastAsiaTheme="majorEastAsia" w:cstheme="majorBidi"/>
        </w:rPr>
        <w:t>:</w:t>
      </w:r>
    </w:p>
    <w:p w14:paraId="2756F69C" w14:textId="77777777" w:rsidR="00313516" w:rsidRDefault="00313516" w:rsidP="00313516">
      <w:pPr>
        <w:pStyle w:val="ListParagraph"/>
        <w:spacing w:after="0" w:line="276" w:lineRule="auto"/>
        <w:rPr>
          <w:rFonts w:eastAsiaTheme="majorEastAsia" w:cstheme="majorBidi"/>
        </w:rPr>
      </w:pPr>
    </w:p>
    <w:tbl>
      <w:tblPr>
        <w:tblStyle w:val="TableGrid"/>
        <w:tblW w:w="0" w:type="auto"/>
        <w:tblInd w:w="-147" w:type="dxa"/>
        <w:tblLook w:val="04A0" w:firstRow="1" w:lastRow="0" w:firstColumn="1" w:lastColumn="0" w:noHBand="0" w:noVBand="1"/>
      </w:tblPr>
      <w:tblGrid>
        <w:gridCol w:w="1276"/>
        <w:gridCol w:w="7887"/>
      </w:tblGrid>
      <w:tr w:rsidR="00313516" w14:paraId="5F115EAD" w14:textId="77777777" w:rsidTr="007E4B8C">
        <w:tc>
          <w:tcPr>
            <w:tcW w:w="1276" w:type="dxa"/>
            <w:shd w:val="clear" w:color="auto" w:fill="D9D9D9" w:themeFill="background1" w:themeFillShade="D9"/>
          </w:tcPr>
          <w:p w14:paraId="4E3F91B1" w14:textId="77777777" w:rsidR="00313516" w:rsidRPr="00C31054" w:rsidRDefault="00313516" w:rsidP="007E4B8C">
            <w:pPr>
              <w:pStyle w:val="NoSpacing"/>
              <w:spacing w:line="276" w:lineRule="auto"/>
              <w:jc w:val="both"/>
              <w:rPr>
                <w:b/>
                <w:bCs/>
              </w:rPr>
            </w:pPr>
            <w:r w:rsidRPr="00C31054">
              <w:rPr>
                <w:b/>
                <w:bCs/>
              </w:rPr>
              <w:t>F.O.U.R</w:t>
            </w:r>
          </w:p>
        </w:tc>
        <w:tc>
          <w:tcPr>
            <w:tcW w:w="7887" w:type="dxa"/>
            <w:shd w:val="clear" w:color="auto" w:fill="D9D9D9" w:themeFill="background1" w:themeFillShade="D9"/>
          </w:tcPr>
          <w:p w14:paraId="77C51707" w14:textId="77777777" w:rsidR="00313516" w:rsidRPr="00C31054" w:rsidRDefault="00313516" w:rsidP="007E4B8C">
            <w:pPr>
              <w:pStyle w:val="NoSpacing"/>
              <w:spacing w:line="276" w:lineRule="auto"/>
              <w:jc w:val="both"/>
              <w:rPr>
                <w:b/>
                <w:bCs/>
              </w:rPr>
            </w:pPr>
            <w:r w:rsidRPr="00C31054">
              <w:rPr>
                <w:b/>
                <w:bCs/>
              </w:rPr>
              <w:t>Robert’s behaviour</w:t>
            </w:r>
          </w:p>
        </w:tc>
      </w:tr>
      <w:tr w:rsidR="00313516" w14:paraId="0E796595" w14:textId="77777777" w:rsidTr="007E4B8C">
        <w:tc>
          <w:tcPr>
            <w:tcW w:w="1276" w:type="dxa"/>
          </w:tcPr>
          <w:p w14:paraId="386A0BDC" w14:textId="77777777" w:rsidR="00313516" w:rsidRPr="00C74FD6" w:rsidRDefault="00313516" w:rsidP="007E4B8C">
            <w:pPr>
              <w:pStyle w:val="NoSpacing"/>
              <w:spacing w:line="276" w:lineRule="auto"/>
              <w:jc w:val="both"/>
            </w:pPr>
            <w:r w:rsidRPr="00C74FD6">
              <w:t>Fixated</w:t>
            </w:r>
          </w:p>
        </w:tc>
        <w:tc>
          <w:tcPr>
            <w:tcW w:w="7887" w:type="dxa"/>
          </w:tcPr>
          <w:p w14:paraId="5755B7CF" w14:textId="77777777" w:rsidR="00313516" w:rsidRPr="00C74FD6" w:rsidRDefault="00313516" w:rsidP="007E4B8C">
            <w:pPr>
              <w:pStyle w:val="NoSpacing"/>
              <w:spacing w:line="276" w:lineRule="auto"/>
              <w:jc w:val="both"/>
            </w:pPr>
            <w:r w:rsidRPr="00C74FD6">
              <w:t>Want</w:t>
            </w:r>
            <w:r>
              <w:t>ed</w:t>
            </w:r>
            <w:r w:rsidRPr="00C74FD6">
              <w:t xml:space="preserve"> Daisy back, s</w:t>
            </w:r>
            <w:r>
              <w:t>ought</w:t>
            </w:r>
            <w:r w:rsidRPr="00C74FD6">
              <w:t xml:space="preserve"> revenge, want</w:t>
            </w:r>
            <w:r>
              <w:t>ed</w:t>
            </w:r>
            <w:r w:rsidRPr="00C74FD6">
              <w:t xml:space="preserve"> answers for </w:t>
            </w:r>
            <w:r>
              <w:t xml:space="preserve">the </w:t>
            </w:r>
            <w:r w:rsidRPr="00C74FD6">
              <w:t xml:space="preserve">ending </w:t>
            </w:r>
            <w:r>
              <w:t xml:space="preserve">of </w:t>
            </w:r>
            <w:r w:rsidRPr="00C74FD6">
              <w:t>the relationship</w:t>
            </w:r>
          </w:p>
        </w:tc>
      </w:tr>
      <w:tr w:rsidR="00313516" w14:paraId="170A0D06" w14:textId="77777777" w:rsidTr="007E4B8C">
        <w:tc>
          <w:tcPr>
            <w:tcW w:w="1276" w:type="dxa"/>
          </w:tcPr>
          <w:p w14:paraId="623AAF63" w14:textId="77777777" w:rsidR="00313516" w:rsidRPr="00C74FD6" w:rsidRDefault="00313516" w:rsidP="007E4B8C">
            <w:pPr>
              <w:pStyle w:val="NoSpacing"/>
              <w:spacing w:line="276" w:lineRule="auto"/>
              <w:jc w:val="both"/>
            </w:pPr>
            <w:r w:rsidRPr="00C74FD6">
              <w:t>Obsessive</w:t>
            </w:r>
          </w:p>
        </w:tc>
        <w:tc>
          <w:tcPr>
            <w:tcW w:w="7887" w:type="dxa"/>
          </w:tcPr>
          <w:p w14:paraId="006753E4" w14:textId="77777777" w:rsidR="00313516" w:rsidRPr="00C74FD6" w:rsidRDefault="00313516" w:rsidP="007E4B8C">
            <w:pPr>
              <w:pStyle w:val="NoSpacing"/>
              <w:spacing w:line="276" w:lineRule="auto"/>
              <w:jc w:val="both"/>
            </w:pPr>
            <w:r>
              <w:t xml:space="preserve">Obsession with the new relationship and why she ended the relationship. </w:t>
            </w:r>
          </w:p>
        </w:tc>
      </w:tr>
      <w:tr w:rsidR="00313516" w14:paraId="7AA9BA4D" w14:textId="77777777" w:rsidTr="007E4B8C">
        <w:tc>
          <w:tcPr>
            <w:tcW w:w="1276" w:type="dxa"/>
          </w:tcPr>
          <w:p w14:paraId="77A265B0" w14:textId="77777777" w:rsidR="00313516" w:rsidRPr="00C74FD6" w:rsidRDefault="00313516" w:rsidP="007E4B8C">
            <w:pPr>
              <w:pStyle w:val="NoSpacing"/>
              <w:spacing w:line="276" w:lineRule="auto"/>
              <w:jc w:val="both"/>
            </w:pPr>
            <w:r w:rsidRPr="00C74FD6">
              <w:t>Unwanted</w:t>
            </w:r>
          </w:p>
        </w:tc>
        <w:tc>
          <w:tcPr>
            <w:tcW w:w="7887" w:type="dxa"/>
          </w:tcPr>
          <w:p w14:paraId="2C23F639" w14:textId="77777777" w:rsidR="00313516" w:rsidRPr="00C74FD6" w:rsidRDefault="00313516" w:rsidP="007E4B8C">
            <w:pPr>
              <w:pStyle w:val="NoSpacing"/>
              <w:spacing w:line="276" w:lineRule="auto"/>
              <w:jc w:val="both"/>
            </w:pPr>
            <w:r w:rsidRPr="00C74FD6">
              <w:t>Daisy did not want contact and had bl</w:t>
            </w:r>
            <w:r>
              <w:t>o</w:t>
            </w:r>
            <w:r w:rsidRPr="00C74FD6">
              <w:t>cked him</w:t>
            </w:r>
            <w:r>
              <w:t xml:space="preserve">. </w:t>
            </w:r>
          </w:p>
        </w:tc>
      </w:tr>
      <w:tr w:rsidR="00313516" w14:paraId="5A14F207" w14:textId="77777777" w:rsidTr="007E4B8C">
        <w:tc>
          <w:tcPr>
            <w:tcW w:w="1276" w:type="dxa"/>
          </w:tcPr>
          <w:p w14:paraId="5C5D14C1" w14:textId="77777777" w:rsidR="00313516" w:rsidRPr="00C74FD6" w:rsidRDefault="00313516" w:rsidP="007E4B8C">
            <w:pPr>
              <w:pStyle w:val="NoSpacing"/>
              <w:spacing w:line="276" w:lineRule="auto"/>
              <w:jc w:val="both"/>
            </w:pPr>
            <w:r w:rsidRPr="00C74FD6">
              <w:t>Repeated</w:t>
            </w:r>
          </w:p>
        </w:tc>
        <w:tc>
          <w:tcPr>
            <w:tcW w:w="7887" w:type="dxa"/>
          </w:tcPr>
          <w:p w14:paraId="79F228D2" w14:textId="77777777" w:rsidR="00313516" w:rsidRPr="00C74FD6" w:rsidRDefault="00313516" w:rsidP="007E4B8C">
            <w:pPr>
              <w:pStyle w:val="NoSpacing"/>
              <w:spacing w:line="276" w:lineRule="auto"/>
              <w:jc w:val="both"/>
            </w:pPr>
            <w:r w:rsidRPr="00C74FD6">
              <w:t>Significant volumes of contact</w:t>
            </w:r>
            <w:r>
              <w:t>, inc. calls, text, emails, social media and sending flowers</w:t>
            </w:r>
            <w:r w:rsidRPr="00C74FD6">
              <w:t xml:space="preserve"> </w:t>
            </w:r>
          </w:p>
        </w:tc>
      </w:tr>
    </w:tbl>
    <w:p w14:paraId="7095EC8D" w14:textId="77777777" w:rsidR="00313516" w:rsidRDefault="00313516" w:rsidP="00313516">
      <w:pPr>
        <w:pStyle w:val="NoSpacing"/>
        <w:spacing w:line="276" w:lineRule="auto"/>
        <w:jc w:val="both"/>
      </w:pPr>
    </w:p>
    <w:p w14:paraId="42A0E0A6" w14:textId="77777777" w:rsidR="00313516" w:rsidRPr="00BA1071" w:rsidRDefault="00313516" w:rsidP="00313516">
      <w:pPr>
        <w:pStyle w:val="NoSpacing"/>
        <w:numPr>
          <w:ilvl w:val="0"/>
          <w:numId w:val="29"/>
        </w:numPr>
        <w:spacing w:line="276" w:lineRule="auto"/>
        <w:jc w:val="both"/>
      </w:pPr>
      <w:bookmarkStart w:id="72" w:name="_Hlk120120445"/>
      <w:r>
        <w:t>I</w:t>
      </w:r>
      <w:r w:rsidRPr="00BA1071">
        <w:t xml:space="preserve">n isolation </w:t>
      </w:r>
      <w:r>
        <w:t>these</w:t>
      </w:r>
      <w:r w:rsidRPr="00037A46">
        <w:t xml:space="preserve"> behaviours </w:t>
      </w:r>
      <w:r w:rsidRPr="00BA1071">
        <w:t>may</w:t>
      </w:r>
      <w:r>
        <w:t xml:space="preserve"> have</w:t>
      </w:r>
      <w:r w:rsidRPr="00BA1071">
        <w:t xml:space="preserve"> been considered as minimal and non-threatening but when </w:t>
      </w:r>
      <w:r>
        <w:t>joined</w:t>
      </w:r>
      <w:r w:rsidRPr="00BA1071">
        <w:t xml:space="preserve"> together it creates a picture and pattern</w:t>
      </w:r>
      <w:r>
        <w:t xml:space="preserve"> of behaviour which was having an</w:t>
      </w:r>
      <w:r w:rsidRPr="00BA1071">
        <w:t xml:space="preserve"> impact </w:t>
      </w:r>
      <w:r>
        <w:t xml:space="preserve">on </w:t>
      </w:r>
      <w:r w:rsidRPr="00BA1071">
        <w:t xml:space="preserve">Daisy. </w:t>
      </w:r>
    </w:p>
    <w:p w14:paraId="30D70ADC" w14:textId="77777777" w:rsidR="00313516" w:rsidRPr="00BA1071" w:rsidRDefault="00313516" w:rsidP="00313516">
      <w:pPr>
        <w:pStyle w:val="NoSpacing"/>
        <w:spacing w:line="276" w:lineRule="auto"/>
        <w:jc w:val="both"/>
      </w:pPr>
    </w:p>
    <w:p w14:paraId="44C8697F" w14:textId="77777777" w:rsidR="00313516" w:rsidRPr="00892B03" w:rsidRDefault="00313516" w:rsidP="00313516">
      <w:pPr>
        <w:pStyle w:val="NoSpacing"/>
        <w:numPr>
          <w:ilvl w:val="0"/>
          <w:numId w:val="29"/>
        </w:numPr>
        <w:spacing w:line="276" w:lineRule="auto"/>
        <w:jc w:val="both"/>
      </w:pPr>
      <w:r>
        <w:t>Each time the relationship ended Daisy’s</w:t>
      </w:r>
      <w:r w:rsidRPr="00892B03">
        <w:t xml:space="preserve"> risk escalated</w:t>
      </w:r>
      <w:r>
        <w:t>, Robert had been able to use behaviours to manipulate Daisy to resume the relationship. H</w:t>
      </w:r>
      <w:r w:rsidRPr="00892B03">
        <w:t xml:space="preserve">owever, on this occasion, </w:t>
      </w:r>
      <w:r>
        <w:t>Daisy</w:t>
      </w:r>
      <w:r w:rsidRPr="00892B03">
        <w:t xml:space="preserve"> </w:t>
      </w:r>
      <w:r>
        <w:t xml:space="preserve">had </w:t>
      </w:r>
      <w:r w:rsidRPr="00892B03">
        <w:t>made the decision the relationship</w:t>
      </w:r>
      <w:r>
        <w:t xml:space="preserve"> was</w:t>
      </w:r>
      <w:r w:rsidRPr="00892B03">
        <w:t xml:space="preserve"> </w:t>
      </w:r>
      <w:r>
        <w:t xml:space="preserve">finally </w:t>
      </w:r>
      <w:r w:rsidRPr="00892B03">
        <w:t>over</w:t>
      </w:r>
      <w:r>
        <w:t xml:space="preserve">. As a result, she changed her behaviour to be able to manage him. </w:t>
      </w:r>
      <w:r w:rsidRPr="00892B03">
        <w:t>This finality</w:t>
      </w:r>
      <w:r>
        <w:t xml:space="preserve"> of the relationship appears to have</w:t>
      </w:r>
      <w:r w:rsidRPr="00892B03">
        <w:t xml:space="preserve"> increased </w:t>
      </w:r>
      <w:r>
        <w:t>Robert’s</w:t>
      </w:r>
      <w:r w:rsidRPr="00892B03">
        <w:t xml:space="preserve"> desperation</w:t>
      </w:r>
      <w:r>
        <w:t xml:space="preserve">, </w:t>
      </w:r>
      <w:r w:rsidRPr="00892B03">
        <w:t xml:space="preserve">anger and attempts to make contact.  </w:t>
      </w:r>
      <w:r>
        <w:t xml:space="preserve">Due to his previous pattern of behaviours not having the same affect, </w:t>
      </w:r>
      <w:r w:rsidRPr="00892B03">
        <w:t xml:space="preserve">he </w:t>
      </w:r>
      <w:r>
        <w:t xml:space="preserve">started to </w:t>
      </w:r>
      <w:r w:rsidRPr="00892B03">
        <w:t>use</w:t>
      </w:r>
      <w:r>
        <w:t xml:space="preserve"> a different way to contact her and regain control. </w:t>
      </w:r>
      <w:r w:rsidRPr="00892B03">
        <w:t xml:space="preserve"> </w:t>
      </w:r>
      <w:r>
        <w:t xml:space="preserve">Daisy’s risk escalated when Robert realised, he was not achieving his desired outcomes. </w:t>
      </w:r>
    </w:p>
    <w:p w14:paraId="5784033A" w14:textId="77777777" w:rsidR="00313516" w:rsidRPr="00F53130" w:rsidRDefault="00313516" w:rsidP="00313516">
      <w:pPr>
        <w:pStyle w:val="NoSpacing"/>
        <w:spacing w:line="276" w:lineRule="auto"/>
        <w:jc w:val="both"/>
      </w:pPr>
    </w:p>
    <w:p w14:paraId="7E7CBCF4" w14:textId="77777777" w:rsidR="00313516" w:rsidRDefault="00313516" w:rsidP="00313516">
      <w:pPr>
        <w:pStyle w:val="NoSpacing"/>
        <w:numPr>
          <w:ilvl w:val="0"/>
          <w:numId w:val="29"/>
        </w:numPr>
        <w:spacing w:line="276" w:lineRule="auto"/>
        <w:jc w:val="both"/>
      </w:pPr>
      <w:r w:rsidRPr="00B02D8E">
        <w:t xml:space="preserve">Daisy’s risk escalated further when Robert discovered Daisy had started a new relationship, his behaviour </w:t>
      </w:r>
      <w:r>
        <w:t xml:space="preserve">shifted from </w:t>
      </w:r>
      <w:r w:rsidRPr="00B02D8E">
        <w:t>pleading and wanting Daisy back, to anger and reject</w:t>
      </w:r>
      <w:r>
        <w:t>ion</w:t>
      </w:r>
      <w:r w:rsidRPr="00B02D8E">
        <w:t xml:space="preserve">. </w:t>
      </w:r>
      <w:r w:rsidRPr="00212E78">
        <w:t>He appears to</w:t>
      </w:r>
      <w:r>
        <w:t xml:space="preserve"> be</w:t>
      </w:r>
      <w:r w:rsidRPr="00212E78">
        <w:t xml:space="preserve"> humiliated by this</w:t>
      </w:r>
      <w:r>
        <w:t xml:space="preserve">, </w:t>
      </w:r>
      <w:r w:rsidRPr="00B02D8E">
        <w:t xml:space="preserve">the language he </w:t>
      </w:r>
      <w:r>
        <w:t>begins</w:t>
      </w:r>
      <w:r w:rsidRPr="00B02D8E">
        <w:t xml:space="preserve"> to use also </w:t>
      </w:r>
      <w:r>
        <w:t xml:space="preserve">starts to </w:t>
      </w:r>
      <w:r w:rsidRPr="00B02D8E">
        <w:t>dehumanis</w:t>
      </w:r>
      <w:r>
        <w:t>e</w:t>
      </w:r>
      <w:r w:rsidRPr="00B02D8E">
        <w:t xml:space="preserve"> Daisy</w:t>
      </w:r>
      <w:r>
        <w:t xml:space="preserve">, </w:t>
      </w:r>
      <w:r w:rsidRPr="00B02D8E">
        <w:t>perpetuating blame on her</w:t>
      </w:r>
      <w:r>
        <w:t xml:space="preserve"> with regards to how he is feeling and his</w:t>
      </w:r>
      <w:r w:rsidRPr="00B02D8E">
        <w:t xml:space="preserve"> behaviour</w:t>
      </w:r>
      <w:r>
        <w:t xml:space="preserve">. </w:t>
      </w:r>
      <w:r w:rsidRPr="00B02D8E">
        <w:t xml:space="preserve"> </w:t>
      </w:r>
    </w:p>
    <w:bookmarkEnd w:id="72"/>
    <w:p w14:paraId="1269EAA2" w14:textId="77777777" w:rsidR="00313516" w:rsidRPr="00B02D8E" w:rsidRDefault="00313516" w:rsidP="00313516">
      <w:pPr>
        <w:pStyle w:val="NoSpacing"/>
        <w:spacing w:line="276" w:lineRule="auto"/>
        <w:jc w:val="both"/>
      </w:pPr>
    </w:p>
    <w:p w14:paraId="045B046C" w14:textId="77777777" w:rsidR="00313516" w:rsidRDefault="00313516" w:rsidP="00313516">
      <w:pPr>
        <w:pStyle w:val="NoSpacing"/>
        <w:numPr>
          <w:ilvl w:val="0"/>
          <w:numId w:val="29"/>
        </w:numPr>
        <w:spacing w:line="276" w:lineRule="auto"/>
        <w:jc w:val="both"/>
      </w:pPr>
      <w:r>
        <w:t>At this stage it suggests Robert’s</w:t>
      </w:r>
      <w:r w:rsidRPr="00694FCB">
        <w:t xml:space="preserve"> thinking has moved to </w:t>
      </w:r>
      <w:r>
        <w:t>‘S</w:t>
      </w:r>
      <w:r w:rsidRPr="00694FCB">
        <w:t>tage 6</w:t>
      </w:r>
      <w:r>
        <w:t xml:space="preserve"> – A Change of Thinking’</w:t>
      </w:r>
      <w:sdt>
        <w:sdtPr>
          <w:id w:val="1950894694"/>
          <w:citation/>
        </w:sdtPr>
        <w:sdtEndPr/>
        <w:sdtContent>
          <w:r>
            <w:fldChar w:fldCharType="begin"/>
          </w:r>
          <w:r>
            <w:instrText xml:space="preserve">CITATION Mon20 \p "163 - 174" \l 2057 </w:instrText>
          </w:r>
          <w:r>
            <w:fldChar w:fldCharType="separate"/>
          </w:r>
          <w:r>
            <w:rPr>
              <w:noProof/>
            </w:rPr>
            <w:t xml:space="preserve"> </w:t>
          </w:r>
          <w:r w:rsidRPr="00B06B10">
            <w:rPr>
              <w:noProof/>
            </w:rPr>
            <w:t>(Monkton Smith, 2021, pp. 163 - 174)</w:t>
          </w:r>
          <w:r>
            <w:fldChar w:fldCharType="end"/>
          </w:r>
        </w:sdtContent>
      </w:sdt>
      <w:r w:rsidRPr="00694FCB">
        <w:t xml:space="preserve">; </w:t>
      </w:r>
      <w:r>
        <w:t>it describes the perpetrator having</w:t>
      </w:r>
      <w:r w:rsidRPr="00694FCB">
        <w:t xml:space="preserve"> feelings of revenge, injustice or humiliation that may drive a decision to resolve issues, through either moving on, revenge or potentially homicide.</w:t>
      </w:r>
      <w:r>
        <w:t xml:space="preserve"> </w:t>
      </w:r>
    </w:p>
    <w:p w14:paraId="32C56639" w14:textId="77777777" w:rsidR="00313516" w:rsidRDefault="00313516" w:rsidP="00313516">
      <w:pPr>
        <w:pStyle w:val="NoSpacing"/>
        <w:spacing w:line="276" w:lineRule="auto"/>
        <w:jc w:val="both"/>
      </w:pPr>
    </w:p>
    <w:p w14:paraId="59EF5B04" w14:textId="77777777" w:rsidR="00313516" w:rsidRPr="00694FCB" w:rsidRDefault="00313516" w:rsidP="00313516">
      <w:pPr>
        <w:pStyle w:val="NoSpacing"/>
        <w:numPr>
          <w:ilvl w:val="0"/>
          <w:numId w:val="29"/>
        </w:numPr>
        <w:spacing w:line="276" w:lineRule="auto"/>
        <w:jc w:val="both"/>
      </w:pPr>
      <w:r>
        <w:t xml:space="preserve">Whilst aiming to avoid hindsight bias in reflecting on Robert’s internet searches (which no-one was aware of at the time) changing from ‘How to change locks’ and ‘How to </w:t>
      </w:r>
      <w:r>
        <w:lastRenderedPageBreak/>
        <w:t>resume relationships’ to different spyware,</w:t>
      </w:r>
      <w:r w:rsidRPr="00212E78">
        <w:t xml:space="preserve"> indicates </w:t>
      </w:r>
      <w:r>
        <w:t>he is s</w:t>
      </w:r>
      <w:r w:rsidRPr="00212E78">
        <w:t>hift</w:t>
      </w:r>
      <w:r>
        <w:t>ing</w:t>
      </w:r>
      <w:r w:rsidRPr="00212E78">
        <w:t xml:space="preserve"> from reconciliation and ‘desperation’ to resume the relationship to</w:t>
      </w:r>
      <w:r>
        <w:t xml:space="preserve"> the</w:t>
      </w:r>
      <w:r w:rsidRPr="00212E78">
        <w:t xml:space="preserve"> increas</w:t>
      </w:r>
      <w:r>
        <w:t>e of</w:t>
      </w:r>
      <w:r w:rsidRPr="00212E78">
        <w:t xml:space="preserve"> control</w:t>
      </w:r>
      <w:r>
        <w:t xml:space="preserve"> and</w:t>
      </w:r>
      <w:r w:rsidRPr="00212E78">
        <w:t xml:space="preserve"> jealousy</w:t>
      </w:r>
      <w:r>
        <w:t xml:space="preserve">.  </w:t>
      </w:r>
    </w:p>
    <w:p w14:paraId="4E839F24" w14:textId="77777777" w:rsidR="00313516" w:rsidRPr="00694FCB" w:rsidRDefault="00313516" w:rsidP="00313516">
      <w:pPr>
        <w:pStyle w:val="NoSpacing"/>
        <w:spacing w:line="276" w:lineRule="auto"/>
        <w:jc w:val="both"/>
      </w:pPr>
    </w:p>
    <w:p w14:paraId="2A7CF721" w14:textId="77777777" w:rsidR="00313516" w:rsidRDefault="00313516" w:rsidP="00313516">
      <w:pPr>
        <w:pStyle w:val="NoSpacing"/>
        <w:numPr>
          <w:ilvl w:val="0"/>
          <w:numId w:val="29"/>
        </w:numPr>
        <w:spacing w:line="276" w:lineRule="auto"/>
        <w:jc w:val="both"/>
      </w:pPr>
      <w:r>
        <w:t>Robert’s behaviour changes rapidly. His</w:t>
      </w:r>
      <w:r w:rsidRPr="00324886">
        <w:t xml:space="preserve"> internet search</w:t>
      </w:r>
      <w:r>
        <w:t>es</w:t>
      </w:r>
      <w:r w:rsidRPr="00324886">
        <w:t xml:space="preserve"> change</w:t>
      </w:r>
      <w:r>
        <w:t xml:space="preserve"> within days</w:t>
      </w:r>
      <w:r w:rsidRPr="00324886">
        <w:t xml:space="preserve"> from methods</w:t>
      </w:r>
      <w:r>
        <w:t xml:space="preserve"> of stalking escalating </w:t>
      </w:r>
      <w:r w:rsidRPr="00324886">
        <w:t>to purchasing weapons and how to take his own life</w:t>
      </w:r>
      <w:r>
        <w:t xml:space="preserve">.  </w:t>
      </w:r>
      <w:r w:rsidRPr="00511E4E">
        <w:t>Robert’s language within his messages to his friends start to indicate a change of thinking as he talks about killing and murder.</w:t>
      </w:r>
      <w:r w:rsidRPr="00324886">
        <w:t xml:space="preserve"> </w:t>
      </w:r>
      <w:r w:rsidRPr="00582527">
        <w:t>‘Stage 6 to ‘</w:t>
      </w:r>
      <w:r>
        <w:t>S</w:t>
      </w:r>
      <w:r w:rsidRPr="00614825">
        <w:t>tage 7</w:t>
      </w:r>
      <w:r>
        <w:t xml:space="preserve"> – Planning’</w:t>
      </w:r>
      <w:r w:rsidRPr="00614825">
        <w:t xml:space="preserve"> </w:t>
      </w:r>
      <w:sdt>
        <w:sdtPr>
          <w:id w:val="274301343"/>
          <w:citation/>
        </w:sdtPr>
        <w:sdtEndPr/>
        <w:sdtContent>
          <w:r>
            <w:fldChar w:fldCharType="begin"/>
          </w:r>
          <w:r>
            <w:instrText xml:space="preserve">CITATION Mon20 \p "175 - 188" \l 2057 </w:instrText>
          </w:r>
          <w:r>
            <w:fldChar w:fldCharType="separate"/>
          </w:r>
          <w:r w:rsidRPr="00614825">
            <w:rPr>
              <w:noProof/>
            </w:rPr>
            <w:t>(Monkton Smith J. , 2021, pp. 175 - 188)</w:t>
          </w:r>
          <w:r>
            <w:fldChar w:fldCharType="end"/>
          </w:r>
        </w:sdtContent>
      </w:sdt>
      <w:r w:rsidRPr="00614825">
        <w:t xml:space="preserve"> </w:t>
      </w:r>
      <w:r>
        <w:t>are reached within a few hours.</w:t>
      </w:r>
    </w:p>
    <w:p w14:paraId="172178AB" w14:textId="77777777" w:rsidR="00313516" w:rsidRDefault="00313516" w:rsidP="00313516">
      <w:pPr>
        <w:pStyle w:val="NoSpacing"/>
        <w:spacing w:line="276" w:lineRule="auto"/>
        <w:jc w:val="both"/>
      </w:pPr>
    </w:p>
    <w:p w14:paraId="7A1EFD20" w14:textId="77777777" w:rsidR="00313516" w:rsidRDefault="00313516" w:rsidP="00313516">
      <w:pPr>
        <w:pStyle w:val="NoSpacing"/>
        <w:numPr>
          <w:ilvl w:val="0"/>
          <w:numId w:val="29"/>
        </w:numPr>
        <w:spacing w:line="276" w:lineRule="auto"/>
        <w:jc w:val="both"/>
      </w:pPr>
      <w:r>
        <w:t>Daisy</w:t>
      </w:r>
      <w:r w:rsidRPr="00892B03">
        <w:t xml:space="preserve"> moved to </w:t>
      </w:r>
      <w:r>
        <w:t>1 of her children</w:t>
      </w:r>
      <w:r w:rsidRPr="00892B03">
        <w:t xml:space="preserve">’s home which she felt was safe to do. She had also made the decision to block </w:t>
      </w:r>
      <w:r>
        <w:t>Robert</w:t>
      </w:r>
      <w:r w:rsidRPr="00892B03">
        <w:t xml:space="preserve"> when the stalking and abuse increased, feeling this was a safe option. Although this is understandable</w:t>
      </w:r>
      <w:r>
        <w:t>,</w:t>
      </w:r>
      <w:r w:rsidRPr="00892B03">
        <w:t xml:space="preserve"> as it removes the abusive behaviours towards </w:t>
      </w:r>
      <w:r>
        <w:t>her</w:t>
      </w:r>
      <w:r w:rsidRPr="00892B03">
        <w:t xml:space="preserve"> it increases the lack of control and power </w:t>
      </w:r>
      <w:r>
        <w:t>Robert</w:t>
      </w:r>
      <w:r w:rsidRPr="00892B03">
        <w:t xml:space="preserve"> had over the situation. </w:t>
      </w:r>
      <w:r>
        <w:t xml:space="preserve">It would therefore be beneficial to victims to have safety planning information to support them in making informed choices and understand the support available to them. </w:t>
      </w:r>
    </w:p>
    <w:p w14:paraId="11E1BFFF" w14:textId="77777777" w:rsidR="00313516" w:rsidRPr="00E87D2D" w:rsidRDefault="00313516" w:rsidP="00313516">
      <w:pPr>
        <w:pStyle w:val="NoSpacing"/>
        <w:spacing w:line="276" w:lineRule="auto"/>
        <w:jc w:val="both"/>
      </w:pPr>
    </w:p>
    <w:p w14:paraId="1C8F476C" w14:textId="77777777" w:rsidR="00313516" w:rsidRDefault="00313516" w:rsidP="00313516">
      <w:pPr>
        <w:pStyle w:val="NoSpacing"/>
        <w:numPr>
          <w:ilvl w:val="0"/>
          <w:numId w:val="29"/>
        </w:numPr>
        <w:spacing w:line="276" w:lineRule="auto"/>
        <w:jc w:val="both"/>
      </w:pPr>
      <w:r w:rsidRPr="00491387">
        <w:t xml:space="preserve">When Daisy called the </w:t>
      </w:r>
      <w:r>
        <w:t>P</w:t>
      </w:r>
      <w:r w:rsidRPr="00491387">
        <w:t xml:space="preserve">olice, she </w:t>
      </w:r>
      <w:r>
        <w:t>detailed</w:t>
      </w:r>
      <w:r w:rsidRPr="00491387">
        <w:t xml:space="preserve"> the different behaviours Robert was displaying and how she had made attempts to keep herself safe. This would have been an opportunity to go through some safety planning with </w:t>
      </w:r>
      <w:r>
        <w:t xml:space="preserve">her.  </w:t>
      </w:r>
      <w:bookmarkStart w:id="73" w:name="_Hlk120120514"/>
      <w:r>
        <w:t xml:space="preserve">There is value in offering domestic abuse and safety planning training </w:t>
      </w:r>
      <w:r w:rsidRPr="00491387">
        <w:t>not only</w:t>
      </w:r>
      <w:r>
        <w:t xml:space="preserve"> to</w:t>
      </w:r>
      <w:r w:rsidRPr="00491387">
        <w:t xml:space="preserve"> frontline statutory services but anyone who may experience a disclosure or witness concerns regarding domestic abuse within a work setting. </w:t>
      </w:r>
    </w:p>
    <w:p w14:paraId="3FB3AD09" w14:textId="77777777" w:rsidR="00313516" w:rsidRDefault="00313516" w:rsidP="00313516">
      <w:pPr>
        <w:pStyle w:val="NoSpacing"/>
        <w:spacing w:line="276" w:lineRule="auto"/>
        <w:jc w:val="both"/>
      </w:pPr>
    </w:p>
    <w:p w14:paraId="6B0211F3" w14:textId="77777777" w:rsidR="00313516" w:rsidRDefault="00313516" w:rsidP="00313516">
      <w:pPr>
        <w:pStyle w:val="NoSpacing"/>
        <w:numPr>
          <w:ilvl w:val="0"/>
          <w:numId w:val="29"/>
        </w:numPr>
        <w:spacing w:line="276" w:lineRule="auto"/>
        <w:jc w:val="both"/>
      </w:pPr>
      <w:r>
        <w:t>Within this training, p</w:t>
      </w:r>
      <w:r w:rsidRPr="007A33B2">
        <w:t xml:space="preserve">ractitioners </w:t>
      </w:r>
      <w:r>
        <w:t xml:space="preserve">would benefit from having </w:t>
      </w:r>
      <w:r w:rsidRPr="007A33B2">
        <w:t xml:space="preserve">the skills and ability to explore domestic abuse and stalking, understand its complexities, work in a trauma informed way and know the process and pathways if there is a disclosure. To support staff routine </w:t>
      </w:r>
      <w:r>
        <w:t xml:space="preserve">any </w:t>
      </w:r>
      <w:r w:rsidRPr="007A33B2">
        <w:t>questions within assessments</w:t>
      </w:r>
      <w:r>
        <w:t xml:space="preserve"> need to be in a ‘language’ which will be understood, the benefit of this would </w:t>
      </w:r>
      <w:r w:rsidRPr="007A33B2">
        <w:t xml:space="preserve">enable </w:t>
      </w:r>
      <w:r>
        <w:t>practitioners</w:t>
      </w:r>
      <w:r w:rsidRPr="007A33B2">
        <w:t xml:space="preserve"> </w:t>
      </w:r>
      <w:r>
        <w:t xml:space="preserve">to </w:t>
      </w:r>
      <w:r w:rsidRPr="007A33B2">
        <w:t xml:space="preserve">start open conversations, build confidence with any disclosures and be mindful of the language used within these assessments. </w:t>
      </w:r>
    </w:p>
    <w:p w14:paraId="497795C2" w14:textId="77777777" w:rsidR="00313516" w:rsidRPr="007A33B2" w:rsidRDefault="00313516" w:rsidP="00313516">
      <w:pPr>
        <w:pStyle w:val="NoSpacing"/>
        <w:spacing w:line="276" w:lineRule="auto"/>
        <w:jc w:val="both"/>
      </w:pPr>
    </w:p>
    <w:p w14:paraId="0BB8FE55" w14:textId="77777777" w:rsidR="00313516" w:rsidRDefault="00313516" w:rsidP="00313516">
      <w:pPr>
        <w:pStyle w:val="NoSpacing"/>
        <w:numPr>
          <w:ilvl w:val="0"/>
          <w:numId w:val="29"/>
        </w:numPr>
        <w:spacing w:line="276" w:lineRule="auto"/>
        <w:jc w:val="both"/>
      </w:pPr>
      <w:r w:rsidRPr="00340B52">
        <w:t xml:space="preserve">A greater understanding </w:t>
      </w:r>
      <w:r>
        <w:t xml:space="preserve">of </w:t>
      </w:r>
      <w:r w:rsidRPr="00340B52">
        <w:t xml:space="preserve">the shifts in thinking and </w:t>
      </w:r>
      <w:r>
        <w:t xml:space="preserve">abusive </w:t>
      </w:r>
      <w:r w:rsidRPr="00340B52">
        <w:t xml:space="preserve">behaviours may </w:t>
      </w:r>
      <w:r>
        <w:t>also improve</w:t>
      </w:r>
      <w:r w:rsidRPr="00340B52">
        <w:t xml:space="preserve"> victim</w:t>
      </w:r>
      <w:r>
        <w:t>s</w:t>
      </w:r>
      <w:r w:rsidRPr="00340B52">
        <w:t>, families, known acquaintances, friends and other bystanders</w:t>
      </w:r>
      <w:r>
        <w:t xml:space="preserve"> in the</w:t>
      </w:r>
      <w:r w:rsidRPr="00340B52">
        <w:t xml:space="preserve"> confiden</w:t>
      </w:r>
      <w:r>
        <w:t>ce</w:t>
      </w:r>
      <w:r w:rsidRPr="00340B52">
        <w:t xml:space="preserve"> in seeking help and reduce any concern that they are overreacting to minor incidents. </w:t>
      </w:r>
    </w:p>
    <w:bookmarkEnd w:id="73"/>
    <w:p w14:paraId="5301C7F6" w14:textId="77777777" w:rsidR="00313516" w:rsidRDefault="00313516" w:rsidP="00313516">
      <w:pPr>
        <w:pStyle w:val="ListParagraph"/>
        <w:spacing w:after="0" w:line="276" w:lineRule="auto"/>
      </w:pPr>
    </w:p>
    <w:p w14:paraId="06611458" w14:textId="77777777" w:rsidR="00313516" w:rsidRDefault="00313516" w:rsidP="00313516">
      <w:pPr>
        <w:pStyle w:val="NoSpacing"/>
        <w:numPr>
          <w:ilvl w:val="0"/>
          <w:numId w:val="29"/>
        </w:numPr>
        <w:spacing w:line="276" w:lineRule="auto"/>
        <w:jc w:val="both"/>
      </w:pPr>
      <w:r>
        <w:t>Although at the time of Daisy’s murder Robert’s internet searches were unknown this is an opportunity for the review to highlight how abuse and s</w:t>
      </w:r>
      <w:r w:rsidRPr="008365B5">
        <w:t>talking behaviours have changed over time and the use of online technology is now a ‘modern’ way to</w:t>
      </w:r>
      <w:r>
        <w:t xml:space="preserve"> abuse and</w:t>
      </w:r>
      <w:r w:rsidRPr="008365B5">
        <w:t xml:space="preserve"> stalk victims. Robert demonstrated </w:t>
      </w:r>
      <w:r>
        <w:t xml:space="preserve">some of these behaviours, such as how to get Daisy into trouble, seeking spyware, tracking and how to resume a relationship.   </w:t>
      </w:r>
    </w:p>
    <w:p w14:paraId="55561DA1" w14:textId="77777777" w:rsidR="00313516" w:rsidRDefault="00313516" w:rsidP="00313516">
      <w:pPr>
        <w:pStyle w:val="ListParagraph"/>
        <w:spacing w:after="0"/>
      </w:pPr>
    </w:p>
    <w:p w14:paraId="63BB8307" w14:textId="77777777" w:rsidR="00313516" w:rsidRPr="007A33B2" w:rsidRDefault="00313516" w:rsidP="00313516">
      <w:pPr>
        <w:pStyle w:val="NoSpacing"/>
        <w:numPr>
          <w:ilvl w:val="0"/>
          <w:numId w:val="29"/>
        </w:numPr>
        <w:spacing w:line="276" w:lineRule="auto"/>
        <w:jc w:val="both"/>
      </w:pPr>
      <w:r>
        <w:t xml:space="preserve">As a response to stalking and harassment, </w:t>
      </w:r>
      <w:r w:rsidRPr="007A33B2">
        <w:t xml:space="preserve">Dorset has a </w:t>
      </w:r>
      <w:r>
        <w:t xml:space="preserve">Stalking Service providing an Independent Stalking Advocacy </w:t>
      </w:r>
      <w:r w:rsidRPr="00A7229D">
        <w:t>Caseworker</w:t>
      </w:r>
      <w:r>
        <w:t xml:space="preserve"> (ISAC) service as well as a </w:t>
      </w:r>
      <w:r w:rsidRPr="007A33B2">
        <w:t>Stalking Clinic</w:t>
      </w:r>
      <w:r>
        <w:t>. The clinic</w:t>
      </w:r>
      <w:r w:rsidRPr="007A33B2">
        <w:t xml:space="preserve"> discuss</w:t>
      </w:r>
      <w:r>
        <w:t>es</w:t>
      </w:r>
      <w:r w:rsidRPr="007A33B2">
        <w:t xml:space="preserve"> high risk stalkers</w:t>
      </w:r>
      <w:r>
        <w:t xml:space="preserve"> and victims</w:t>
      </w:r>
      <w:r w:rsidRPr="007A33B2">
        <w:t>. The panel review</w:t>
      </w:r>
      <w:r>
        <w:t>s</w:t>
      </w:r>
      <w:r w:rsidRPr="007A33B2">
        <w:t xml:space="preserve"> risk</w:t>
      </w:r>
      <w:r>
        <w:t>s</w:t>
      </w:r>
      <w:r w:rsidRPr="007A33B2">
        <w:t xml:space="preserve"> to the victim, </w:t>
      </w:r>
      <w:r w:rsidRPr="007A33B2">
        <w:lastRenderedPageBreak/>
        <w:t>other possible future victims</w:t>
      </w:r>
      <w:r>
        <w:t>,</w:t>
      </w:r>
      <w:r w:rsidRPr="007A33B2">
        <w:t xml:space="preserve"> interventions to the perpetrator</w:t>
      </w:r>
      <w:r>
        <w:t xml:space="preserve"> and how to access agencies with their response. </w:t>
      </w:r>
    </w:p>
    <w:p w14:paraId="2B9E7FB5" w14:textId="77777777" w:rsidR="00313516" w:rsidRPr="007A33B2" w:rsidRDefault="00313516" w:rsidP="00313516">
      <w:pPr>
        <w:pStyle w:val="NoSpacing"/>
        <w:spacing w:line="276" w:lineRule="auto"/>
        <w:jc w:val="both"/>
      </w:pPr>
    </w:p>
    <w:p w14:paraId="7A960643" w14:textId="77777777" w:rsidR="00313516" w:rsidRPr="007A33B2" w:rsidRDefault="00313516" w:rsidP="00313516">
      <w:pPr>
        <w:pStyle w:val="NoSpacing"/>
        <w:numPr>
          <w:ilvl w:val="0"/>
          <w:numId w:val="29"/>
        </w:numPr>
        <w:spacing w:line="276" w:lineRule="auto"/>
        <w:jc w:val="both"/>
      </w:pPr>
      <w:r>
        <w:t>In addition, s</w:t>
      </w:r>
      <w:r w:rsidRPr="007A33B2">
        <w:t xml:space="preserve">talking </w:t>
      </w:r>
      <w:r>
        <w:t>t</w:t>
      </w:r>
      <w:r w:rsidRPr="007A33B2">
        <w:t xml:space="preserve">raining is provided within the county, </w:t>
      </w:r>
      <w:r>
        <w:t xml:space="preserve">with the aim to be able to </w:t>
      </w:r>
      <w:r w:rsidRPr="007A33B2">
        <w:t xml:space="preserve">identify stalking typologies and risks associated with </w:t>
      </w:r>
      <w:r>
        <w:t>each one. H</w:t>
      </w:r>
      <w:r w:rsidRPr="007A33B2">
        <w:t>owever</w:t>
      </w:r>
      <w:r>
        <w:t>,</w:t>
      </w:r>
      <w:r w:rsidRPr="007A33B2">
        <w:t xml:space="preserve"> th</w:t>
      </w:r>
      <w:r>
        <w:t xml:space="preserve">ere is no consistent offers of this training or opportunity for practitioners to continue to develop their learning. </w:t>
      </w:r>
    </w:p>
    <w:p w14:paraId="687B2B6D" w14:textId="77777777" w:rsidR="00313516" w:rsidRPr="00445CCC" w:rsidRDefault="00313516" w:rsidP="00313516">
      <w:pPr>
        <w:pStyle w:val="NoSpacing"/>
        <w:spacing w:line="276" w:lineRule="auto"/>
        <w:jc w:val="both"/>
      </w:pPr>
    </w:p>
    <w:p w14:paraId="583DF4CC" w14:textId="77777777" w:rsidR="00313516" w:rsidRPr="00C86275" w:rsidRDefault="00313516" w:rsidP="00313516">
      <w:pPr>
        <w:pStyle w:val="NoSpacing"/>
        <w:numPr>
          <w:ilvl w:val="0"/>
          <w:numId w:val="29"/>
        </w:numPr>
        <w:spacing w:line="276" w:lineRule="auto"/>
        <w:jc w:val="both"/>
      </w:pPr>
      <w:r>
        <w:t xml:space="preserve">Training and any assessments would benefit being updated with the use of </w:t>
      </w:r>
      <w:r w:rsidRPr="00C86275">
        <w:t>on-line technology and ‘cyber</w:t>
      </w:r>
      <w:r>
        <w:t xml:space="preserve">/digital </w:t>
      </w:r>
      <w:r w:rsidRPr="00C86275">
        <w:t>stalking’</w:t>
      </w:r>
      <w:r>
        <w:t>. R</w:t>
      </w:r>
      <w:r w:rsidRPr="00C86275">
        <w:t>isk assessments used</w:t>
      </w:r>
      <w:r>
        <w:t xml:space="preserve"> nationally</w:t>
      </w:r>
      <w:r w:rsidRPr="00C86275">
        <w:t xml:space="preserve"> are </w:t>
      </w:r>
      <w:r>
        <w:t xml:space="preserve">also </w:t>
      </w:r>
      <w:r w:rsidRPr="00C86275">
        <w:t xml:space="preserve">outdated and at times not able to identify the risks posed </w:t>
      </w:r>
      <w:r>
        <w:t xml:space="preserve">when there is the use of technology. Additionally, safety planning and support plans need to be reviewed and updated to be able to adapt to these changes in abusive behaviours. </w:t>
      </w:r>
    </w:p>
    <w:p w14:paraId="5BE52E25" w14:textId="77777777" w:rsidR="00313516" w:rsidRDefault="00313516" w:rsidP="00313516">
      <w:pPr>
        <w:pStyle w:val="NoSpacing"/>
        <w:spacing w:line="276" w:lineRule="auto"/>
        <w:jc w:val="both"/>
        <w:rPr>
          <w:rFonts w:eastAsiaTheme="majorEastAsia" w:cstheme="majorBidi"/>
        </w:rPr>
      </w:pPr>
    </w:p>
    <w:p w14:paraId="02281AD6" w14:textId="77777777" w:rsidR="00313516" w:rsidRPr="007A33B2" w:rsidRDefault="00313516" w:rsidP="00313516">
      <w:pPr>
        <w:pStyle w:val="NoSpacing"/>
        <w:numPr>
          <w:ilvl w:val="0"/>
          <w:numId w:val="29"/>
        </w:numPr>
        <w:spacing w:line="276" w:lineRule="auto"/>
        <w:jc w:val="both"/>
      </w:pPr>
      <w:r w:rsidRPr="007A33B2">
        <w:t>Once this training and adaptations have been completed</w:t>
      </w:r>
      <w:r>
        <w:t xml:space="preserve"> and delivered</w:t>
      </w:r>
      <w:r w:rsidRPr="007A33B2">
        <w:t>, organisation</w:t>
      </w:r>
      <w:r>
        <w:t>s</w:t>
      </w:r>
      <w:r w:rsidRPr="007A33B2">
        <w:t xml:space="preserve"> </w:t>
      </w:r>
      <w:r>
        <w:t xml:space="preserve">may wish to support staff </w:t>
      </w:r>
      <w:r w:rsidRPr="007A33B2">
        <w:t xml:space="preserve">within case management and supervision </w:t>
      </w:r>
      <w:r>
        <w:t xml:space="preserve">to ensure their </w:t>
      </w:r>
      <w:r w:rsidRPr="007A33B2">
        <w:t xml:space="preserve">practice has </w:t>
      </w:r>
      <w:r>
        <w:t xml:space="preserve">developed and that they are </w:t>
      </w:r>
      <w:r w:rsidRPr="007A33B2">
        <w:t>increas</w:t>
      </w:r>
      <w:r>
        <w:t xml:space="preserve">ing their </w:t>
      </w:r>
      <w:r w:rsidRPr="007A33B2">
        <w:t>explorat</w:t>
      </w:r>
      <w:r>
        <w:t>ory questions</w:t>
      </w:r>
      <w:r w:rsidRPr="007A33B2">
        <w:t xml:space="preserve">, </w:t>
      </w:r>
      <w:r>
        <w:t xml:space="preserve">completing </w:t>
      </w:r>
      <w:r w:rsidRPr="007A33B2">
        <w:t xml:space="preserve">risk assessments and </w:t>
      </w:r>
      <w:r>
        <w:t xml:space="preserve">either </w:t>
      </w:r>
      <w:r w:rsidRPr="007A33B2">
        <w:t>refer</w:t>
      </w:r>
      <w:r>
        <w:t xml:space="preserve">ring and/or signposting </w:t>
      </w:r>
      <w:r w:rsidRPr="007A33B2">
        <w:t xml:space="preserve">to </w:t>
      </w:r>
      <w:r>
        <w:t xml:space="preserve">appropriate interventions. </w:t>
      </w:r>
      <w:r w:rsidRPr="007A33B2">
        <w:t xml:space="preserve">  </w:t>
      </w:r>
    </w:p>
    <w:p w14:paraId="579A2B9A" w14:textId="77777777" w:rsidR="00313516" w:rsidRPr="007A33B2" w:rsidRDefault="00313516" w:rsidP="00313516">
      <w:pPr>
        <w:pStyle w:val="NoSpacing"/>
        <w:spacing w:line="276" w:lineRule="auto"/>
        <w:jc w:val="both"/>
        <w:rPr>
          <w:rFonts w:eastAsiaTheme="majorEastAsia" w:cstheme="majorBidi"/>
        </w:rPr>
      </w:pPr>
    </w:p>
    <w:p w14:paraId="5087A510" w14:textId="77777777" w:rsidR="00313516" w:rsidRPr="007A33B2" w:rsidRDefault="00313516" w:rsidP="00313516">
      <w:pPr>
        <w:pStyle w:val="NoSpacing"/>
        <w:numPr>
          <w:ilvl w:val="0"/>
          <w:numId w:val="29"/>
        </w:numPr>
        <w:spacing w:line="276" w:lineRule="auto"/>
        <w:jc w:val="both"/>
      </w:pPr>
      <w:r w:rsidRPr="007A33B2">
        <w:t xml:space="preserve">The National Police Chief’s Council are currently carrying out a pilot of a Stalking Risk Screening Tool (SST) with 6 different police forces. </w:t>
      </w:r>
      <w:r>
        <w:t xml:space="preserve">To support change from these pilots </w:t>
      </w:r>
      <w:r w:rsidRPr="007A33B2">
        <w:t>the results</w:t>
      </w:r>
      <w:r>
        <w:t xml:space="preserve"> and findings will enable continued </w:t>
      </w:r>
      <w:r w:rsidRPr="007A33B2">
        <w:t xml:space="preserve">learning and development </w:t>
      </w:r>
      <w:r>
        <w:t>to ensure it is</w:t>
      </w:r>
      <w:r w:rsidRPr="007A33B2">
        <w:t xml:space="preserve"> embedded in practice nationally.</w:t>
      </w:r>
    </w:p>
    <w:p w14:paraId="7ED439CA" w14:textId="77777777" w:rsidR="00313516" w:rsidRDefault="00313516" w:rsidP="00313516">
      <w:pPr>
        <w:pStyle w:val="NoSpacing"/>
        <w:spacing w:line="276" w:lineRule="auto"/>
        <w:rPr>
          <w:b/>
          <w:bCs/>
        </w:rPr>
      </w:pPr>
    </w:p>
    <w:tbl>
      <w:tblPr>
        <w:tblStyle w:val="TableGrid"/>
        <w:tblW w:w="0" w:type="auto"/>
        <w:tblLook w:val="04A0" w:firstRow="1" w:lastRow="0" w:firstColumn="1" w:lastColumn="0" w:noHBand="0" w:noVBand="1"/>
      </w:tblPr>
      <w:tblGrid>
        <w:gridCol w:w="9016"/>
      </w:tblGrid>
      <w:tr w:rsidR="00313516" w14:paraId="14C58633" w14:textId="77777777" w:rsidTr="007E4B8C">
        <w:tc>
          <w:tcPr>
            <w:tcW w:w="9016" w:type="dxa"/>
            <w:shd w:val="clear" w:color="auto" w:fill="D9D9D9" w:themeFill="background1" w:themeFillShade="D9"/>
          </w:tcPr>
          <w:p w14:paraId="2EB9F890" w14:textId="77777777" w:rsidR="00313516" w:rsidRPr="000A0340" w:rsidRDefault="00313516" w:rsidP="007E4B8C">
            <w:pPr>
              <w:pStyle w:val="NoSpacing"/>
              <w:spacing w:line="276" w:lineRule="auto"/>
              <w:jc w:val="both"/>
              <w:rPr>
                <w:b/>
                <w:bCs/>
              </w:rPr>
            </w:pPr>
            <w:r w:rsidRPr="000A0340">
              <w:rPr>
                <w:b/>
                <w:bCs/>
              </w:rPr>
              <w:t>Recommendation</w:t>
            </w:r>
          </w:p>
          <w:p w14:paraId="2F8181A8" w14:textId="77777777" w:rsidR="00313516" w:rsidRDefault="00313516" w:rsidP="00313516">
            <w:pPr>
              <w:pStyle w:val="NoSpacing"/>
              <w:numPr>
                <w:ilvl w:val="0"/>
                <w:numId w:val="35"/>
              </w:numPr>
              <w:spacing w:line="276" w:lineRule="auto"/>
              <w:jc w:val="both"/>
            </w:pPr>
            <w:bookmarkStart w:id="74" w:name="_Hlk120114191"/>
            <w:r w:rsidRPr="00A8107F">
              <w:t xml:space="preserve">Domestic Abuse Partnership Board to recognize the pressure on workers to attend training and support organizations in training and learning opportunities. </w:t>
            </w:r>
          </w:p>
          <w:p w14:paraId="1657DF9A" w14:textId="77777777" w:rsidR="00313516" w:rsidRDefault="00313516" w:rsidP="007E4B8C">
            <w:pPr>
              <w:pStyle w:val="NoSpacing"/>
              <w:spacing w:line="276" w:lineRule="auto"/>
              <w:ind w:left="720"/>
              <w:jc w:val="both"/>
            </w:pPr>
          </w:p>
          <w:p w14:paraId="4429DB0E" w14:textId="77777777" w:rsidR="00313516" w:rsidRPr="006D02D6" w:rsidRDefault="00313516" w:rsidP="00313516">
            <w:pPr>
              <w:pStyle w:val="NoSpacing"/>
              <w:numPr>
                <w:ilvl w:val="0"/>
                <w:numId w:val="35"/>
              </w:numPr>
              <w:spacing w:line="276" w:lineRule="auto"/>
              <w:jc w:val="both"/>
            </w:pPr>
            <w:r>
              <w:t xml:space="preserve">The Domestic Abuse Commissioners Office to </w:t>
            </w:r>
            <w:r w:rsidRPr="00896B3E">
              <w:t>review the Risk Assessments currently available to ensure they are up to date with the use of tech</w:t>
            </w:r>
            <w:r w:rsidRPr="009D21E6">
              <w:t xml:space="preserve">nology. </w:t>
            </w:r>
            <w:bookmarkEnd w:id="74"/>
          </w:p>
        </w:tc>
      </w:tr>
    </w:tbl>
    <w:p w14:paraId="78BA0B65" w14:textId="77777777" w:rsidR="00313516" w:rsidRDefault="00313516" w:rsidP="00313516">
      <w:pPr>
        <w:spacing w:after="0" w:line="276" w:lineRule="auto"/>
        <w:jc w:val="both"/>
        <w:rPr>
          <w:rFonts w:ascii="Franklin Gothic Book" w:hAnsi="Franklin Gothic Book"/>
          <w:b/>
          <w:bCs/>
        </w:rPr>
      </w:pPr>
    </w:p>
    <w:p w14:paraId="14541CBA" w14:textId="77777777" w:rsidR="00313516" w:rsidRPr="005514C7" w:rsidRDefault="00313516" w:rsidP="00313516">
      <w:pPr>
        <w:spacing w:after="0" w:line="276" w:lineRule="auto"/>
        <w:jc w:val="both"/>
        <w:rPr>
          <w:rFonts w:cstheme="minorHAnsi"/>
          <w:b/>
          <w:bCs/>
        </w:rPr>
      </w:pPr>
      <w:r>
        <w:rPr>
          <w:rFonts w:cstheme="minorHAnsi"/>
          <w:b/>
          <w:bCs/>
        </w:rPr>
        <w:t>18.4</w:t>
      </w:r>
      <w:r>
        <w:rPr>
          <w:rFonts w:cstheme="minorHAnsi"/>
          <w:b/>
          <w:bCs/>
        </w:rPr>
        <w:tab/>
      </w:r>
      <w:r w:rsidRPr="005514C7">
        <w:rPr>
          <w:rFonts w:cstheme="minorHAnsi"/>
          <w:b/>
          <w:bCs/>
        </w:rPr>
        <w:t xml:space="preserve">Learning Point </w:t>
      </w:r>
      <w:r>
        <w:rPr>
          <w:rFonts w:cstheme="minorHAnsi"/>
          <w:b/>
          <w:bCs/>
        </w:rPr>
        <w:t>4</w:t>
      </w:r>
    </w:p>
    <w:p w14:paraId="79DEC8EF" w14:textId="77777777" w:rsidR="00313516" w:rsidRDefault="00313516" w:rsidP="00313516">
      <w:pPr>
        <w:pStyle w:val="ListParagraph"/>
        <w:spacing w:after="0" w:line="276" w:lineRule="auto"/>
        <w:jc w:val="both"/>
        <w:rPr>
          <w:rFonts w:cstheme="minorHAnsi"/>
          <w:b/>
          <w:bCs/>
        </w:rPr>
      </w:pPr>
      <w:r w:rsidRPr="00D254CF">
        <w:rPr>
          <w:rFonts w:cstheme="minorHAnsi"/>
          <w:b/>
          <w:bCs/>
        </w:rPr>
        <w:t>When Daisy accepted the offer of support this would have been an opportunity for the call handler to provide details of local domestic abuse and stalking services rather than waiting for officers to contact her. This is especially important when there is the likelihood of a delayed response by officers.</w:t>
      </w:r>
    </w:p>
    <w:p w14:paraId="72CF6FF5" w14:textId="77777777" w:rsidR="00313516" w:rsidRPr="00D254CF" w:rsidRDefault="00313516" w:rsidP="00313516">
      <w:pPr>
        <w:pStyle w:val="ListParagraph"/>
        <w:spacing w:after="0" w:line="276" w:lineRule="auto"/>
        <w:jc w:val="both"/>
        <w:rPr>
          <w:rFonts w:cstheme="minorHAnsi"/>
          <w:b/>
          <w:bCs/>
        </w:rPr>
      </w:pPr>
    </w:p>
    <w:p w14:paraId="1B070304" w14:textId="77777777" w:rsidR="00313516" w:rsidRPr="00892B03" w:rsidRDefault="00313516" w:rsidP="00313516">
      <w:pPr>
        <w:pStyle w:val="NoSpacing"/>
        <w:numPr>
          <w:ilvl w:val="0"/>
          <w:numId w:val="30"/>
        </w:numPr>
        <w:spacing w:line="276" w:lineRule="auto"/>
        <w:jc w:val="both"/>
      </w:pPr>
      <w:r w:rsidRPr="00892B03">
        <w:t xml:space="preserve">Dorset has a domestic abuse </w:t>
      </w:r>
      <w:r>
        <w:t xml:space="preserve">risk </w:t>
      </w:r>
      <w:r w:rsidRPr="00892B03">
        <w:t>pathway for victims:</w:t>
      </w:r>
    </w:p>
    <w:p w14:paraId="770B716A" w14:textId="77777777" w:rsidR="00313516" w:rsidRPr="00892B03" w:rsidRDefault="00313516" w:rsidP="00313516">
      <w:pPr>
        <w:pStyle w:val="NoSpacing"/>
        <w:numPr>
          <w:ilvl w:val="0"/>
          <w:numId w:val="3"/>
        </w:numPr>
        <w:spacing w:line="276" w:lineRule="auto"/>
        <w:jc w:val="both"/>
      </w:pPr>
      <w:r w:rsidRPr="00892B03">
        <w:t>Standard Risk referrals are made to Victim Support</w:t>
      </w:r>
    </w:p>
    <w:p w14:paraId="0D0ADBDC" w14:textId="77777777" w:rsidR="00313516" w:rsidRPr="00892B03" w:rsidRDefault="00313516" w:rsidP="00313516">
      <w:pPr>
        <w:pStyle w:val="NoSpacing"/>
        <w:numPr>
          <w:ilvl w:val="0"/>
          <w:numId w:val="3"/>
        </w:numPr>
        <w:spacing w:line="276" w:lineRule="auto"/>
        <w:jc w:val="both"/>
      </w:pPr>
      <w:r w:rsidRPr="00892B03">
        <w:t>Medium Risk referrals are made to the Integrated Domestic Abuse Service (IDAS)</w:t>
      </w:r>
    </w:p>
    <w:p w14:paraId="74A12D35" w14:textId="77777777" w:rsidR="00313516" w:rsidRPr="00892B03" w:rsidRDefault="00313516" w:rsidP="00313516">
      <w:pPr>
        <w:pStyle w:val="NoSpacing"/>
        <w:numPr>
          <w:ilvl w:val="0"/>
          <w:numId w:val="3"/>
        </w:numPr>
        <w:spacing w:line="276" w:lineRule="auto"/>
        <w:jc w:val="both"/>
      </w:pPr>
      <w:r w:rsidRPr="00892B03">
        <w:t>High Risk referrals are made to HRDA and a DAA</w:t>
      </w:r>
    </w:p>
    <w:p w14:paraId="6650437C" w14:textId="77777777" w:rsidR="00313516" w:rsidRDefault="00313516" w:rsidP="00313516">
      <w:pPr>
        <w:pStyle w:val="NoSpacing"/>
        <w:numPr>
          <w:ilvl w:val="0"/>
          <w:numId w:val="3"/>
        </w:numPr>
        <w:spacing w:line="276" w:lineRule="auto"/>
        <w:jc w:val="both"/>
      </w:pPr>
      <w:r>
        <w:t>S</w:t>
      </w:r>
      <w:r w:rsidRPr="00892B03">
        <w:t xml:space="preserve">talking service, referrals to the ISAC </w:t>
      </w:r>
      <w:r>
        <w:t>via</w:t>
      </w:r>
      <w:r w:rsidRPr="00892B03">
        <w:t xml:space="preserve"> (</w:t>
      </w:r>
      <w:r>
        <w:t>Paragon</w:t>
      </w:r>
      <w:r w:rsidRPr="00892B03">
        <w:t>) for support (no matter the risk level)</w:t>
      </w:r>
    </w:p>
    <w:p w14:paraId="3039E85B" w14:textId="77777777" w:rsidR="00313516" w:rsidRDefault="00313516" w:rsidP="00313516">
      <w:pPr>
        <w:pStyle w:val="NoSpacing"/>
        <w:numPr>
          <w:ilvl w:val="0"/>
          <w:numId w:val="3"/>
        </w:numPr>
        <w:spacing w:line="276" w:lineRule="auto"/>
        <w:jc w:val="both"/>
      </w:pPr>
      <w:r>
        <w:t>The Integrated Domestic Abuse Service also provides a freephone advice line.</w:t>
      </w:r>
    </w:p>
    <w:p w14:paraId="3893ABA6" w14:textId="77777777" w:rsidR="00313516" w:rsidRDefault="00313516" w:rsidP="00313516">
      <w:pPr>
        <w:pStyle w:val="NoSpacing"/>
        <w:spacing w:line="276" w:lineRule="auto"/>
        <w:ind w:left="720"/>
        <w:jc w:val="both"/>
      </w:pPr>
    </w:p>
    <w:p w14:paraId="142CC8D0" w14:textId="77777777" w:rsidR="00313516" w:rsidRDefault="00313516" w:rsidP="00313516">
      <w:pPr>
        <w:pStyle w:val="NoSpacing"/>
        <w:numPr>
          <w:ilvl w:val="0"/>
          <w:numId w:val="30"/>
        </w:numPr>
        <w:spacing w:line="276" w:lineRule="auto"/>
        <w:jc w:val="both"/>
      </w:pPr>
      <w:r>
        <w:t>Daisy</w:t>
      </w:r>
      <w:r w:rsidRPr="00892B03">
        <w:t xml:space="preserve"> accepts support at the end of the call</w:t>
      </w:r>
      <w:r>
        <w:t xml:space="preserve"> with police</w:t>
      </w:r>
      <w:r w:rsidRPr="00892B03">
        <w:t>, however, due to no risk asses</w:t>
      </w:r>
      <w:r>
        <w:t>sm</w:t>
      </w:r>
      <w:r w:rsidRPr="00892B03">
        <w:t xml:space="preserve">ent being carried out, being able to determine the </w:t>
      </w:r>
      <w:r>
        <w:t xml:space="preserve">most appropriate </w:t>
      </w:r>
      <w:r w:rsidRPr="00892B03">
        <w:t xml:space="preserve">support would have been delayed. </w:t>
      </w:r>
      <w:r>
        <w:t>There was an opportunity to provide</w:t>
      </w:r>
      <w:r w:rsidRPr="00892B03">
        <w:t xml:space="preserve"> support numbers </w:t>
      </w:r>
      <w:r>
        <w:t xml:space="preserve">at the end of the call </w:t>
      </w:r>
      <w:r w:rsidRPr="00892B03">
        <w:t xml:space="preserve">especially where there was a </w:t>
      </w:r>
      <w:r>
        <w:t>likelihood,</w:t>
      </w:r>
      <w:r w:rsidRPr="00892B03">
        <w:t xml:space="preserve"> she would not be seen in 60 minutes.</w:t>
      </w:r>
    </w:p>
    <w:p w14:paraId="15208E4F" w14:textId="77777777" w:rsidR="00313516" w:rsidRDefault="00313516" w:rsidP="00313516">
      <w:pPr>
        <w:pStyle w:val="NoSpacing"/>
        <w:spacing w:line="276" w:lineRule="auto"/>
        <w:jc w:val="both"/>
      </w:pPr>
    </w:p>
    <w:p w14:paraId="1D002FC3" w14:textId="77777777" w:rsidR="00313516" w:rsidRDefault="00313516" w:rsidP="00313516">
      <w:pPr>
        <w:pStyle w:val="NoSpacing"/>
        <w:numPr>
          <w:ilvl w:val="0"/>
          <w:numId w:val="30"/>
        </w:numPr>
        <w:spacing w:line="276" w:lineRule="auto"/>
        <w:jc w:val="both"/>
      </w:pPr>
      <w:bookmarkStart w:id="75" w:name="_Hlk120115368"/>
      <w:r>
        <w:t xml:space="preserve">Even though it may have been supportive to have provided Daisy with local and national numbers and a possible referral, the timing of any of these are important. There is an acknowledgment that local commissioned services are not 24/7 and are unable to respond immediately with regards to assessment and intervention. There would need to be a realistic expectation not only from services but also victims of the support available to them. In this case, due to the small amount of time from Daisy calling the police to her being murdered, advice may have been provided, however, a 1:1 assessment would have been booked for several days later.  </w:t>
      </w:r>
    </w:p>
    <w:p w14:paraId="2B35151F" w14:textId="77777777" w:rsidR="00313516" w:rsidRDefault="00313516" w:rsidP="00313516">
      <w:pPr>
        <w:pStyle w:val="NoSpacing"/>
        <w:spacing w:line="276" w:lineRule="auto"/>
        <w:jc w:val="both"/>
      </w:pPr>
    </w:p>
    <w:p w14:paraId="2E781277" w14:textId="77777777" w:rsidR="00313516" w:rsidRPr="006718CF" w:rsidRDefault="00313516" w:rsidP="00313516">
      <w:pPr>
        <w:pStyle w:val="NoSpacing"/>
        <w:numPr>
          <w:ilvl w:val="0"/>
          <w:numId w:val="30"/>
        </w:numPr>
        <w:spacing w:line="276" w:lineRule="auto"/>
        <w:jc w:val="both"/>
      </w:pPr>
      <w:r>
        <w:t>S</w:t>
      </w:r>
      <w:r w:rsidRPr="00D254CF">
        <w:t>hould their number be provided to all calls that were domestic abuse related</w:t>
      </w:r>
      <w:r>
        <w:t>, c</w:t>
      </w:r>
      <w:r w:rsidRPr="006718CF">
        <w:t>apacity would need to be considered for the local domestic abuse provider</w:t>
      </w:r>
      <w:r>
        <w:t xml:space="preserve"> and</w:t>
      </w:r>
      <w:r w:rsidRPr="006718CF">
        <w:t xml:space="preserve"> how they would be able to manage the possible increase. Although this impact needs to be taken into consideration, victims must come first</w:t>
      </w:r>
      <w:r>
        <w:t xml:space="preserve">, </w:t>
      </w:r>
      <w:r w:rsidRPr="006718CF">
        <w:t xml:space="preserve">therefore when they ask for help this needs to be offered as soon as possible. </w:t>
      </w:r>
    </w:p>
    <w:p w14:paraId="4F692EA7" w14:textId="77777777" w:rsidR="00313516" w:rsidRPr="00126821" w:rsidRDefault="00313516" w:rsidP="00313516">
      <w:pPr>
        <w:pStyle w:val="NoSpacing"/>
        <w:spacing w:line="276" w:lineRule="auto"/>
        <w:jc w:val="both"/>
      </w:pPr>
    </w:p>
    <w:p w14:paraId="112FAB31" w14:textId="77777777" w:rsidR="00313516" w:rsidRPr="000426C2" w:rsidRDefault="00313516" w:rsidP="00313516">
      <w:pPr>
        <w:pStyle w:val="NoSpacing"/>
        <w:numPr>
          <w:ilvl w:val="0"/>
          <w:numId w:val="30"/>
        </w:numPr>
        <w:spacing w:line="276" w:lineRule="auto"/>
        <w:jc w:val="both"/>
      </w:pPr>
      <w:r w:rsidRPr="000426C2">
        <w:t>This concern brings into question the commissioning of services, the additional cost on how they would be able to manage higher volume of calls and what response would be expected or be reasonably offered to any victim out of core working hours.</w:t>
      </w:r>
    </w:p>
    <w:bookmarkEnd w:id="75"/>
    <w:p w14:paraId="6CC72734"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34678E8C" w14:textId="77777777" w:rsidTr="007E4B8C">
        <w:tc>
          <w:tcPr>
            <w:tcW w:w="9016" w:type="dxa"/>
            <w:shd w:val="clear" w:color="auto" w:fill="D9D9D9" w:themeFill="background1" w:themeFillShade="D9"/>
          </w:tcPr>
          <w:p w14:paraId="2F37DCC5" w14:textId="77777777" w:rsidR="00313516" w:rsidRPr="000A0340" w:rsidRDefault="00313516" w:rsidP="007E4B8C">
            <w:pPr>
              <w:pStyle w:val="NoSpacing"/>
              <w:spacing w:line="276" w:lineRule="auto"/>
              <w:jc w:val="both"/>
              <w:rPr>
                <w:b/>
                <w:bCs/>
              </w:rPr>
            </w:pPr>
            <w:r w:rsidRPr="000A0340">
              <w:rPr>
                <w:b/>
                <w:bCs/>
              </w:rPr>
              <w:t>Recommendation</w:t>
            </w:r>
          </w:p>
          <w:p w14:paraId="0D1D342E" w14:textId="77777777" w:rsidR="00313516" w:rsidRPr="006D02D6" w:rsidRDefault="00313516" w:rsidP="00313516">
            <w:pPr>
              <w:pStyle w:val="NoSpacing"/>
              <w:numPr>
                <w:ilvl w:val="0"/>
                <w:numId w:val="35"/>
              </w:numPr>
              <w:spacing w:line="276" w:lineRule="auto"/>
              <w:jc w:val="both"/>
            </w:pPr>
            <w:bookmarkStart w:id="76" w:name="_Hlk120114260"/>
            <w:r w:rsidRPr="00BE666B">
              <w:t>To approach the Regional Office of the D</w:t>
            </w:r>
            <w:r>
              <w:t>omestic Abuse</w:t>
            </w:r>
            <w:r w:rsidRPr="00BE666B">
              <w:t xml:space="preserve"> Commissioner to understand th</w:t>
            </w:r>
            <w:r>
              <w:t>e</w:t>
            </w:r>
            <w:r w:rsidRPr="00BE666B">
              <w:t xml:space="preserve"> impact of the changing demands on providers, and sufficiency of funding to respond</w:t>
            </w:r>
            <w:r>
              <w:t>.</w:t>
            </w:r>
            <w:bookmarkEnd w:id="76"/>
          </w:p>
        </w:tc>
      </w:tr>
    </w:tbl>
    <w:p w14:paraId="03D44F6E" w14:textId="77777777" w:rsidR="00313516" w:rsidRDefault="00313516" w:rsidP="00313516">
      <w:pPr>
        <w:spacing w:after="0" w:line="276" w:lineRule="auto"/>
        <w:jc w:val="both"/>
        <w:rPr>
          <w:rFonts w:ascii="Franklin Gothic Book" w:hAnsi="Franklin Gothic Book"/>
          <w:b/>
          <w:bCs/>
        </w:rPr>
      </w:pPr>
    </w:p>
    <w:p w14:paraId="02F7D5C7" w14:textId="77777777" w:rsidR="00313516" w:rsidRPr="00BE666B" w:rsidRDefault="00313516" w:rsidP="00313516">
      <w:pPr>
        <w:pStyle w:val="NoSpacing"/>
        <w:spacing w:line="276" w:lineRule="auto"/>
        <w:jc w:val="both"/>
        <w:rPr>
          <w:b/>
          <w:bCs/>
        </w:rPr>
      </w:pPr>
      <w:r>
        <w:rPr>
          <w:b/>
          <w:bCs/>
        </w:rPr>
        <w:t>18.5</w:t>
      </w:r>
      <w:r>
        <w:rPr>
          <w:b/>
          <w:bCs/>
        </w:rPr>
        <w:tab/>
      </w:r>
      <w:r w:rsidRPr="00BE666B">
        <w:rPr>
          <w:b/>
          <w:bCs/>
        </w:rPr>
        <w:t>Learning Point 5</w:t>
      </w:r>
    </w:p>
    <w:p w14:paraId="78D0EA36" w14:textId="77777777" w:rsidR="00313516" w:rsidRPr="00BE666B" w:rsidRDefault="00313516" w:rsidP="00313516">
      <w:pPr>
        <w:pStyle w:val="NoSpacing"/>
        <w:spacing w:line="276" w:lineRule="auto"/>
        <w:ind w:left="720"/>
        <w:jc w:val="both"/>
        <w:rPr>
          <w:b/>
          <w:bCs/>
        </w:rPr>
      </w:pPr>
      <w:r w:rsidRPr="00BE666B">
        <w:rPr>
          <w:b/>
          <w:bCs/>
        </w:rPr>
        <w:t>No DASH was completed when Daisy called the Police</w:t>
      </w:r>
      <w:r>
        <w:rPr>
          <w:b/>
          <w:bCs/>
        </w:rPr>
        <w:t>.</w:t>
      </w:r>
      <w:r w:rsidRPr="00BE666B">
        <w:rPr>
          <w:b/>
          <w:bCs/>
        </w:rPr>
        <w:t xml:space="preserve"> </w:t>
      </w:r>
      <w:r>
        <w:rPr>
          <w:b/>
          <w:bCs/>
        </w:rPr>
        <w:t>C</w:t>
      </w:r>
      <w:r w:rsidRPr="00BE666B">
        <w:rPr>
          <w:b/>
          <w:bCs/>
        </w:rPr>
        <w:t>ompleting a DASH may have provided Daisy and the call handler an opportunity to be able to identify the abusive behaviours, the level of risk Robert posed and possible support available to her.</w:t>
      </w:r>
    </w:p>
    <w:p w14:paraId="01B61F4C" w14:textId="77777777" w:rsidR="00313516" w:rsidRPr="00BE666B" w:rsidRDefault="00313516" w:rsidP="00313516">
      <w:pPr>
        <w:pStyle w:val="NoSpacing"/>
        <w:spacing w:line="276" w:lineRule="auto"/>
        <w:jc w:val="both"/>
        <w:rPr>
          <w:b/>
          <w:bCs/>
        </w:rPr>
      </w:pPr>
    </w:p>
    <w:p w14:paraId="42DB4C99" w14:textId="77777777" w:rsidR="00313516" w:rsidRPr="00BE666B" w:rsidRDefault="00313516" w:rsidP="00313516">
      <w:pPr>
        <w:pStyle w:val="NoSpacing"/>
        <w:spacing w:line="276" w:lineRule="auto"/>
        <w:ind w:left="720"/>
        <w:jc w:val="both"/>
        <w:rPr>
          <w:b/>
          <w:bCs/>
        </w:rPr>
      </w:pPr>
      <w:r w:rsidRPr="00BE666B">
        <w:rPr>
          <w:b/>
          <w:bCs/>
        </w:rPr>
        <w:t>Where there is a disclosure of domestic abuse</w:t>
      </w:r>
      <w:r>
        <w:rPr>
          <w:b/>
          <w:bCs/>
        </w:rPr>
        <w:t>,</w:t>
      </w:r>
      <w:r w:rsidRPr="00BE666B">
        <w:rPr>
          <w:b/>
          <w:bCs/>
        </w:rPr>
        <w:t xml:space="preserve"> professionals, including call handlers and senior officers</w:t>
      </w:r>
      <w:r>
        <w:rPr>
          <w:b/>
          <w:bCs/>
        </w:rPr>
        <w:t>,</w:t>
      </w:r>
      <w:r w:rsidRPr="00BE666B">
        <w:rPr>
          <w:b/>
          <w:bCs/>
        </w:rPr>
        <w:t xml:space="preserve"> must be able to utilise the DASH questions to support their agencies assessment.  </w:t>
      </w:r>
    </w:p>
    <w:p w14:paraId="721666F1" w14:textId="77777777" w:rsidR="00313516" w:rsidRDefault="00313516" w:rsidP="00313516">
      <w:pPr>
        <w:pStyle w:val="NoSpacing"/>
        <w:spacing w:line="276" w:lineRule="auto"/>
        <w:jc w:val="both"/>
      </w:pPr>
    </w:p>
    <w:p w14:paraId="607828D4" w14:textId="77777777" w:rsidR="00313516" w:rsidRPr="009D21E6" w:rsidRDefault="00313516" w:rsidP="00313516">
      <w:pPr>
        <w:pStyle w:val="NoSpacing"/>
        <w:numPr>
          <w:ilvl w:val="0"/>
          <w:numId w:val="31"/>
        </w:numPr>
        <w:spacing w:line="276" w:lineRule="auto"/>
        <w:jc w:val="both"/>
        <w:rPr>
          <w:i/>
          <w:iCs/>
        </w:rPr>
      </w:pPr>
      <w:bookmarkStart w:id="77" w:name="_Hlk120115268"/>
      <w:r w:rsidRPr="009D21E6">
        <w:t>Call handlers are trained to deal with all types of calls from the public, hear</w:t>
      </w:r>
      <w:r>
        <w:t>ing</w:t>
      </w:r>
      <w:r w:rsidRPr="009D21E6">
        <w:rPr>
          <w:i/>
          <w:iCs/>
        </w:rPr>
        <w:t xml:space="preserve"> </w:t>
      </w:r>
      <w:r w:rsidRPr="009D21E6">
        <w:t xml:space="preserve">many concerns and different crimes. </w:t>
      </w:r>
      <w:r>
        <w:t>At the time of Daisy’s contact with them, call handlers</w:t>
      </w:r>
      <w:r w:rsidRPr="009D21E6">
        <w:t xml:space="preserve"> d</w:t>
      </w:r>
      <w:r>
        <w:t>id</w:t>
      </w:r>
      <w:r w:rsidRPr="009D21E6">
        <w:t xml:space="preserve"> not complete the DASH</w:t>
      </w:r>
      <w:r>
        <w:t xml:space="preserve"> RIC</w:t>
      </w:r>
      <w:r w:rsidRPr="009D21E6">
        <w:t xml:space="preserve"> with </w:t>
      </w:r>
      <w:r>
        <w:t xml:space="preserve">any </w:t>
      </w:r>
      <w:r w:rsidRPr="009D21E6">
        <w:t>victim of domestic abuse</w:t>
      </w:r>
      <w:r>
        <w:t>. I</w:t>
      </w:r>
      <w:r w:rsidRPr="009D21E6">
        <w:t xml:space="preserve">f it had been completed </w:t>
      </w:r>
      <w:r>
        <w:lastRenderedPageBreak/>
        <w:t>it</w:t>
      </w:r>
      <w:r w:rsidRPr="009D21E6">
        <w:t xml:space="preserve"> </w:t>
      </w:r>
      <w:r>
        <w:t>may</w:t>
      </w:r>
      <w:r w:rsidRPr="009D21E6">
        <w:t xml:space="preserve"> have</w:t>
      </w:r>
      <w:r>
        <w:t xml:space="preserve"> enabled them </w:t>
      </w:r>
      <w:r w:rsidRPr="009D21E6">
        <w:t>to evaluate the risk, provide immediate support over the phone and ensure it supported the future decisions of the response to Daisy.</w:t>
      </w:r>
    </w:p>
    <w:bookmarkEnd w:id="77"/>
    <w:p w14:paraId="7CC341D3" w14:textId="77777777" w:rsidR="00313516" w:rsidRPr="009D21E6" w:rsidRDefault="00313516" w:rsidP="00313516">
      <w:pPr>
        <w:pStyle w:val="NoSpacing"/>
        <w:spacing w:line="276" w:lineRule="auto"/>
        <w:jc w:val="both"/>
        <w:rPr>
          <w:rFonts w:eastAsiaTheme="majorEastAsia" w:cstheme="majorBidi"/>
        </w:rPr>
      </w:pPr>
    </w:p>
    <w:p w14:paraId="69C142AC" w14:textId="77777777" w:rsidR="00313516" w:rsidRPr="009D21E6" w:rsidRDefault="00313516" w:rsidP="00313516">
      <w:pPr>
        <w:pStyle w:val="NoSpacing"/>
        <w:numPr>
          <w:ilvl w:val="0"/>
          <w:numId w:val="31"/>
        </w:numPr>
        <w:spacing w:line="276" w:lineRule="auto"/>
        <w:jc w:val="both"/>
      </w:pPr>
      <w:r w:rsidRPr="009D21E6">
        <w:t>Throughout the call Daisy did not present as frightened and appeared to be calm throughout, at times she laugh</w:t>
      </w:r>
      <w:r>
        <w:t>ed</w:t>
      </w:r>
      <w:r w:rsidRPr="009D21E6">
        <w:t xml:space="preserve"> nervously when she sp</w:t>
      </w:r>
      <w:r>
        <w:t>oke</w:t>
      </w:r>
      <w:r w:rsidRPr="009D21E6">
        <w:t xml:space="preserve"> about his behaviour. </w:t>
      </w:r>
      <w:r>
        <w:t>As n</w:t>
      </w:r>
      <w:r w:rsidRPr="009D21E6">
        <w:t>o risk assessment was completed and considering how Daisy presented</w:t>
      </w:r>
      <w:r>
        <w:t>,</w:t>
      </w:r>
      <w:r w:rsidRPr="009D21E6">
        <w:t xml:space="preserve"> there is a likelihood that the Police would not have been able to discern the appropriate risk level.</w:t>
      </w:r>
    </w:p>
    <w:p w14:paraId="3627A69D" w14:textId="77777777" w:rsidR="00313516" w:rsidRPr="003D2E89" w:rsidRDefault="00313516" w:rsidP="00313516">
      <w:pPr>
        <w:pStyle w:val="NoSpacing"/>
        <w:numPr>
          <w:ilvl w:val="0"/>
          <w:numId w:val="31"/>
        </w:numPr>
        <w:spacing w:line="276" w:lineRule="auto"/>
        <w:jc w:val="both"/>
        <w:rPr>
          <w:rFonts w:eastAsiaTheme="majorEastAsia" w:cstheme="majorBidi"/>
        </w:rPr>
      </w:pPr>
      <w:r w:rsidRPr="003D2E89">
        <w:rPr>
          <w:rFonts w:eastAsiaTheme="majorEastAsia" w:cstheme="majorBidi"/>
        </w:rPr>
        <w:t xml:space="preserve">When considering the attendance criteria with THRIVE it is easy to say that Dorset Police failed to meet its target of attending this Priority 2 incident within 60 minutes, but consideration must be given to the demands on the force at the time. However, there did appear to be a cultural understanding within the call handling process that a response of 60 minutes would not be achieved therefore 3 days of availability was taken. </w:t>
      </w:r>
      <w:r>
        <w:rPr>
          <w:rFonts w:eastAsiaTheme="majorEastAsia" w:cstheme="majorBidi"/>
        </w:rPr>
        <w:t>Taking these into account it</w:t>
      </w:r>
      <w:r w:rsidRPr="003D2E89">
        <w:rPr>
          <w:rFonts w:eastAsiaTheme="majorEastAsia" w:cstheme="majorBidi"/>
        </w:rPr>
        <w:t xml:space="preserve"> puts into question the benefit and viability of the THRIVE model and the response times.</w:t>
      </w:r>
    </w:p>
    <w:p w14:paraId="2A2F9E9E" w14:textId="77777777" w:rsidR="00313516" w:rsidRPr="003D2E89" w:rsidRDefault="00313516" w:rsidP="00313516">
      <w:pPr>
        <w:pStyle w:val="NoSpacing"/>
        <w:spacing w:line="276" w:lineRule="auto"/>
        <w:jc w:val="both"/>
        <w:rPr>
          <w:rFonts w:eastAsiaTheme="majorEastAsia" w:cstheme="majorBidi"/>
        </w:rPr>
      </w:pPr>
    </w:p>
    <w:p w14:paraId="7FE4D51B" w14:textId="77777777" w:rsidR="00313516" w:rsidRPr="003D2E89" w:rsidRDefault="00313516" w:rsidP="00313516">
      <w:pPr>
        <w:pStyle w:val="NoSpacing"/>
        <w:numPr>
          <w:ilvl w:val="0"/>
          <w:numId w:val="31"/>
        </w:numPr>
        <w:spacing w:line="276" w:lineRule="auto"/>
        <w:jc w:val="both"/>
        <w:rPr>
          <w:rFonts w:eastAsiaTheme="majorEastAsia" w:cstheme="majorBidi"/>
        </w:rPr>
      </w:pPr>
      <w:r w:rsidRPr="003D2E89">
        <w:rPr>
          <w:rFonts w:eastAsiaTheme="majorEastAsia" w:cstheme="majorBidi"/>
        </w:rPr>
        <w:t>With the information provided and the risk assessment conducted (not a bespoke stalking and harassment risk assessment) it may have been appropriate to categorise this message as a routine response</w:t>
      </w:r>
      <w:r>
        <w:rPr>
          <w:rFonts w:eastAsiaTheme="majorEastAsia" w:cstheme="majorBidi"/>
        </w:rPr>
        <w:t xml:space="preserve">, particularly </w:t>
      </w:r>
      <w:r w:rsidRPr="003D2E89">
        <w:rPr>
          <w:rFonts w:eastAsiaTheme="majorEastAsia" w:cstheme="majorBidi"/>
        </w:rPr>
        <w:t>when considering the THRIVE model</w:t>
      </w:r>
      <w:r>
        <w:rPr>
          <w:rFonts w:eastAsiaTheme="majorEastAsia" w:cstheme="majorBidi"/>
        </w:rPr>
        <w:t xml:space="preserve"> with</w:t>
      </w:r>
      <w:r w:rsidRPr="003D2E89">
        <w:rPr>
          <w:rFonts w:eastAsiaTheme="majorEastAsia" w:cstheme="majorBidi"/>
        </w:rPr>
        <w:t xml:space="preserve"> Robert was considered:</w:t>
      </w:r>
    </w:p>
    <w:p w14:paraId="08D0787B" w14:textId="77777777" w:rsidR="00313516" w:rsidRPr="003D2E89" w:rsidRDefault="00313516" w:rsidP="00313516">
      <w:pPr>
        <w:pStyle w:val="NoSpacing"/>
        <w:numPr>
          <w:ilvl w:val="0"/>
          <w:numId w:val="4"/>
        </w:numPr>
        <w:spacing w:line="276" w:lineRule="auto"/>
        <w:jc w:val="both"/>
      </w:pPr>
      <w:r w:rsidRPr="003D2E89">
        <w:t>No previous Domestic Abuse</w:t>
      </w:r>
      <w:r>
        <w:t>.</w:t>
      </w:r>
    </w:p>
    <w:p w14:paraId="40AAA9FA" w14:textId="77777777" w:rsidR="00313516" w:rsidRPr="003D2E89" w:rsidRDefault="00313516" w:rsidP="00313516">
      <w:pPr>
        <w:pStyle w:val="NoSpacing"/>
        <w:numPr>
          <w:ilvl w:val="0"/>
          <w:numId w:val="4"/>
        </w:numPr>
        <w:spacing w:line="276" w:lineRule="auto"/>
        <w:jc w:val="both"/>
      </w:pPr>
      <w:r w:rsidRPr="003D2E89">
        <w:t>No previous acts of violence</w:t>
      </w:r>
      <w:r>
        <w:t>.</w:t>
      </w:r>
    </w:p>
    <w:p w14:paraId="6E47A480" w14:textId="77777777" w:rsidR="00313516" w:rsidRPr="003D2E89" w:rsidRDefault="00313516" w:rsidP="00313516">
      <w:pPr>
        <w:pStyle w:val="NoSpacing"/>
        <w:numPr>
          <w:ilvl w:val="0"/>
          <w:numId w:val="4"/>
        </w:numPr>
        <w:spacing w:line="276" w:lineRule="auto"/>
        <w:jc w:val="both"/>
      </w:pPr>
      <w:r w:rsidRPr="003D2E89">
        <w:t>No direct threats</w:t>
      </w:r>
      <w:r>
        <w:t>.</w:t>
      </w:r>
    </w:p>
    <w:p w14:paraId="4D7EA3AE" w14:textId="77777777" w:rsidR="00313516" w:rsidRPr="003D2E89" w:rsidRDefault="00313516" w:rsidP="00313516">
      <w:pPr>
        <w:pStyle w:val="NoSpacing"/>
        <w:numPr>
          <w:ilvl w:val="0"/>
          <w:numId w:val="4"/>
        </w:numPr>
        <w:spacing w:line="276" w:lineRule="auto"/>
        <w:jc w:val="both"/>
      </w:pPr>
      <w:r w:rsidRPr="003D2E89">
        <w:t>Victim and perpetrator living apart.</w:t>
      </w:r>
    </w:p>
    <w:p w14:paraId="0E5A3AAF" w14:textId="77777777" w:rsidR="00313516" w:rsidRPr="003D2E89" w:rsidRDefault="00313516" w:rsidP="00313516">
      <w:pPr>
        <w:pStyle w:val="NoSpacing"/>
        <w:numPr>
          <w:ilvl w:val="0"/>
          <w:numId w:val="4"/>
        </w:numPr>
        <w:spacing w:line="276" w:lineRule="auto"/>
        <w:jc w:val="both"/>
      </w:pPr>
      <w:r w:rsidRPr="003D2E89">
        <w:t xml:space="preserve">No escalation in behaviour since </w:t>
      </w:r>
      <w:r>
        <w:t xml:space="preserve">the relationship ending in </w:t>
      </w:r>
      <w:r w:rsidRPr="00630928">
        <w:t>February 2021.</w:t>
      </w:r>
    </w:p>
    <w:p w14:paraId="3689F157" w14:textId="77777777" w:rsidR="00313516" w:rsidRPr="004268B7" w:rsidRDefault="00313516" w:rsidP="00313516">
      <w:pPr>
        <w:pStyle w:val="NoSpacing"/>
        <w:numPr>
          <w:ilvl w:val="0"/>
          <w:numId w:val="4"/>
        </w:numPr>
        <w:spacing w:line="276" w:lineRule="auto"/>
        <w:jc w:val="both"/>
        <w:rPr>
          <w:rFonts w:eastAsiaTheme="majorEastAsia" w:cstheme="majorBidi"/>
        </w:rPr>
      </w:pPr>
      <w:r w:rsidRPr="003D2E89">
        <w:t>No current intelligence regarding Robert</w:t>
      </w:r>
      <w:r>
        <w:t>.</w:t>
      </w:r>
    </w:p>
    <w:p w14:paraId="64FC5F0F" w14:textId="77777777" w:rsidR="00313516" w:rsidRDefault="00313516" w:rsidP="00313516">
      <w:pPr>
        <w:pStyle w:val="NoSpacing"/>
        <w:spacing w:line="276" w:lineRule="auto"/>
        <w:jc w:val="both"/>
      </w:pPr>
    </w:p>
    <w:p w14:paraId="40D7B517" w14:textId="77777777" w:rsidR="00313516" w:rsidRPr="004268B7" w:rsidRDefault="00313516" w:rsidP="00313516">
      <w:pPr>
        <w:pStyle w:val="NoSpacing"/>
        <w:numPr>
          <w:ilvl w:val="0"/>
          <w:numId w:val="31"/>
        </w:numPr>
        <w:spacing w:line="276" w:lineRule="auto"/>
        <w:jc w:val="both"/>
        <w:rPr>
          <w:rFonts w:eastAsiaTheme="majorEastAsia" w:cstheme="majorBidi"/>
        </w:rPr>
      </w:pPr>
      <w:r w:rsidRPr="004268B7">
        <w:rPr>
          <w:rFonts w:eastAsiaTheme="majorEastAsia" w:cstheme="majorBidi"/>
        </w:rPr>
        <w:t>However, without the completion of a more detailed risk assessment it highlights the gap in how risk can be determined from the limited information gained by the call. At the time to support identifying risk, the THRIVE model was used at the initial call and the DASH would only be completed when officers called or visited the victim. If a DASH had been completed with Daisy, the following may have come to light:</w:t>
      </w:r>
    </w:p>
    <w:p w14:paraId="2E4B09C0" w14:textId="77777777" w:rsidR="00313516" w:rsidRPr="003D2E89" w:rsidRDefault="00313516" w:rsidP="00313516">
      <w:pPr>
        <w:pStyle w:val="NoSpacing"/>
        <w:spacing w:line="276" w:lineRule="auto"/>
        <w:jc w:val="both"/>
      </w:pPr>
    </w:p>
    <w:p w14:paraId="0FC1CECA" w14:textId="77777777" w:rsidR="00313516" w:rsidRDefault="00313516" w:rsidP="00313516">
      <w:pPr>
        <w:pStyle w:val="NoSpacing"/>
        <w:numPr>
          <w:ilvl w:val="0"/>
          <w:numId w:val="31"/>
        </w:numPr>
        <w:spacing w:line="276" w:lineRule="auto"/>
        <w:jc w:val="both"/>
        <w:rPr>
          <w:rFonts w:eastAsiaTheme="majorEastAsia" w:cstheme="majorBidi"/>
        </w:rPr>
      </w:pPr>
      <w:r w:rsidRPr="003D2E89">
        <w:rPr>
          <w:rFonts w:eastAsiaTheme="majorEastAsia" w:cstheme="majorBidi"/>
        </w:rPr>
        <w:t xml:space="preserve">Asking Daisy if she was frightened or if she was afraid </w:t>
      </w:r>
      <w:r>
        <w:rPr>
          <w:rFonts w:eastAsiaTheme="majorEastAsia" w:cstheme="majorBidi"/>
        </w:rPr>
        <w:t>(Q</w:t>
      </w:r>
      <w:r w:rsidRPr="003D2E89">
        <w:rPr>
          <w:rFonts w:eastAsiaTheme="majorEastAsia" w:cstheme="majorBidi"/>
        </w:rPr>
        <w:t>uestions 2 and 3 of the DASH</w:t>
      </w:r>
      <w:r>
        <w:rPr>
          <w:rFonts w:eastAsiaTheme="majorEastAsia" w:cstheme="majorBidi"/>
        </w:rPr>
        <w:t>)</w:t>
      </w:r>
      <w:r w:rsidRPr="003D2E89">
        <w:rPr>
          <w:rFonts w:eastAsiaTheme="majorEastAsia" w:cstheme="majorBidi"/>
        </w:rPr>
        <w:t xml:space="preserve"> may have indicated the impact of Robert’s behaviour on her as well as any additional concerns she had. Perpetrators who stalk their victims will in the majority not make any direct threats however the impact of their actions and behaviour </w:t>
      </w:r>
      <w:r>
        <w:rPr>
          <w:rFonts w:eastAsiaTheme="majorEastAsia" w:cstheme="majorBidi"/>
        </w:rPr>
        <w:t>can have</w:t>
      </w:r>
      <w:r w:rsidRPr="003D2E89">
        <w:rPr>
          <w:rFonts w:eastAsiaTheme="majorEastAsia" w:cstheme="majorBidi"/>
        </w:rPr>
        <w:t xml:space="preserve"> a detrimental and terrifying effect on their victims. Daisy had never called the police previously and her family have indicated she would have only called the police if she were really concerned. “</w:t>
      </w:r>
      <w:r w:rsidRPr="003D2E89">
        <w:rPr>
          <w:rFonts w:eastAsiaTheme="majorEastAsia" w:cstheme="majorBidi"/>
          <w:i/>
          <w:iCs/>
        </w:rPr>
        <w:t>Society’s constant dismissing and downplaying of stalking’s serious nature means victims of the crime don’t report to the police until the 100</w:t>
      </w:r>
      <w:r w:rsidRPr="003D2E89">
        <w:rPr>
          <w:rFonts w:eastAsiaTheme="majorEastAsia" w:cstheme="majorBidi"/>
          <w:i/>
          <w:iCs/>
          <w:vertAlign w:val="superscript"/>
        </w:rPr>
        <w:t>th</w:t>
      </w:r>
      <w:r w:rsidRPr="003D2E89">
        <w:rPr>
          <w:rFonts w:eastAsiaTheme="majorEastAsia" w:cstheme="majorBidi"/>
          <w:i/>
          <w:iCs/>
        </w:rPr>
        <w:t xml:space="preserve"> incident, on average” </w:t>
      </w:r>
      <w:r w:rsidRPr="003D2E89">
        <w:rPr>
          <w:rFonts w:eastAsiaTheme="majorEastAsia" w:cstheme="majorBidi"/>
        </w:rPr>
        <w:t>(Sheridan, 2005)</w:t>
      </w:r>
      <w:r w:rsidRPr="003D2E89">
        <w:rPr>
          <w:rFonts w:eastAsiaTheme="majorEastAsia" w:cstheme="majorBidi"/>
          <w:vertAlign w:val="superscript"/>
        </w:rPr>
        <w:footnoteReference w:id="13"/>
      </w:r>
      <w:r w:rsidRPr="003D2E89">
        <w:rPr>
          <w:rFonts w:eastAsiaTheme="majorEastAsia" w:cstheme="majorBidi"/>
        </w:rPr>
        <w:t>. It is</w:t>
      </w:r>
      <w:r>
        <w:rPr>
          <w:rFonts w:eastAsiaTheme="majorEastAsia" w:cstheme="majorBidi"/>
        </w:rPr>
        <w:t xml:space="preserve"> </w:t>
      </w:r>
      <w:r w:rsidRPr="0016204A">
        <w:rPr>
          <w:rFonts w:eastAsiaTheme="majorEastAsia" w:cstheme="majorBidi"/>
        </w:rPr>
        <w:t>important that police recognise if a call has been made, a victim may be concerned for their safety and welfare and require a response reflecting this.</w:t>
      </w:r>
      <w:r>
        <w:rPr>
          <w:rFonts w:eastAsiaTheme="majorEastAsia" w:cstheme="majorBidi"/>
        </w:rPr>
        <w:t xml:space="preserve"> </w:t>
      </w:r>
      <w:r w:rsidRPr="003D2E89">
        <w:rPr>
          <w:rFonts w:eastAsiaTheme="majorEastAsia" w:cstheme="majorBidi"/>
        </w:rPr>
        <w:t xml:space="preserve"> </w:t>
      </w:r>
      <w:r>
        <w:rPr>
          <w:rFonts w:eastAsiaTheme="majorEastAsia" w:cstheme="majorBidi"/>
        </w:rPr>
        <w:t xml:space="preserve"> </w:t>
      </w:r>
    </w:p>
    <w:p w14:paraId="1926CC2A" w14:textId="77777777" w:rsidR="00313516" w:rsidRPr="003D2E89" w:rsidRDefault="00313516" w:rsidP="00313516">
      <w:pPr>
        <w:pStyle w:val="NoSpacing"/>
        <w:spacing w:line="276" w:lineRule="auto"/>
        <w:jc w:val="both"/>
      </w:pPr>
    </w:p>
    <w:p w14:paraId="00732441" w14:textId="77777777" w:rsidR="00313516" w:rsidRDefault="00313516" w:rsidP="00313516">
      <w:pPr>
        <w:pStyle w:val="NoSpacing"/>
        <w:numPr>
          <w:ilvl w:val="0"/>
          <w:numId w:val="31"/>
        </w:numPr>
        <w:spacing w:line="276" w:lineRule="auto"/>
        <w:jc w:val="both"/>
      </w:pPr>
      <w:r w:rsidRPr="003D2E89">
        <w:t>Daisy ma</w:t>
      </w:r>
      <w:r>
        <w:t>de</w:t>
      </w:r>
      <w:r w:rsidRPr="003D2E89">
        <w:t xml:space="preserve"> a disclosure that there </w:t>
      </w:r>
      <w:r>
        <w:t>wa</w:t>
      </w:r>
      <w:r w:rsidRPr="003D2E89">
        <w:t xml:space="preserve">s a history of following and stalking behaviour. Question 8 on the DASH </w:t>
      </w:r>
      <w:r>
        <w:t>explores</w:t>
      </w:r>
      <w:r w:rsidRPr="003D2E89">
        <w:t xml:space="preserve"> this type of behaviour</w:t>
      </w:r>
      <w:r>
        <w:t xml:space="preserve"> with </w:t>
      </w:r>
      <w:r w:rsidRPr="003D2E89">
        <w:t>professionals</w:t>
      </w:r>
      <w:r>
        <w:t xml:space="preserve"> encouraged</w:t>
      </w:r>
      <w:r w:rsidRPr="003D2E89">
        <w:t xml:space="preserve"> to complete the SDASH </w:t>
      </w:r>
      <w:r>
        <w:t>(</w:t>
      </w:r>
      <w:r w:rsidRPr="003D2E89">
        <w:t>to provide additional information to inform professional judgement</w:t>
      </w:r>
      <w:r>
        <w:t>)</w:t>
      </w:r>
      <w:r w:rsidRPr="003D2E89">
        <w:t xml:space="preserve">. </w:t>
      </w:r>
      <w:r w:rsidRPr="006C2D64">
        <w:t>Dorset Police have incorporated the SDASH within their assessment</w:t>
      </w:r>
      <w:r>
        <w:t xml:space="preserve">. If Daisy had been asked these questions it may </w:t>
      </w:r>
      <w:r w:rsidRPr="003D2E89">
        <w:t xml:space="preserve">have </w:t>
      </w:r>
      <w:r>
        <w:t xml:space="preserve">highlighted </w:t>
      </w:r>
      <w:r w:rsidRPr="003D2E89">
        <w:t>the concerns Daisy was raising, assisted in evaluating the risk</w:t>
      </w:r>
      <w:r>
        <w:t xml:space="preserve"> and supported any professional judgement. </w:t>
      </w:r>
    </w:p>
    <w:p w14:paraId="5C427F8B" w14:textId="77777777" w:rsidR="00313516" w:rsidRPr="003D2E89" w:rsidRDefault="00313516" w:rsidP="00313516">
      <w:pPr>
        <w:pStyle w:val="NoSpacing"/>
        <w:spacing w:line="276" w:lineRule="auto"/>
        <w:jc w:val="both"/>
      </w:pPr>
    </w:p>
    <w:p w14:paraId="7E23DE98" w14:textId="77777777" w:rsidR="00313516" w:rsidRPr="003D2E89" w:rsidRDefault="00313516" w:rsidP="00313516">
      <w:pPr>
        <w:pStyle w:val="NoSpacing"/>
        <w:numPr>
          <w:ilvl w:val="0"/>
          <w:numId w:val="31"/>
        </w:numPr>
        <w:spacing w:line="276" w:lineRule="auto"/>
        <w:jc w:val="both"/>
      </w:pPr>
      <w:r w:rsidRPr="003D2E89">
        <w:t>Sending flowers and texts demonstrat</w:t>
      </w:r>
      <w:r>
        <w:t>es behaviours associated with</w:t>
      </w:r>
      <w:r w:rsidRPr="003D2E89">
        <w:t xml:space="preserve"> stalking </w:t>
      </w:r>
      <w:r>
        <w:t>with</w:t>
      </w:r>
      <w:r w:rsidRPr="003D2E89">
        <w:t xml:space="preserve"> an</w:t>
      </w:r>
      <w:r>
        <w:t xml:space="preserve"> apparent</w:t>
      </w:r>
      <w:r w:rsidRPr="003D2E89">
        <w:t xml:space="preserve"> escalation in his behaviour since him finding out about the new relationship. Daisy’s information at this point indicat</w:t>
      </w:r>
      <w:r>
        <w:t>es</w:t>
      </w:r>
      <w:r w:rsidRPr="003D2E89">
        <w:t xml:space="preserve"> questions 10 and 11 “</w:t>
      </w:r>
      <w:r w:rsidRPr="003D2E89">
        <w:rPr>
          <w:i/>
          <w:iCs/>
        </w:rPr>
        <w:t>is the abuse happening more often and is the abuse getting worse</w:t>
      </w:r>
      <w:r w:rsidRPr="003D2E89">
        <w:t>” on the DASH may have been a</w:t>
      </w:r>
      <w:r>
        <w:t>nswered</w:t>
      </w:r>
      <w:r w:rsidRPr="003D2E89">
        <w:t xml:space="preserve"> yes.</w:t>
      </w:r>
    </w:p>
    <w:p w14:paraId="411F767D" w14:textId="77777777" w:rsidR="00313516" w:rsidRPr="003D2E89" w:rsidRDefault="00313516" w:rsidP="00313516">
      <w:pPr>
        <w:pStyle w:val="NoSpacing"/>
        <w:spacing w:line="276" w:lineRule="auto"/>
        <w:jc w:val="both"/>
      </w:pPr>
    </w:p>
    <w:p w14:paraId="6F116A41" w14:textId="77777777" w:rsidR="00313516" w:rsidRPr="003D2E89" w:rsidRDefault="00313516" w:rsidP="00313516">
      <w:pPr>
        <w:pStyle w:val="NoSpacing"/>
        <w:numPr>
          <w:ilvl w:val="0"/>
          <w:numId w:val="31"/>
        </w:numPr>
        <w:spacing w:line="276" w:lineRule="auto"/>
        <w:jc w:val="both"/>
      </w:pPr>
      <w:r>
        <w:t xml:space="preserve">By blocking Robert, it appears </w:t>
      </w:r>
      <w:r w:rsidRPr="003D2E89">
        <w:t xml:space="preserve">Daisy felt this was positive action to take which would be understandable due to abuse she was receiving. Yet Robert may have seen this as a challenge to his control over the relationship increasing his anger towards her and the situation.  </w:t>
      </w:r>
      <w:r>
        <w:t xml:space="preserve">This highlights the importance that </w:t>
      </w:r>
      <w:r w:rsidRPr="003D2E89">
        <w:t xml:space="preserve">when there is a disclosure to any professional including call handlers, they discuss their safety plan and the impact of any change in behaviour. </w:t>
      </w:r>
    </w:p>
    <w:p w14:paraId="0A263F72" w14:textId="77777777" w:rsidR="00313516" w:rsidRPr="003D2E89" w:rsidRDefault="00313516" w:rsidP="00313516">
      <w:pPr>
        <w:pStyle w:val="NoSpacing"/>
        <w:spacing w:line="276" w:lineRule="auto"/>
        <w:jc w:val="both"/>
      </w:pPr>
    </w:p>
    <w:p w14:paraId="785CA764" w14:textId="77777777" w:rsidR="00313516" w:rsidRDefault="00313516" w:rsidP="00313516">
      <w:pPr>
        <w:pStyle w:val="NoSpacing"/>
        <w:numPr>
          <w:ilvl w:val="0"/>
          <w:numId w:val="31"/>
        </w:numPr>
        <w:spacing w:line="276" w:lineRule="auto"/>
        <w:jc w:val="both"/>
      </w:pPr>
      <w:bookmarkStart w:id="78" w:name="_Hlk120115183"/>
      <w:r w:rsidRPr="003D2E89">
        <w:t xml:space="preserve">Daisy had never called the police before, and her family believe she only called them </w:t>
      </w:r>
      <w:r>
        <w:t xml:space="preserve">due to being </w:t>
      </w:r>
      <w:r w:rsidRPr="003D2E89">
        <w:t xml:space="preserve">concerned as it was so out of character for her. Victims contacting the police </w:t>
      </w:r>
      <w:r>
        <w:t>can be</w:t>
      </w:r>
      <w:r w:rsidRPr="003D2E89">
        <w:t xml:space="preserve"> scary</w:t>
      </w:r>
      <w:r>
        <w:t xml:space="preserve">, </w:t>
      </w:r>
      <w:r w:rsidRPr="003D2E89">
        <w:t>the call handler treated Daisy with respect</w:t>
      </w:r>
      <w:r>
        <w:t xml:space="preserve"> showing empathy</w:t>
      </w:r>
      <w:r w:rsidRPr="003D2E89">
        <w:t xml:space="preserve"> and understanding. </w:t>
      </w:r>
      <w:r>
        <w:t xml:space="preserve">It </w:t>
      </w:r>
      <w:r w:rsidRPr="003D2E89">
        <w:t xml:space="preserve">has highlighted an opportunity for system development to be able to recognise the significance of someone calling for the first time </w:t>
      </w:r>
      <w:r>
        <w:t xml:space="preserve">to support any risk assessment and conversation. </w:t>
      </w:r>
    </w:p>
    <w:p w14:paraId="158EA343" w14:textId="77777777" w:rsidR="00313516" w:rsidRPr="003D2E89" w:rsidRDefault="00313516" w:rsidP="00313516">
      <w:pPr>
        <w:pStyle w:val="NoSpacing"/>
        <w:spacing w:line="276" w:lineRule="auto"/>
        <w:jc w:val="both"/>
      </w:pPr>
    </w:p>
    <w:p w14:paraId="1C1A059A" w14:textId="77777777" w:rsidR="00313516" w:rsidRPr="003D2E89" w:rsidRDefault="00313516" w:rsidP="00313516">
      <w:pPr>
        <w:pStyle w:val="NoSpacing"/>
        <w:numPr>
          <w:ilvl w:val="0"/>
          <w:numId w:val="31"/>
        </w:numPr>
        <w:spacing w:line="276" w:lineRule="auto"/>
        <w:jc w:val="both"/>
      </w:pPr>
      <w:r>
        <w:t>Additionally, t</w:t>
      </w:r>
      <w:r w:rsidRPr="003D2E89">
        <w:t xml:space="preserve">he issue of language used within the information bar </w:t>
      </w:r>
      <w:r>
        <w:t xml:space="preserve">where there was both stalking and harassment noted </w:t>
      </w:r>
      <w:r w:rsidRPr="003D2E89">
        <w:t>(the information visible immediately when opened) has been highlighted as needing to reflect the most significant threat,</w:t>
      </w:r>
      <w:r>
        <w:t xml:space="preserve"> which</w:t>
      </w:r>
      <w:r w:rsidRPr="003D2E89">
        <w:t xml:space="preserve"> in this case </w:t>
      </w:r>
      <w:r>
        <w:t>was</w:t>
      </w:r>
      <w:r w:rsidRPr="003D2E89">
        <w:t xml:space="preserve"> stalking. Daisy’s murder and her interaction with the police will be highlighted as a “Lessons Learnt” case and used for wider training and awareness.</w:t>
      </w:r>
    </w:p>
    <w:p w14:paraId="2D55AAA1" w14:textId="77777777" w:rsidR="00313516" w:rsidRPr="003D2E89" w:rsidRDefault="00313516" w:rsidP="00313516">
      <w:pPr>
        <w:pStyle w:val="NoSpacing"/>
        <w:spacing w:line="276" w:lineRule="auto"/>
        <w:jc w:val="both"/>
      </w:pPr>
    </w:p>
    <w:p w14:paraId="4A7FB97B" w14:textId="77777777" w:rsidR="00313516" w:rsidRPr="003D2E89" w:rsidRDefault="00313516" w:rsidP="00313516">
      <w:pPr>
        <w:pStyle w:val="NoSpacing"/>
        <w:numPr>
          <w:ilvl w:val="0"/>
          <w:numId w:val="31"/>
        </w:numPr>
        <w:spacing w:line="276" w:lineRule="auto"/>
        <w:jc w:val="both"/>
      </w:pPr>
      <w:r w:rsidRPr="003D2E89">
        <w:t xml:space="preserve">Dorset Police have recently trained frontline officers, call handlers and supervisors with DA Matters training, and have designated DA Champions. This </w:t>
      </w:r>
      <w:r>
        <w:t xml:space="preserve">was introduced in the summer/autumn 2021 with the aim of </w:t>
      </w:r>
      <w:r w:rsidRPr="003D2E89">
        <w:t>additional awareness and</w:t>
      </w:r>
      <w:r>
        <w:t xml:space="preserve"> the</w:t>
      </w:r>
      <w:r w:rsidRPr="003D2E89">
        <w:t xml:space="preserve"> support will improve</w:t>
      </w:r>
      <w:r>
        <w:t xml:space="preserve"> in</w:t>
      </w:r>
      <w:r w:rsidRPr="003D2E89">
        <w:t xml:space="preserve"> the response to victims</w:t>
      </w:r>
      <w:r>
        <w:t xml:space="preserve">. It is </w:t>
      </w:r>
      <w:r w:rsidRPr="003D2E89">
        <w:t xml:space="preserve">also an action </w:t>
      </w:r>
      <w:r>
        <w:t xml:space="preserve">within </w:t>
      </w:r>
      <w:r w:rsidRPr="003D2E89">
        <w:t>the National Tackling Domestic Abuse Plan 2022 and Dorset Police Force Improvement Plan.</w:t>
      </w:r>
    </w:p>
    <w:p w14:paraId="20FB791B" w14:textId="77777777" w:rsidR="00313516" w:rsidRPr="003D2E89" w:rsidRDefault="00313516" w:rsidP="00313516">
      <w:pPr>
        <w:pStyle w:val="NoSpacing"/>
        <w:spacing w:line="276" w:lineRule="auto"/>
        <w:jc w:val="both"/>
      </w:pPr>
    </w:p>
    <w:p w14:paraId="6A61B6FB" w14:textId="77777777" w:rsidR="00313516" w:rsidRPr="003D2E89" w:rsidRDefault="00313516" w:rsidP="00313516">
      <w:pPr>
        <w:pStyle w:val="NoSpacing"/>
        <w:numPr>
          <w:ilvl w:val="0"/>
          <w:numId w:val="31"/>
        </w:numPr>
        <w:spacing w:line="276" w:lineRule="auto"/>
        <w:jc w:val="both"/>
      </w:pPr>
      <w:r w:rsidRPr="003D2E89">
        <w:t xml:space="preserve">The Force has recognised the way calls </w:t>
      </w:r>
      <w:r>
        <w:t>we</w:t>
      </w:r>
      <w:r w:rsidRPr="003D2E89">
        <w:t xml:space="preserve">re graded and allocated needed to be reviewed. As a result, the Call Handling Grading and Deployment Operational Procedure has been re-written to try and identify those messages that present the greatest risk and require a prompter attendance. Call takers will continue to use the THRIVE risk assessment principles, but this will be complimented by bespoke risk assessment </w:t>
      </w:r>
      <w:r w:rsidRPr="003D2E89">
        <w:lastRenderedPageBreak/>
        <w:t>questionnaires particularly for Domestic Abuse, Stalking and Harassment based offences (this is not the DASH or SDASH).</w:t>
      </w:r>
    </w:p>
    <w:p w14:paraId="41B5A189" w14:textId="77777777" w:rsidR="00313516" w:rsidRPr="003D2E89" w:rsidRDefault="00313516" w:rsidP="00313516">
      <w:pPr>
        <w:pStyle w:val="NoSpacing"/>
        <w:spacing w:line="276" w:lineRule="auto"/>
        <w:jc w:val="both"/>
      </w:pPr>
    </w:p>
    <w:p w14:paraId="7002E340" w14:textId="77777777" w:rsidR="00313516" w:rsidRDefault="00313516" w:rsidP="00313516">
      <w:pPr>
        <w:pStyle w:val="NoSpacing"/>
        <w:numPr>
          <w:ilvl w:val="0"/>
          <w:numId w:val="31"/>
        </w:numPr>
        <w:spacing w:line="276" w:lineRule="auto"/>
        <w:jc w:val="both"/>
      </w:pPr>
      <w:r w:rsidRPr="006718CF">
        <w:t>Dorset Police have adopted and implemented the college of policing guidance to responders and call takers for stalking and harassment offences. All staff within the control room have received training and are using the College of Policing question set to determine risk.</w:t>
      </w:r>
    </w:p>
    <w:p w14:paraId="39D51054" w14:textId="77777777" w:rsidR="00313516" w:rsidRDefault="00313516" w:rsidP="00313516">
      <w:pPr>
        <w:pStyle w:val="NoSpacing"/>
        <w:spacing w:line="276" w:lineRule="auto"/>
        <w:jc w:val="both"/>
      </w:pPr>
    </w:p>
    <w:p w14:paraId="3DE02694" w14:textId="77777777" w:rsidR="00313516" w:rsidRDefault="00313516" w:rsidP="00313516">
      <w:pPr>
        <w:pStyle w:val="NoSpacing"/>
        <w:numPr>
          <w:ilvl w:val="0"/>
          <w:numId w:val="31"/>
        </w:numPr>
        <w:spacing w:line="276" w:lineRule="auto"/>
        <w:jc w:val="both"/>
      </w:pPr>
      <w:r>
        <w:t>A part of initial learning, Dorset Police will be using this within their</w:t>
      </w:r>
      <w:r w:rsidRPr="003D2E89">
        <w:t xml:space="preserve"> Lessons Learnt Bulletin</w:t>
      </w:r>
      <w:r>
        <w:t xml:space="preserve">. This will </w:t>
      </w:r>
      <w:r w:rsidRPr="003D2E89">
        <w:t>highlight the dangers of responders being given a false sense of calmness when in fact a first-time caller</w:t>
      </w:r>
      <w:r>
        <w:t>,</w:t>
      </w:r>
      <w:r w:rsidRPr="003D2E89">
        <w:t xml:space="preserve"> as in Daisy’s case</w:t>
      </w:r>
      <w:r>
        <w:t>,</w:t>
      </w:r>
      <w:r w:rsidRPr="003D2E89">
        <w:t xml:space="preserve"> needs to be given the risk factor it deserves for no other reason than she (Daisy) has finally reached out for help.</w:t>
      </w:r>
    </w:p>
    <w:bookmarkEnd w:id="78"/>
    <w:p w14:paraId="5B34E138"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370C0F0F" w14:textId="77777777" w:rsidTr="007E4B8C">
        <w:tc>
          <w:tcPr>
            <w:tcW w:w="9016" w:type="dxa"/>
            <w:shd w:val="clear" w:color="auto" w:fill="D9D9D9" w:themeFill="background1" w:themeFillShade="D9"/>
          </w:tcPr>
          <w:p w14:paraId="16B0F8F0" w14:textId="77777777" w:rsidR="00313516" w:rsidRPr="000A0340" w:rsidRDefault="00313516" w:rsidP="007E4B8C">
            <w:pPr>
              <w:pStyle w:val="NoSpacing"/>
              <w:spacing w:line="276" w:lineRule="auto"/>
              <w:jc w:val="both"/>
              <w:rPr>
                <w:b/>
                <w:bCs/>
              </w:rPr>
            </w:pPr>
            <w:r w:rsidRPr="000A0340">
              <w:rPr>
                <w:b/>
                <w:bCs/>
              </w:rPr>
              <w:t>Recommendation</w:t>
            </w:r>
          </w:p>
          <w:p w14:paraId="1E4ACFA1" w14:textId="77777777" w:rsidR="00313516" w:rsidRPr="006D02D6" w:rsidRDefault="00313516" w:rsidP="00313516">
            <w:pPr>
              <w:pStyle w:val="NoSpacing"/>
              <w:numPr>
                <w:ilvl w:val="0"/>
                <w:numId w:val="35"/>
              </w:numPr>
              <w:spacing w:line="276" w:lineRule="auto"/>
              <w:jc w:val="both"/>
            </w:pPr>
            <w:bookmarkStart w:id="79" w:name="_Hlk120114281"/>
            <w:r w:rsidRPr="00896B3E">
              <w:t>Dorset Police to offer reviewing officers the Homicide Timeline and Stalker Risk Profile training to help inform de</w:t>
            </w:r>
            <w:r w:rsidRPr="009D21E6">
              <w:t>cisions.</w:t>
            </w:r>
            <w:bookmarkEnd w:id="79"/>
          </w:p>
        </w:tc>
      </w:tr>
    </w:tbl>
    <w:p w14:paraId="64AA756F" w14:textId="77777777" w:rsidR="00313516" w:rsidRDefault="00313516" w:rsidP="00313516">
      <w:pPr>
        <w:pStyle w:val="NoSpacing"/>
        <w:spacing w:line="276" w:lineRule="auto"/>
        <w:jc w:val="both"/>
        <w:rPr>
          <w:b/>
          <w:bCs/>
        </w:rPr>
      </w:pPr>
    </w:p>
    <w:p w14:paraId="7A680BFF" w14:textId="77777777" w:rsidR="00313516" w:rsidRPr="006D02D6" w:rsidRDefault="00313516" w:rsidP="00313516">
      <w:pPr>
        <w:pStyle w:val="NoSpacing"/>
        <w:spacing w:line="276" w:lineRule="auto"/>
        <w:jc w:val="both"/>
        <w:rPr>
          <w:b/>
          <w:bCs/>
        </w:rPr>
      </w:pPr>
      <w:r>
        <w:rPr>
          <w:b/>
          <w:bCs/>
        </w:rPr>
        <w:t>18.6</w:t>
      </w:r>
      <w:r>
        <w:rPr>
          <w:b/>
          <w:bCs/>
        </w:rPr>
        <w:tab/>
      </w:r>
      <w:r w:rsidRPr="006D02D6">
        <w:rPr>
          <w:b/>
          <w:bCs/>
        </w:rPr>
        <w:t>Learning Point 6</w:t>
      </w:r>
    </w:p>
    <w:p w14:paraId="04A12C54" w14:textId="77777777" w:rsidR="00313516" w:rsidRPr="00E03F5F" w:rsidRDefault="00313516" w:rsidP="00313516">
      <w:pPr>
        <w:pStyle w:val="NoSpacing"/>
        <w:spacing w:line="276" w:lineRule="auto"/>
        <w:ind w:left="720"/>
        <w:jc w:val="both"/>
        <w:rPr>
          <w:b/>
          <w:bCs/>
        </w:rPr>
      </w:pPr>
      <w:r w:rsidRPr="00E03F5F">
        <w:rPr>
          <w:b/>
          <w:bCs/>
        </w:rPr>
        <w:t xml:space="preserve">Although Daisy’s call had been identified as a priority with an expected 60-minute response </w:t>
      </w:r>
      <w:r>
        <w:rPr>
          <w:b/>
          <w:bCs/>
        </w:rPr>
        <w:t>i</w:t>
      </w:r>
      <w:r w:rsidRPr="00E03F5F">
        <w:rPr>
          <w:b/>
          <w:bCs/>
        </w:rPr>
        <w:t>t appears the call-handler felt this may not happen, hence asked for 3 days’ worth of availability.</w:t>
      </w:r>
    </w:p>
    <w:p w14:paraId="362E3B34" w14:textId="77777777" w:rsidR="00313516" w:rsidRPr="00E03F5F" w:rsidRDefault="00313516" w:rsidP="00313516">
      <w:pPr>
        <w:pStyle w:val="NoSpacing"/>
        <w:spacing w:line="276" w:lineRule="auto"/>
        <w:jc w:val="both"/>
        <w:rPr>
          <w:b/>
          <w:bCs/>
        </w:rPr>
      </w:pPr>
    </w:p>
    <w:p w14:paraId="26A20592" w14:textId="77777777" w:rsidR="00313516" w:rsidRDefault="00313516" w:rsidP="00313516">
      <w:pPr>
        <w:pStyle w:val="NoSpacing"/>
        <w:spacing w:line="276" w:lineRule="auto"/>
        <w:ind w:left="720"/>
        <w:jc w:val="both"/>
        <w:rPr>
          <w:b/>
          <w:bCs/>
        </w:rPr>
      </w:pPr>
      <w:r w:rsidRPr="00E03F5F">
        <w:rPr>
          <w:b/>
          <w:bCs/>
        </w:rPr>
        <w:t>If there is a delay in police taking action</w:t>
      </w:r>
      <w:r>
        <w:rPr>
          <w:b/>
          <w:bCs/>
        </w:rPr>
        <w:t>,</w:t>
      </w:r>
      <w:r w:rsidRPr="00E03F5F">
        <w:rPr>
          <w:b/>
          <w:bCs/>
        </w:rPr>
        <w:t xml:space="preserve"> victims should be kept informed and supported with how to keep safe until they can respond. This would recognise that victims can be feeling vulnerable and wanting something to stop, and a delay in making this happen can heighten anxiety.</w:t>
      </w:r>
    </w:p>
    <w:p w14:paraId="30BC770D" w14:textId="77777777" w:rsidR="00313516" w:rsidRDefault="00313516" w:rsidP="00313516">
      <w:pPr>
        <w:pStyle w:val="NoSpacing"/>
        <w:spacing w:line="276" w:lineRule="auto"/>
        <w:jc w:val="both"/>
        <w:rPr>
          <w:b/>
          <w:bCs/>
        </w:rPr>
      </w:pPr>
    </w:p>
    <w:p w14:paraId="492FEC5D" w14:textId="77777777" w:rsidR="00313516" w:rsidRDefault="00313516" w:rsidP="00313516">
      <w:pPr>
        <w:pStyle w:val="NoSpacing"/>
        <w:numPr>
          <w:ilvl w:val="0"/>
          <w:numId w:val="32"/>
        </w:numPr>
        <w:spacing w:line="276" w:lineRule="auto"/>
        <w:jc w:val="both"/>
      </w:pPr>
      <w:r w:rsidRPr="006718CF">
        <w:t xml:space="preserve">In the 23-hour period between Daisy reporting and the time it is known he went to her flat there were a total of 622 incidents reported to police. Of these 100 were priority 1 and 223 were priority 2. These figures are of importance; however, it is </w:t>
      </w:r>
      <w:r>
        <w:t>important</w:t>
      </w:r>
      <w:r w:rsidRPr="006718CF">
        <w:t xml:space="preserve"> we understand how many of the priority 1 and 2’s w</w:t>
      </w:r>
      <w:r>
        <w:t>ere</w:t>
      </w:r>
      <w:r w:rsidRPr="006718CF">
        <w:t xml:space="preserve"> in Daisy’s area, what were the custody pressures in the local area and the possible knock on effect across the force. What resilience does Dorset police have to cope with these numbers and how is this observed?</w:t>
      </w:r>
      <w:r>
        <w:t xml:space="preserve"> The IOPC concluded their investigation with no identified actions to be made. </w:t>
      </w:r>
    </w:p>
    <w:p w14:paraId="4E8B7FEE" w14:textId="77777777" w:rsidR="00313516" w:rsidRPr="006718CF" w:rsidRDefault="00313516" w:rsidP="00313516">
      <w:pPr>
        <w:spacing w:after="0" w:line="276" w:lineRule="auto"/>
        <w:jc w:val="both"/>
        <w:rPr>
          <w:rFonts w:ascii="Franklin Gothic Book" w:hAnsi="Franklin Gothic Book"/>
        </w:rPr>
      </w:pPr>
    </w:p>
    <w:p w14:paraId="58B7A6A0" w14:textId="77777777" w:rsidR="00313516" w:rsidRDefault="00313516" w:rsidP="00313516">
      <w:pPr>
        <w:pStyle w:val="NoSpacing"/>
        <w:numPr>
          <w:ilvl w:val="0"/>
          <w:numId w:val="32"/>
        </w:numPr>
        <w:spacing w:line="276" w:lineRule="auto"/>
        <w:jc w:val="both"/>
      </w:pPr>
      <w:r w:rsidRPr="006718CF">
        <w:t>Police have advised that realistically they are unlikely to call between the hours of 22</w:t>
      </w:r>
      <w:r>
        <w:t>:</w:t>
      </w:r>
      <w:r w:rsidRPr="006718CF">
        <w:t>00 hours and 0800 hours</w:t>
      </w:r>
      <w:r>
        <w:t xml:space="preserve">. </w:t>
      </w:r>
      <w:r w:rsidRPr="000B1314">
        <w:t xml:space="preserve">Daisy called the police at 13:12 </w:t>
      </w:r>
      <w:r>
        <w:t xml:space="preserve">hours </w:t>
      </w:r>
      <w:r w:rsidRPr="00630928">
        <w:t>the day before she was murdered meaning the police could have called any time from 13:12 - 22:00 hours that day</w:t>
      </w:r>
      <w:r w:rsidRPr="000B1314">
        <w:t xml:space="preserve"> and again from 08:00 </w:t>
      </w:r>
      <w:r>
        <w:t xml:space="preserve">hours </w:t>
      </w:r>
      <w:r w:rsidRPr="000B1314">
        <w:t>the next morning - until approx</w:t>
      </w:r>
      <w:r>
        <w:t>imately</w:t>
      </w:r>
      <w:r w:rsidRPr="000B1314">
        <w:t xml:space="preserve"> midday before Robert was seen going to the flat and </w:t>
      </w:r>
      <w:r>
        <w:t xml:space="preserve">killing </w:t>
      </w:r>
      <w:r w:rsidRPr="000B1314">
        <w:t>Daisy.</w:t>
      </w:r>
      <w:r>
        <w:t xml:space="preserve"> </w:t>
      </w:r>
    </w:p>
    <w:p w14:paraId="188027D0" w14:textId="77777777" w:rsidR="00313516" w:rsidRDefault="00313516" w:rsidP="00313516">
      <w:pPr>
        <w:pStyle w:val="ListParagraph"/>
        <w:spacing w:line="276" w:lineRule="auto"/>
      </w:pPr>
    </w:p>
    <w:p w14:paraId="07840852" w14:textId="77777777" w:rsidR="00313516" w:rsidRPr="004119F3" w:rsidRDefault="00313516" w:rsidP="00313516">
      <w:pPr>
        <w:pStyle w:val="ListParagraph"/>
        <w:numPr>
          <w:ilvl w:val="0"/>
          <w:numId w:val="32"/>
        </w:numPr>
        <w:spacing w:line="276" w:lineRule="auto"/>
        <w:jc w:val="both"/>
      </w:pPr>
      <w:r w:rsidRPr="004119F3">
        <w:t xml:space="preserve">There was an opportunity between 08:00 hours and 12:00 hours </w:t>
      </w:r>
      <w:r w:rsidRPr="00630928">
        <w:t>the day of Daisys death</w:t>
      </w:r>
      <w:r w:rsidRPr="004119F3">
        <w:t xml:space="preserve"> for Police to have contacted Daisy, evaluate</w:t>
      </w:r>
      <w:r>
        <w:t>d</w:t>
      </w:r>
      <w:r w:rsidRPr="004119F3">
        <w:t xml:space="preserve"> the risk, discuss any further concerns, and explain the delay. Where delays are expected it would be supportive for victims to be kept </w:t>
      </w:r>
      <w:r w:rsidRPr="004119F3">
        <w:lastRenderedPageBreak/>
        <w:t>up to date however, due to the sheer volume of calls into the Police this would not be achievable with the resources available currently.</w:t>
      </w:r>
    </w:p>
    <w:p w14:paraId="6F3FD647" w14:textId="77777777" w:rsidR="00313516" w:rsidRPr="006718CF" w:rsidRDefault="00313516" w:rsidP="00313516">
      <w:pPr>
        <w:pStyle w:val="NoSpacing"/>
        <w:numPr>
          <w:ilvl w:val="0"/>
          <w:numId w:val="32"/>
        </w:numPr>
        <w:spacing w:line="276" w:lineRule="auto"/>
        <w:jc w:val="both"/>
      </w:pPr>
      <w:r>
        <w:t xml:space="preserve">The speed in the response to Daisy not only may have been due to the volume of calls and incidents across the county but also due to the </w:t>
      </w:r>
      <w:r w:rsidRPr="006718CF">
        <w:t xml:space="preserve">case </w:t>
      </w:r>
      <w:r>
        <w:t xml:space="preserve">being </w:t>
      </w:r>
      <w:r w:rsidRPr="006718CF">
        <w:t xml:space="preserve">labelled as harassment </w:t>
      </w:r>
      <w:r>
        <w:t xml:space="preserve">and the </w:t>
      </w:r>
      <w:r w:rsidRPr="006718CF">
        <w:t>subtle difference between officers’ perception of stalking as opposed to harassment.</w:t>
      </w:r>
    </w:p>
    <w:p w14:paraId="7F0C4D3D" w14:textId="77777777" w:rsidR="00313516" w:rsidRPr="006718CF" w:rsidRDefault="00313516" w:rsidP="00313516">
      <w:pPr>
        <w:pStyle w:val="NoSpacing"/>
        <w:spacing w:line="276" w:lineRule="auto"/>
        <w:jc w:val="both"/>
      </w:pPr>
    </w:p>
    <w:p w14:paraId="15FC0949" w14:textId="77777777" w:rsidR="00313516" w:rsidRPr="006718CF" w:rsidRDefault="00313516" w:rsidP="00313516">
      <w:pPr>
        <w:pStyle w:val="NoSpacing"/>
        <w:numPr>
          <w:ilvl w:val="0"/>
          <w:numId w:val="32"/>
        </w:numPr>
        <w:spacing w:line="276" w:lineRule="auto"/>
        <w:jc w:val="both"/>
      </w:pPr>
      <w:bookmarkStart w:id="80" w:name="_Hlk120115085"/>
      <w:r w:rsidRPr="006718CF">
        <w:t>As part of the review, Force Incident Managers were spoken to</w:t>
      </w:r>
      <w:r>
        <w:t>o</w:t>
      </w:r>
      <w:r w:rsidRPr="006718CF">
        <w:t xml:space="preserve"> (their role is to monitor the open incidents and ensure attendance is speeded up if there are concerns). With the information contained within the log they indicated they were not surprised that the message had not been dealt with in the timeframe specified. The lack of supervisory intervention or an escalation of the risk to supervisors by the radio operators within the control room </w:t>
      </w:r>
      <w:r>
        <w:t>ha</w:t>
      </w:r>
      <w:r w:rsidRPr="006718CF">
        <w:t>s be</w:t>
      </w:r>
      <w:r>
        <w:t>en</w:t>
      </w:r>
      <w:r w:rsidRPr="006718CF">
        <w:t xml:space="preserve"> reviewed by the IOPC</w:t>
      </w:r>
      <w:r>
        <w:t xml:space="preserve"> and the Police are reviewing the processes currently</w:t>
      </w:r>
      <w:r w:rsidRPr="006718CF">
        <w:t>.</w:t>
      </w:r>
    </w:p>
    <w:p w14:paraId="00FCED32" w14:textId="77777777" w:rsidR="00313516" w:rsidRDefault="00313516" w:rsidP="00313516">
      <w:pPr>
        <w:pStyle w:val="NoSpacing"/>
        <w:numPr>
          <w:ilvl w:val="0"/>
          <w:numId w:val="32"/>
        </w:numPr>
        <w:spacing w:line="276" w:lineRule="auto"/>
        <w:jc w:val="both"/>
      </w:pPr>
      <w:r w:rsidRPr="006718CF">
        <w:t>Dorset Police identified the attendance criteria is not serving the purpose for which it was intended (this is the legacy of an old control and command system that has now been superseded). The Force has recognised from experience at a local and national level that there is a need for a more effective risk assessment process and increase attention to calls where there is concern of domestic abuse incidents and the grading is appropriate.</w:t>
      </w:r>
      <w:r>
        <w:t xml:space="preserve"> As per Learning Point 5, training and lessons learnt for officers have been put in place to ensure the response is appropriate to the risks identified. </w:t>
      </w:r>
    </w:p>
    <w:bookmarkEnd w:id="80"/>
    <w:p w14:paraId="02244912" w14:textId="77777777" w:rsidR="00313516" w:rsidRDefault="00313516" w:rsidP="00313516">
      <w:pPr>
        <w:pStyle w:val="NoSpacing"/>
        <w:spacing w:line="276" w:lineRule="auto"/>
        <w:jc w:val="both"/>
        <w:rPr>
          <w:b/>
          <w:bCs/>
        </w:rPr>
      </w:pPr>
    </w:p>
    <w:p w14:paraId="4513E9F8" w14:textId="77777777" w:rsidR="00313516" w:rsidRPr="0018067E" w:rsidRDefault="00313516" w:rsidP="00313516">
      <w:pPr>
        <w:pStyle w:val="NoSpacing"/>
        <w:spacing w:line="276" w:lineRule="auto"/>
        <w:jc w:val="both"/>
        <w:rPr>
          <w:b/>
          <w:bCs/>
        </w:rPr>
      </w:pPr>
      <w:r>
        <w:rPr>
          <w:b/>
          <w:bCs/>
        </w:rPr>
        <w:t>18.7</w:t>
      </w:r>
      <w:r>
        <w:rPr>
          <w:b/>
          <w:bCs/>
        </w:rPr>
        <w:tab/>
      </w:r>
      <w:r w:rsidRPr="0018067E">
        <w:rPr>
          <w:b/>
          <w:bCs/>
        </w:rPr>
        <w:t>Learning Point 7</w:t>
      </w:r>
    </w:p>
    <w:p w14:paraId="28039770" w14:textId="77777777" w:rsidR="00313516" w:rsidRPr="00E03F5F" w:rsidRDefault="00313516" w:rsidP="00313516">
      <w:pPr>
        <w:pStyle w:val="NoSpacing"/>
        <w:spacing w:line="276" w:lineRule="auto"/>
        <w:ind w:left="720"/>
        <w:jc w:val="both"/>
        <w:rPr>
          <w:b/>
          <w:bCs/>
        </w:rPr>
      </w:pPr>
      <w:r w:rsidRPr="00E03F5F">
        <w:rPr>
          <w:b/>
          <w:bCs/>
        </w:rPr>
        <w:t>The comments made within the conversation between Robert and his friends (who were also work colleagues) may have been felt as throw away comments with the appearance of someone who was upset their relationship was over. There is no evidence that th</w:t>
      </w:r>
      <w:r>
        <w:rPr>
          <w:b/>
          <w:bCs/>
        </w:rPr>
        <w:t>ese</w:t>
      </w:r>
      <w:r w:rsidRPr="00E03F5F">
        <w:rPr>
          <w:b/>
          <w:bCs/>
        </w:rPr>
        <w:t xml:space="preserve"> friend</w:t>
      </w:r>
      <w:r>
        <w:rPr>
          <w:b/>
          <w:bCs/>
        </w:rPr>
        <w:t>s</w:t>
      </w:r>
      <w:r w:rsidRPr="00E03F5F">
        <w:rPr>
          <w:b/>
          <w:bCs/>
        </w:rPr>
        <w:t xml:space="preserve"> had any indication that Robert was realistically planning the murder of Daisy and then taking his own life.</w:t>
      </w:r>
    </w:p>
    <w:p w14:paraId="2CD561BB" w14:textId="77777777" w:rsidR="00313516" w:rsidRPr="00E03F5F" w:rsidRDefault="00313516" w:rsidP="00313516">
      <w:pPr>
        <w:pStyle w:val="NoSpacing"/>
        <w:spacing w:line="276" w:lineRule="auto"/>
        <w:jc w:val="both"/>
        <w:rPr>
          <w:b/>
          <w:bCs/>
        </w:rPr>
      </w:pPr>
    </w:p>
    <w:p w14:paraId="111305B3" w14:textId="77777777" w:rsidR="00313516" w:rsidRPr="00E03F5F" w:rsidRDefault="00313516" w:rsidP="00313516">
      <w:pPr>
        <w:pStyle w:val="NoSpacing"/>
        <w:spacing w:line="276" w:lineRule="auto"/>
        <w:ind w:left="720"/>
        <w:jc w:val="both"/>
        <w:rPr>
          <w:b/>
          <w:bCs/>
        </w:rPr>
      </w:pPr>
      <w:r w:rsidRPr="00E03F5F">
        <w:rPr>
          <w:b/>
          <w:bCs/>
        </w:rPr>
        <w:t>However, when friends have these types of conversations, if the behaviour or language raises concerns, how do they respond/challenge, where do they go to seek advice and support?</w:t>
      </w:r>
    </w:p>
    <w:p w14:paraId="21CE5170" w14:textId="77777777" w:rsidR="00313516" w:rsidRPr="00E03F5F" w:rsidRDefault="00313516" w:rsidP="00313516">
      <w:pPr>
        <w:pStyle w:val="NoSpacing"/>
        <w:spacing w:line="276" w:lineRule="auto"/>
        <w:jc w:val="both"/>
        <w:rPr>
          <w:b/>
          <w:bCs/>
        </w:rPr>
      </w:pPr>
    </w:p>
    <w:p w14:paraId="0316EC04" w14:textId="77777777" w:rsidR="00313516" w:rsidRPr="00E03F5F" w:rsidRDefault="00313516" w:rsidP="00313516">
      <w:pPr>
        <w:pStyle w:val="NoSpacing"/>
        <w:spacing w:line="276" w:lineRule="auto"/>
        <w:ind w:left="720"/>
        <w:jc w:val="both"/>
        <w:rPr>
          <w:b/>
          <w:bCs/>
        </w:rPr>
      </w:pPr>
      <w:r>
        <w:rPr>
          <w:b/>
          <w:bCs/>
        </w:rPr>
        <w:t>It would be reassuring if f</w:t>
      </w:r>
      <w:r w:rsidRPr="00E03F5F">
        <w:rPr>
          <w:b/>
          <w:bCs/>
        </w:rPr>
        <w:t xml:space="preserve">riends who are also work colleagues </w:t>
      </w:r>
      <w:r>
        <w:rPr>
          <w:b/>
          <w:bCs/>
        </w:rPr>
        <w:t xml:space="preserve">have </w:t>
      </w:r>
      <w:r w:rsidRPr="00E03F5F">
        <w:rPr>
          <w:b/>
          <w:bCs/>
        </w:rPr>
        <w:t xml:space="preserve">a safe and supportive pathway </w:t>
      </w:r>
      <w:r>
        <w:rPr>
          <w:b/>
          <w:bCs/>
        </w:rPr>
        <w:t>when</w:t>
      </w:r>
      <w:r w:rsidRPr="00E03F5F">
        <w:rPr>
          <w:b/>
          <w:bCs/>
        </w:rPr>
        <w:t xml:space="preserve"> seeking advice within their place of work. </w:t>
      </w:r>
    </w:p>
    <w:p w14:paraId="2168FD04" w14:textId="77777777" w:rsidR="00313516" w:rsidRPr="00E03F5F" w:rsidRDefault="00313516" w:rsidP="00313516">
      <w:pPr>
        <w:pStyle w:val="NoSpacing"/>
        <w:spacing w:line="276" w:lineRule="auto"/>
        <w:jc w:val="both"/>
        <w:rPr>
          <w:b/>
          <w:bCs/>
        </w:rPr>
      </w:pPr>
    </w:p>
    <w:p w14:paraId="53BF58B2" w14:textId="77777777" w:rsidR="00313516" w:rsidRPr="00E03F5F" w:rsidRDefault="00313516" w:rsidP="00313516">
      <w:pPr>
        <w:pStyle w:val="NoSpacing"/>
        <w:spacing w:line="276" w:lineRule="auto"/>
        <w:ind w:left="720"/>
        <w:jc w:val="both"/>
        <w:rPr>
          <w:b/>
          <w:bCs/>
        </w:rPr>
      </w:pPr>
      <w:r w:rsidRPr="00B96F4F">
        <w:rPr>
          <w:b/>
          <w:bCs/>
        </w:rPr>
        <w:t>It is the responsibility of the organisation to have domestic abuse policies and procedures in place to support employees and processes should staff be concerned for a colleague not only as a victim but also where they suspect they are being abusive.</w:t>
      </w:r>
      <w:r w:rsidRPr="00E03F5F">
        <w:rPr>
          <w:b/>
          <w:bCs/>
        </w:rPr>
        <w:t xml:space="preserve">  </w:t>
      </w:r>
    </w:p>
    <w:p w14:paraId="6EBA9820" w14:textId="77777777" w:rsidR="00313516" w:rsidRPr="005227FD" w:rsidRDefault="00313516" w:rsidP="00313516">
      <w:pPr>
        <w:pStyle w:val="NoSpacing"/>
        <w:spacing w:line="276" w:lineRule="auto"/>
        <w:jc w:val="both"/>
      </w:pPr>
    </w:p>
    <w:p w14:paraId="076B004F" w14:textId="77777777" w:rsidR="00313516" w:rsidRPr="00E02D65" w:rsidRDefault="00313516" w:rsidP="00313516">
      <w:pPr>
        <w:pStyle w:val="ListParagraph"/>
        <w:numPr>
          <w:ilvl w:val="0"/>
          <w:numId w:val="33"/>
        </w:numPr>
        <w:spacing w:line="276" w:lineRule="auto"/>
        <w:jc w:val="both"/>
      </w:pPr>
      <w:bookmarkStart w:id="81" w:name="_Hlk120122790"/>
      <w:r w:rsidRPr="00E02D65">
        <w:t xml:space="preserve">The panel acknowledge the significant impact this incident may have had on colleagues </w:t>
      </w:r>
      <w:r>
        <w:t xml:space="preserve">of </w:t>
      </w:r>
      <w:r w:rsidRPr="00E02D65">
        <w:t>Daisy and Robert.  The panel and chair wish to praise the positive response from both workplaces for their support to both Daisy and Robert</w:t>
      </w:r>
      <w:r>
        <w:t xml:space="preserve"> after the relationship ended</w:t>
      </w:r>
      <w:r w:rsidRPr="00E02D65">
        <w:t>.</w:t>
      </w:r>
    </w:p>
    <w:bookmarkEnd w:id="81"/>
    <w:p w14:paraId="2EF793C4" w14:textId="77777777" w:rsidR="00313516" w:rsidRDefault="00313516" w:rsidP="00313516">
      <w:pPr>
        <w:pStyle w:val="ListParagraph"/>
        <w:spacing w:line="276" w:lineRule="auto"/>
        <w:jc w:val="both"/>
      </w:pPr>
    </w:p>
    <w:p w14:paraId="6AECA177" w14:textId="77777777" w:rsidR="00313516" w:rsidRDefault="00313516" w:rsidP="00313516">
      <w:pPr>
        <w:pStyle w:val="ListParagraph"/>
        <w:numPr>
          <w:ilvl w:val="0"/>
          <w:numId w:val="33"/>
        </w:numPr>
        <w:spacing w:after="0" w:line="276" w:lineRule="auto"/>
        <w:jc w:val="both"/>
      </w:pPr>
      <w:bookmarkStart w:id="82" w:name="_Hlk120122841"/>
      <w:r w:rsidRPr="001E5886">
        <w:lastRenderedPageBreak/>
        <w:t xml:space="preserve">Robert was on leave at the time of his </w:t>
      </w:r>
      <w:r>
        <w:t xml:space="preserve">distressed </w:t>
      </w:r>
      <w:r w:rsidRPr="001E5886">
        <w:t>call, his manager established that Robert was receiving immediate support</w:t>
      </w:r>
      <w:r>
        <w:t>. He gave no indication</w:t>
      </w:r>
      <w:r w:rsidRPr="001E5886">
        <w:t xml:space="preserve"> </w:t>
      </w:r>
      <w:r>
        <w:t xml:space="preserve">of his intent to murder or take his own life or that </w:t>
      </w:r>
      <w:r w:rsidRPr="001E5886">
        <w:t>he would not return to work on the Monday following his leave</w:t>
      </w:r>
      <w:r>
        <w:t>.</w:t>
      </w:r>
      <w:r w:rsidRPr="00014555">
        <w:t xml:space="preserve"> </w:t>
      </w:r>
      <w:r w:rsidRPr="001E5886">
        <w:t xml:space="preserve">His manager had intended to revisit the discussion with him around a </w:t>
      </w:r>
      <w:r>
        <w:t>s</w:t>
      </w:r>
      <w:r w:rsidRPr="001E5886">
        <w:t>tress assessment and O</w:t>
      </w:r>
      <w:r>
        <w:t xml:space="preserve">ccupational Health </w:t>
      </w:r>
      <w:r w:rsidRPr="001E5886">
        <w:t xml:space="preserve">referral </w:t>
      </w:r>
      <w:r>
        <w:t xml:space="preserve">upon his return. </w:t>
      </w:r>
      <w:r w:rsidRPr="001E5886">
        <w:t xml:space="preserve"> </w:t>
      </w:r>
      <w:r>
        <w:t>Due to the manager taking the call on his day off, his</w:t>
      </w:r>
      <w:r w:rsidRPr="001E5886">
        <w:t xml:space="preserve"> response </w:t>
      </w:r>
      <w:r>
        <w:t>went</w:t>
      </w:r>
      <w:r w:rsidRPr="001E5886">
        <w:t xml:space="preserve"> above and beyond what would be expected</w:t>
      </w:r>
      <w:r>
        <w:t xml:space="preserve">, additionally he was able to offer a variety of options for Robert to consider. </w:t>
      </w:r>
      <w:r w:rsidRPr="001E5886">
        <w:t xml:space="preserve"> </w:t>
      </w:r>
    </w:p>
    <w:p w14:paraId="12FB3537" w14:textId="77777777" w:rsidR="00313516" w:rsidRDefault="00313516" w:rsidP="00313516">
      <w:pPr>
        <w:pStyle w:val="ListParagraph"/>
        <w:spacing w:after="0"/>
      </w:pPr>
    </w:p>
    <w:p w14:paraId="4A353082" w14:textId="77777777" w:rsidR="00313516" w:rsidRDefault="00313516" w:rsidP="00313516">
      <w:pPr>
        <w:pStyle w:val="NoSpacing"/>
        <w:numPr>
          <w:ilvl w:val="0"/>
          <w:numId w:val="33"/>
        </w:numPr>
        <w:spacing w:line="276" w:lineRule="auto"/>
        <w:jc w:val="both"/>
      </w:pPr>
      <w:r w:rsidRPr="00DC4BDB">
        <w:t>The</w:t>
      </w:r>
      <w:r>
        <w:t xml:space="preserve">re is a Domestic Abuse Policy in the organisation where Robert worked, however as there were no obvious indicators there was domestic abuse it was not utilised. This is at no fault of the manager or Roberts colleagues, instead it highlights the need for awareness of the workplace domestic abuse policy and how to access it. </w:t>
      </w:r>
    </w:p>
    <w:p w14:paraId="7592C789" w14:textId="77777777" w:rsidR="00313516" w:rsidRDefault="00313516" w:rsidP="00313516">
      <w:pPr>
        <w:pStyle w:val="ListParagraph"/>
      </w:pPr>
    </w:p>
    <w:p w14:paraId="1AFDCA95" w14:textId="77777777" w:rsidR="00313516" w:rsidRPr="00FF17D8" w:rsidRDefault="00313516" w:rsidP="00313516">
      <w:pPr>
        <w:pStyle w:val="ListParagraph"/>
        <w:numPr>
          <w:ilvl w:val="0"/>
          <w:numId w:val="33"/>
        </w:numPr>
        <w:spacing w:line="276" w:lineRule="auto"/>
        <w:jc w:val="both"/>
      </w:pPr>
      <w:r w:rsidRPr="0057217C">
        <w:t>Roberts employer’s policy team have reviewed their Domestic Abuse guidance / processes and submitted proposals to strengthen them specifically around the reporting of alleged abusive behaviour</w:t>
      </w:r>
      <w:r w:rsidRPr="004119F3">
        <w:t xml:space="preserve">.  Following consultation this was implemented from </w:t>
      </w:r>
      <w:r>
        <w:t>the end of December 2022</w:t>
      </w:r>
      <w:r w:rsidRPr="004119F3">
        <w:t>.</w:t>
      </w:r>
      <w:r>
        <w:t xml:space="preserve"> </w:t>
      </w:r>
    </w:p>
    <w:p w14:paraId="15517AB1" w14:textId="77777777" w:rsidR="00313516" w:rsidRDefault="00313516" w:rsidP="00313516">
      <w:pPr>
        <w:pStyle w:val="NoSpacing"/>
        <w:numPr>
          <w:ilvl w:val="0"/>
          <w:numId w:val="33"/>
        </w:numPr>
        <w:spacing w:line="276" w:lineRule="auto"/>
        <w:jc w:val="both"/>
      </w:pPr>
      <w:r>
        <w:t>Domestic abuse p</w:t>
      </w:r>
      <w:r w:rsidRPr="00D055EB">
        <w:t>olic</w:t>
      </w:r>
      <w:r>
        <w:t>y</w:t>
      </w:r>
      <w:r w:rsidRPr="00D055EB">
        <w:t xml:space="preserve"> and procedures</w:t>
      </w:r>
      <w:r>
        <w:t xml:space="preserve"> need to enable </w:t>
      </w:r>
      <w:r w:rsidRPr="00D055EB">
        <w:t xml:space="preserve">staff </w:t>
      </w:r>
      <w:r>
        <w:t xml:space="preserve">in </w:t>
      </w:r>
      <w:r w:rsidRPr="00D055EB">
        <w:t>identify</w:t>
      </w:r>
      <w:r>
        <w:t>ing</w:t>
      </w:r>
      <w:r w:rsidRPr="00D055EB">
        <w:t xml:space="preserve"> signs</w:t>
      </w:r>
      <w:r>
        <w:t xml:space="preserve"> of abuse and how to be able to manage a disclosure or concern. An acknowledgement of friendships outside of work and reassurance that work remains a safe space may enable staff to raise concerns whether from ‘inside’ or ‘outside’ of work. Employees will require reassurance and full support of their employer with no repercussions to them within the workplace. This would need</w:t>
      </w:r>
      <w:r w:rsidRPr="00D055EB">
        <w:t xml:space="preserve"> to be embedded in practice</w:t>
      </w:r>
      <w:r>
        <w:t>, with policies inter</w:t>
      </w:r>
      <w:r w:rsidRPr="00D055EB">
        <w:t>link</w:t>
      </w:r>
      <w:r>
        <w:t>ing with each other (such as Supervision, Annual leave/time off work, Health &amp; Wellbeing and Code of Conduct).</w:t>
      </w:r>
    </w:p>
    <w:bookmarkEnd w:id="82"/>
    <w:p w14:paraId="71DC937E" w14:textId="77777777" w:rsidR="00313516" w:rsidRDefault="00313516" w:rsidP="00313516">
      <w:pPr>
        <w:pStyle w:val="NoSpacing"/>
        <w:spacing w:line="276" w:lineRule="auto"/>
        <w:jc w:val="both"/>
      </w:pPr>
    </w:p>
    <w:tbl>
      <w:tblPr>
        <w:tblStyle w:val="TableGrid"/>
        <w:tblW w:w="0" w:type="auto"/>
        <w:tblLook w:val="04A0" w:firstRow="1" w:lastRow="0" w:firstColumn="1" w:lastColumn="0" w:noHBand="0" w:noVBand="1"/>
      </w:tblPr>
      <w:tblGrid>
        <w:gridCol w:w="9016"/>
      </w:tblGrid>
      <w:tr w:rsidR="00313516" w14:paraId="396B933E" w14:textId="77777777" w:rsidTr="007E4B8C">
        <w:tc>
          <w:tcPr>
            <w:tcW w:w="9016" w:type="dxa"/>
            <w:shd w:val="clear" w:color="auto" w:fill="D9D9D9" w:themeFill="background1" w:themeFillShade="D9"/>
          </w:tcPr>
          <w:p w14:paraId="361335A5" w14:textId="77777777" w:rsidR="00313516" w:rsidRPr="000A0340" w:rsidRDefault="00313516" w:rsidP="007E4B8C">
            <w:pPr>
              <w:pStyle w:val="NoSpacing"/>
              <w:spacing w:line="276" w:lineRule="auto"/>
              <w:jc w:val="both"/>
              <w:rPr>
                <w:b/>
                <w:bCs/>
              </w:rPr>
            </w:pPr>
            <w:r w:rsidRPr="000A0340">
              <w:rPr>
                <w:b/>
                <w:bCs/>
              </w:rPr>
              <w:t>Recommendation</w:t>
            </w:r>
          </w:p>
          <w:p w14:paraId="19FDD1F0" w14:textId="77777777" w:rsidR="00313516" w:rsidRPr="00496B9E" w:rsidRDefault="00313516" w:rsidP="00313516">
            <w:pPr>
              <w:pStyle w:val="NoSpacing"/>
              <w:numPr>
                <w:ilvl w:val="0"/>
                <w:numId w:val="35"/>
              </w:numPr>
              <w:spacing w:line="276" w:lineRule="auto"/>
              <w:jc w:val="both"/>
            </w:pPr>
            <w:r w:rsidRPr="006F4A17">
              <w:t>Domestic Abuse Partnership Board to support, encourage and raise awareness of domestic abuse</w:t>
            </w:r>
            <w:r>
              <w:t xml:space="preserve"> workplace</w:t>
            </w:r>
            <w:r w:rsidRPr="006F4A17">
              <w:t xml:space="preserve"> policies.</w:t>
            </w:r>
          </w:p>
        </w:tc>
      </w:tr>
    </w:tbl>
    <w:p w14:paraId="6EFC8E0F" w14:textId="77777777" w:rsidR="00313516" w:rsidRDefault="00313516" w:rsidP="00313516">
      <w:pPr>
        <w:pStyle w:val="NoSpacing"/>
        <w:jc w:val="both"/>
        <w:rPr>
          <w:b/>
          <w:bCs/>
        </w:rPr>
      </w:pPr>
    </w:p>
    <w:p w14:paraId="69E2BBCD" w14:textId="77777777" w:rsidR="00313516" w:rsidRDefault="00313516" w:rsidP="00313516">
      <w:pPr>
        <w:pStyle w:val="NoSpacing"/>
        <w:spacing w:line="276" w:lineRule="auto"/>
        <w:jc w:val="both"/>
        <w:rPr>
          <w:b/>
          <w:bCs/>
        </w:rPr>
      </w:pPr>
      <w:r>
        <w:rPr>
          <w:b/>
          <w:bCs/>
        </w:rPr>
        <w:t>19.</w:t>
      </w:r>
      <w:r>
        <w:rPr>
          <w:b/>
          <w:bCs/>
        </w:rPr>
        <w:tab/>
      </w:r>
      <w:bookmarkStart w:id="83" w:name="Conclusion"/>
      <w:bookmarkEnd w:id="83"/>
      <w:r w:rsidRPr="00542365">
        <w:rPr>
          <w:b/>
          <w:bCs/>
        </w:rPr>
        <w:t>Conclusion</w:t>
      </w:r>
    </w:p>
    <w:p w14:paraId="3A4B861C" w14:textId="77777777" w:rsidR="00313516" w:rsidRPr="006C341B" w:rsidRDefault="00313516" w:rsidP="00313516">
      <w:pPr>
        <w:pStyle w:val="NoSpacing"/>
        <w:spacing w:line="276" w:lineRule="auto"/>
        <w:jc w:val="both"/>
      </w:pPr>
    </w:p>
    <w:p w14:paraId="7E64A374" w14:textId="77777777" w:rsidR="00313516" w:rsidRDefault="00313516" w:rsidP="00313516">
      <w:pPr>
        <w:pStyle w:val="NoSpacing"/>
        <w:numPr>
          <w:ilvl w:val="0"/>
          <w:numId w:val="34"/>
        </w:numPr>
        <w:spacing w:line="276" w:lineRule="auto"/>
        <w:jc w:val="both"/>
      </w:pPr>
      <w:bookmarkStart w:id="84" w:name="_Hlk120114878"/>
      <w:r>
        <w:t xml:space="preserve">Daisy </w:t>
      </w:r>
      <w:r w:rsidRPr="00542365">
        <w:t>was murdered by</w:t>
      </w:r>
      <w:r>
        <w:t xml:space="preserve"> Robert.</w:t>
      </w:r>
      <w:r w:rsidRPr="00542365">
        <w:t xml:space="preserve"> The evidence supports the view that </w:t>
      </w:r>
      <w:r>
        <w:t>Robert</w:t>
      </w:r>
      <w:r w:rsidRPr="00542365">
        <w:t xml:space="preserve"> </w:t>
      </w:r>
      <w:r>
        <w:t>appears to have been</w:t>
      </w:r>
      <w:r w:rsidRPr="00542365">
        <w:t xml:space="preserve"> a controlling and jealous individual. </w:t>
      </w:r>
      <w:r>
        <w:t>He</w:t>
      </w:r>
      <w:r w:rsidRPr="00542365">
        <w:t xml:space="preserve"> had previously demonstrated stalking behaviours</w:t>
      </w:r>
      <w:r>
        <w:t xml:space="preserve"> within the relationship</w:t>
      </w:r>
      <w:r w:rsidRPr="00542365">
        <w:t>, his</w:t>
      </w:r>
      <w:r>
        <w:t xml:space="preserve"> </w:t>
      </w:r>
      <w:r w:rsidRPr="00542365">
        <w:t xml:space="preserve">loss of control over the relationship and his knowledge of her dating someone </w:t>
      </w:r>
      <w:r>
        <w:t xml:space="preserve">appears to have </w:t>
      </w:r>
      <w:r w:rsidRPr="00542365">
        <w:t xml:space="preserve">resulted in his finality, homicidal and suicidal actions. </w:t>
      </w:r>
    </w:p>
    <w:p w14:paraId="75DF9DB0" w14:textId="77777777" w:rsidR="00313516" w:rsidRPr="00542365" w:rsidRDefault="00313516" w:rsidP="00313516">
      <w:pPr>
        <w:pStyle w:val="NoSpacing"/>
        <w:spacing w:line="276" w:lineRule="auto"/>
        <w:jc w:val="both"/>
      </w:pPr>
    </w:p>
    <w:p w14:paraId="1EB14F38" w14:textId="77777777" w:rsidR="00313516" w:rsidRDefault="00313516" w:rsidP="00313516">
      <w:pPr>
        <w:pStyle w:val="NoSpacing"/>
        <w:numPr>
          <w:ilvl w:val="0"/>
          <w:numId w:val="34"/>
        </w:numPr>
        <w:spacing w:line="276" w:lineRule="auto"/>
        <w:jc w:val="both"/>
      </w:pPr>
      <w:r w:rsidRPr="00542365">
        <w:t>There had been some involvement with mental health services and the GP with both</w:t>
      </w:r>
      <w:r>
        <w:t xml:space="preserve"> Daisy</w:t>
      </w:r>
      <w:r w:rsidRPr="00542365">
        <w:t xml:space="preserve"> and</w:t>
      </w:r>
      <w:r>
        <w:t xml:space="preserve"> Robert,</w:t>
      </w:r>
      <w:r w:rsidRPr="00542365">
        <w:t xml:space="preserve"> however neither person disclosed domestic abuse. There had been no police involvement or contact with</w:t>
      </w:r>
      <w:r>
        <w:t xml:space="preserve"> Daisy</w:t>
      </w:r>
      <w:r w:rsidRPr="00542365">
        <w:t xml:space="preserve"> until the day before her murder. Agencies</w:t>
      </w:r>
      <w:r>
        <w:t xml:space="preserve"> </w:t>
      </w:r>
      <w:r w:rsidRPr="00542365">
        <w:t>had no information to indicate</w:t>
      </w:r>
      <w:r>
        <w:t xml:space="preserve"> Robert</w:t>
      </w:r>
      <w:r w:rsidRPr="00542365">
        <w:t xml:space="preserve"> as a potential perpetrator of domestic abuse</w:t>
      </w:r>
      <w:r>
        <w:t xml:space="preserve"> and neither the family or agencies could have predicted he would have murdered Daisy and taken his own life.</w:t>
      </w:r>
    </w:p>
    <w:p w14:paraId="1338C893" w14:textId="77777777" w:rsidR="00313516" w:rsidRPr="00542365" w:rsidRDefault="00313516" w:rsidP="00313516">
      <w:pPr>
        <w:pStyle w:val="NoSpacing"/>
        <w:spacing w:line="276" w:lineRule="auto"/>
        <w:jc w:val="both"/>
      </w:pPr>
    </w:p>
    <w:p w14:paraId="04736FD8" w14:textId="77777777" w:rsidR="00313516" w:rsidRDefault="00313516" w:rsidP="00313516">
      <w:pPr>
        <w:pStyle w:val="NoSpacing"/>
        <w:numPr>
          <w:ilvl w:val="0"/>
          <w:numId w:val="34"/>
        </w:numPr>
        <w:spacing w:line="276" w:lineRule="auto"/>
        <w:jc w:val="both"/>
      </w:pPr>
      <w:r>
        <w:t>T</w:t>
      </w:r>
      <w:r w:rsidRPr="00542365">
        <w:t>h</w:t>
      </w:r>
      <w:r>
        <w:t xml:space="preserve">ere was an </w:t>
      </w:r>
      <w:r w:rsidRPr="00542365">
        <w:t>opportunit</w:t>
      </w:r>
      <w:r>
        <w:t>y</w:t>
      </w:r>
      <w:r w:rsidRPr="00542365">
        <w:t xml:space="preserve"> </w:t>
      </w:r>
      <w:r>
        <w:t xml:space="preserve">for the police to have explored with Daisy her relationship and the harassment and to </w:t>
      </w:r>
      <w:r w:rsidRPr="00542365">
        <w:t xml:space="preserve">identify risks, support her in safety planning and </w:t>
      </w:r>
      <w:r>
        <w:t>interventions. However, in light that Daisy did not demonstrate that she was fearful of Robert, he had made no threat to kill/harm her or to take his own life it is difficult to determine whether the murder could have been prevented.</w:t>
      </w:r>
    </w:p>
    <w:p w14:paraId="5B966D09" w14:textId="77777777" w:rsidR="00313516" w:rsidRPr="00542365" w:rsidRDefault="00313516" w:rsidP="00313516">
      <w:pPr>
        <w:pStyle w:val="NoSpacing"/>
        <w:spacing w:line="276" w:lineRule="auto"/>
        <w:jc w:val="both"/>
      </w:pPr>
    </w:p>
    <w:p w14:paraId="34E1DB9F" w14:textId="77777777" w:rsidR="00313516" w:rsidRDefault="00313516" w:rsidP="00313516">
      <w:pPr>
        <w:pStyle w:val="NoSpacing"/>
        <w:numPr>
          <w:ilvl w:val="0"/>
          <w:numId w:val="34"/>
        </w:numPr>
        <w:spacing w:line="276" w:lineRule="auto"/>
        <w:jc w:val="both"/>
      </w:pPr>
      <w:r w:rsidRPr="00542365">
        <w:t>Whilst</w:t>
      </w:r>
      <w:r>
        <w:t xml:space="preserve"> Robert</w:t>
      </w:r>
      <w:r w:rsidRPr="00542365">
        <w:t xml:space="preserve"> </w:t>
      </w:r>
      <w:r>
        <w:t>appears to have demonstrated</w:t>
      </w:r>
      <w:r w:rsidRPr="00542365">
        <w:t xml:space="preserve"> controlling, coercive and obsessive</w:t>
      </w:r>
      <w:r>
        <w:t xml:space="preserve"> behaviours</w:t>
      </w:r>
      <w:r w:rsidRPr="00542365">
        <w:t xml:space="preserve"> towards </w:t>
      </w:r>
      <w:r>
        <w:t>Daisy in and out of the relationship</w:t>
      </w:r>
      <w:r w:rsidRPr="00542365">
        <w:t>, this was not</w:t>
      </w:r>
      <w:r>
        <w:t xml:space="preserve"> identified by Daisy and those around her as well as his friends and family. It is therefore imperative to raise awareness campaigns and to continue and evolve with new and emerging trends and behaviours. </w:t>
      </w:r>
      <w:r w:rsidRPr="00542365">
        <w:t xml:space="preserve"> </w:t>
      </w:r>
    </w:p>
    <w:p w14:paraId="57B32512" w14:textId="77777777" w:rsidR="00313516" w:rsidRPr="00542365" w:rsidRDefault="00313516" w:rsidP="00313516">
      <w:pPr>
        <w:pStyle w:val="NoSpacing"/>
        <w:spacing w:line="276" w:lineRule="auto"/>
        <w:jc w:val="both"/>
      </w:pPr>
    </w:p>
    <w:p w14:paraId="0EA21A3B" w14:textId="77777777" w:rsidR="00313516" w:rsidRDefault="00313516" w:rsidP="00313516">
      <w:pPr>
        <w:pStyle w:val="NoSpacing"/>
        <w:numPr>
          <w:ilvl w:val="0"/>
          <w:numId w:val="34"/>
        </w:numPr>
        <w:spacing w:line="276" w:lineRule="auto"/>
        <w:jc w:val="both"/>
      </w:pPr>
      <w:r w:rsidRPr="00EA4434">
        <w:t xml:space="preserve">This review has highlighted we all have a role to play when interrupting abusers’ behaviour and supporting those subjected to abuse. </w:t>
      </w:r>
      <w:r>
        <w:t>T</w:t>
      </w:r>
      <w:r w:rsidRPr="00EA4434">
        <w:t>his also includes survivors as well as the community, employers, support services and statutory organisations.</w:t>
      </w:r>
    </w:p>
    <w:p w14:paraId="7BD4F21E" w14:textId="77777777" w:rsidR="00313516" w:rsidRPr="00EA4434" w:rsidRDefault="00313516" w:rsidP="00313516">
      <w:pPr>
        <w:pStyle w:val="NoSpacing"/>
        <w:spacing w:line="276" w:lineRule="auto"/>
        <w:jc w:val="both"/>
      </w:pPr>
    </w:p>
    <w:p w14:paraId="33595AF1" w14:textId="77777777" w:rsidR="00313516" w:rsidRDefault="00313516" w:rsidP="00313516">
      <w:pPr>
        <w:pStyle w:val="NoSpacing"/>
        <w:numPr>
          <w:ilvl w:val="0"/>
          <w:numId w:val="34"/>
        </w:numPr>
        <w:spacing w:line="276" w:lineRule="auto"/>
        <w:jc w:val="both"/>
      </w:pPr>
      <w:r w:rsidRPr="00542365">
        <w:t>The country was experiencing a 3</w:t>
      </w:r>
      <w:r w:rsidRPr="00542365">
        <w:rPr>
          <w:vertAlign w:val="superscript"/>
        </w:rPr>
        <w:t>rd</w:t>
      </w:r>
      <w:r w:rsidRPr="00542365">
        <w:t xml:space="preserve"> National Lockdown, however there was no evidence this impacted either </w:t>
      </w:r>
      <w:r>
        <w:t>Daisy</w:t>
      </w:r>
      <w:r w:rsidRPr="00542365">
        <w:t xml:space="preserve">, </w:t>
      </w:r>
      <w:r>
        <w:t>Robert</w:t>
      </w:r>
      <w:r w:rsidRPr="00542365">
        <w:t xml:space="preserve"> or the responses provided by agencies.</w:t>
      </w:r>
    </w:p>
    <w:bookmarkEnd w:id="84"/>
    <w:p w14:paraId="5B6C9E6D" w14:textId="77777777" w:rsidR="00975E34" w:rsidRDefault="00975E34" w:rsidP="00313516">
      <w:pPr>
        <w:pStyle w:val="NoSpacing"/>
        <w:jc w:val="both"/>
        <w:rPr>
          <w:b/>
          <w:bCs/>
        </w:rPr>
      </w:pPr>
    </w:p>
    <w:p w14:paraId="24AB3AD8" w14:textId="77777777" w:rsidR="00975E34" w:rsidRDefault="00975E34" w:rsidP="00313516">
      <w:pPr>
        <w:pStyle w:val="NoSpacing"/>
        <w:jc w:val="both"/>
        <w:rPr>
          <w:b/>
          <w:bCs/>
        </w:rPr>
      </w:pPr>
    </w:p>
    <w:p w14:paraId="2894A758" w14:textId="77777777" w:rsidR="00975E34" w:rsidRDefault="00975E34" w:rsidP="00313516">
      <w:pPr>
        <w:pStyle w:val="NoSpacing"/>
        <w:jc w:val="both"/>
        <w:rPr>
          <w:b/>
          <w:bCs/>
        </w:rPr>
      </w:pPr>
    </w:p>
    <w:p w14:paraId="008439BA" w14:textId="77777777" w:rsidR="00975E34" w:rsidRDefault="00975E34" w:rsidP="00313516">
      <w:pPr>
        <w:pStyle w:val="NoSpacing"/>
        <w:jc w:val="both"/>
        <w:rPr>
          <w:b/>
          <w:bCs/>
        </w:rPr>
      </w:pPr>
    </w:p>
    <w:p w14:paraId="0CA3391A" w14:textId="77777777" w:rsidR="00975E34" w:rsidRDefault="00975E34" w:rsidP="00313516">
      <w:pPr>
        <w:pStyle w:val="NoSpacing"/>
        <w:jc w:val="both"/>
        <w:rPr>
          <w:b/>
          <w:bCs/>
        </w:rPr>
      </w:pPr>
    </w:p>
    <w:p w14:paraId="5E290432" w14:textId="77777777" w:rsidR="00975E34" w:rsidRDefault="00975E34" w:rsidP="00313516">
      <w:pPr>
        <w:pStyle w:val="NoSpacing"/>
        <w:jc w:val="both"/>
        <w:rPr>
          <w:b/>
          <w:bCs/>
        </w:rPr>
      </w:pPr>
    </w:p>
    <w:p w14:paraId="282A99BA" w14:textId="77777777" w:rsidR="00975E34" w:rsidRDefault="00975E34" w:rsidP="00313516">
      <w:pPr>
        <w:pStyle w:val="NoSpacing"/>
        <w:jc w:val="both"/>
        <w:rPr>
          <w:b/>
          <w:bCs/>
        </w:rPr>
      </w:pPr>
    </w:p>
    <w:p w14:paraId="262136B3" w14:textId="77777777" w:rsidR="00975E34" w:rsidRDefault="00975E34" w:rsidP="00313516">
      <w:pPr>
        <w:pStyle w:val="NoSpacing"/>
        <w:jc w:val="both"/>
        <w:rPr>
          <w:b/>
          <w:bCs/>
        </w:rPr>
      </w:pPr>
    </w:p>
    <w:p w14:paraId="192E0E0D" w14:textId="77777777" w:rsidR="00975E34" w:rsidRDefault="00975E34" w:rsidP="00313516">
      <w:pPr>
        <w:pStyle w:val="NoSpacing"/>
        <w:jc w:val="both"/>
        <w:rPr>
          <w:b/>
          <w:bCs/>
        </w:rPr>
      </w:pPr>
    </w:p>
    <w:p w14:paraId="53BD7FDF" w14:textId="77777777" w:rsidR="00975E34" w:rsidRDefault="00975E34" w:rsidP="00313516">
      <w:pPr>
        <w:pStyle w:val="NoSpacing"/>
        <w:jc w:val="both"/>
        <w:rPr>
          <w:b/>
          <w:bCs/>
        </w:rPr>
      </w:pPr>
    </w:p>
    <w:p w14:paraId="40F0643F" w14:textId="77777777" w:rsidR="00975E34" w:rsidRDefault="00975E34" w:rsidP="00313516">
      <w:pPr>
        <w:pStyle w:val="NoSpacing"/>
        <w:jc w:val="both"/>
        <w:rPr>
          <w:b/>
          <w:bCs/>
        </w:rPr>
      </w:pPr>
    </w:p>
    <w:p w14:paraId="53B35889" w14:textId="77777777" w:rsidR="00975E34" w:rsidRDefault="00975E34" w:rsidP="00313516">
      <w:pPr>
        <w:pStyle w:val="NoSpacing"/>
        <w:jc w:val="both"/>
        <w:rPr>
          <w:b/>
          <w:bCs/>
        </w:rPr>
      </w:pPr>
    </w:p>
    <w:p w14:paraId="32CE8335" w14:textId="77777777" w:rsidR="00975E34" w:rsidRDefault="00975E34" w:rsidP="00313516">
      <w:pPr>
        <w:pStyle w:val="NoSpacing"/>
        <w:jc w:val="both"/>
        <w:rPr>
          <w:b/>
          <w:bCs/>
        </w:rPr>
      </w:pPr>
    </w:p>
    <w:p w14:paraId="1D06E223" w14:textId="77777777" w:rsidR="00975E34" w:rsidRDefault="00975E34" w:rsidP="00313516">
      <w:pPr>
        <w:pStyle w:val="NoSpacing"/>
        <w:jc w:val="both"/>
        <w:rPr>
          <w:b/>
          <w:bCs/>
        </w:rPr>
      </w:pPr>
    </w:p>
    <w:p w14:paraId="1BC5D76F" w14:textId="77777777" w:rsidR="00975E34" w:rsidRDefault="00975E34" w:rsidP="00313516">
      <w:pPr>
        <w:pStyle w:val="NoSpacing"/>
        <w:jc w:val="both"/>
        <w:rPr>
          <w:b/>
          <w:bCs/>
        </w:rPr>
      </w:pPr>
    </w:p>
    <w:p w14:paraId="1ACC48BF" w14:textId="77777777" w:rsidR="00975E34" w:rsidRDefault="00975E34" w:rsidP="00313516">
      <w:pPr>
        <w:pStyle w:val="NoSpacing"/>
        <w:jc w:val="both"/>
        <w:rPr>
          <w:b/>
          <w:bCs/>
        </w:rPr>
      </w:pPr>
    </w:p>
    <w:p w14:paraId="2EA44510" w14:textId="77777777" w:rsidR="00975E34" w:rsidRDefault="00975E34" w:rsidP="00313516">
      <w:pPr>
        <w:pStyle w:val="NoSpacing"/>
        <w:jc w:val="both"/>
        <w:rPr>
          <w:b/>
          <w:bCs/>
        </w:rPr>
      </w:pPr>
    </w:p>
    <w:p w14:paraId="1176C50E" w14:textId="77777777" w:rsidR="00975E34" w:rsidRDefault="00975E34" w:rsidP="00313516">
      <w:pPr>
        <w:pStyle w:val="NoSpacing"/>
        <w:jc w:val="both"/>
        <w:rPr>
          <w:b/>
          <w:bCs/>
        </w:rPr>
      </w:pPr>
    </w:p>
    <w:p w14:paraId="018AB9DA" w14:textId="77777777" w:rsidR="00975E34" w:rsidRDefault="00975E34" w:rsidP="00313516">
      <w:pPr>
        <w:pStyle w:val="NoSpacing"/>
        <w:jc w:val="both"/>
        <w:rPr>
          <w:b/>
          <w:bCs/>
        </w:rPr>
      </w:pPr>
    </w:p>
    <w:p w14:paraId="5E273E61" w14:textId="77777777" w:rsidR="00975E34" w:rsidRDefault="00975E34" w:rsidP="00313516">
      <w:pPr>
        <w:pStyle w:val="NoSpacing"/>
        <w:jc w:val="both"/>
        <w:rPr>
          <w:b/>
          <w:bCs/>
        </w:rPr>
      </w:pPr>
    </w:p>
    <w:p w14:paraId="2FFC2B64" w14:textId="77777777" w:rsidR="00975E34" w:rsidRDefault="00975E34" w:rsidP="00313516">
      <w:pPr>
        <w:pStyle w:val="NoSpacing"/>
        <w:jc w:val="both"/>
        <w:rPr>
          <w:b/>
          <w:bCs/>
        </w:rPr>
      </w:pPr>
    </w:p>
    <w:p w14:paraId="01A87BB4" w14:textId="77777777" w:rsidR="00975E34" w:rsidRDefault="00975E34" w:rsidP="00313516">
      <w:pPr>
        <w:pStyle w:val="NoSpacing"/>
        <w:jc w:val="both"/>
        <w:rPr>
          <w:b/>
          <w:bCs/>
        </w:rPr>
      </w:pPr>
    </w:p>
    <w:p w14:paraId="53B5489C" w14:textId="77777777" w:rsidR="00975E34" w:rsidRDefault="00975E34" w:rsidP="00313516">
      <w:pPr>
        <w:pStyle w:val="NoSpacing"/>
        <w:jc w:val="both"/>
        <w:rPr>
          <w:b/>
          <w:bCs/>
        </w:rPr>
      </w:pPr>
    </w:p>
    <w:p w14:paraId="21E9D02A" w14:textId="77777777" w:rsidR="00975E34" w:rsidRDefault="00975E34" w:rsidP="00313516">
      <w:pPr>
        <w:pStyle w:val="NoSpacing"/>
        <w:jc w:val="both"/>
        <w:rPr>
          <w:b/>
          <w:bCs/>
        </w:rPr>
      </w:pPr>
    </w:p>
    <w:p w14:paraId="369EDDA7" w14:textId="77777777" w:rsidR="00975E34" w:rsidRDefault="00975E34" w:rsidP="00313516">
      <w:pPr>
        <w:pStyle w:val="NoSpacing"/>
        <w:jc w:val="both"/>
        <w:rPr>
          <w:b/>
          <w:bCs/>
        </w:rPr>
      </w:pPr>
    </w:p>
    <w:p w14:paraId="25497A70" w14:textId="77777777" w:rsidR="00975E34" w:rsidRDefault="00975E34" w:rsidP="00313516">
      <w:pPr>
        <w:pStyle w:val="NoSpacing"/>
        <w:jc w:val="both"/>
        <w:rPr>
          <w:b/>
          <w:bCs/>
        </w:rPr>
      </w:pPr>
    </w:p>
    <w:p w14:paraId="6166EDC1" w14:textId="77777777" w:rsidR="00975E34" w:rsidRDefault="00975E34" w:rsidP="00313516">
      <w:pPr>
        <w:pStyle w:val="NoSpacing"/>
        <w:jc w:val="both"/>
        <w:rPr>
          <w:b/>
          <w:bCs/>
        </w:rPr>
      </w:pPr>
    </w:p>
    <w:p w14:paraId="7A5E9A87" w14:textId="77777777" w:rsidR="00975E34" w:rsidRDefault="00975E34" w:rsidP="00313516">
      <w:pPr>
        <w:pStyle w:val="NoSpacing"/>
        <w:jc w:val="both"/>
        <w:rPr>
          <w:b/>
          <w:bCs/>
        </w:rPr>
      </w:pPr>
    </w:p>
    <w:p w14:paraId="36AA1E39" w14:textId="77777777" w:rsidR="00975E34" w:rsidRDefault="00975E34" w:rsidP="00313516">
      <w:pPr>
        <w:pStyle w:val="NoSpacing"/>
        <w:jc w:val="both"/>
        <w:rPr>
          <w:b/>
          <w:bCs/>
        </w:rPr>
      </w:pPr>
    </w:p>
    <w:p w14:paraId="7C75B772" w14:textId="77777777" w:rsidR="00975E34" w:rsidRDefault="00975E34" w:rsidP="00313516">
      <w:pPr>
        <w:pStyle w:val="NoSpacing"/>
        <w:jc w:val="both"/>
        <w:rPr>
          <w:b/>
          <w:bCs/>
        </w:rPr>
      </w:pPr>
    </w:p>
    <w:p w14:paraId="159B1071" w14:textId="77777777" w:rsidR="00975E34" w:rsidRDefault="00975E34" w:rsidP="00313516">
      <w:pPr>
        <w:pStyle w:val="NoSpacing"/>
        <w:jc w:val="both"/>
        <w:rPr>
          <w:b/>
          <w:bCs/>
        </w:rPr>
      </w:pPr>
    </w:p>
    <w:p w14:paraId="060294B7" w14:textId="4B0B8FDE" w:rsidR="00313516" w:rsidRPr="00C3708B" w:rsidRDefault="00313516" w:rsidP="00313516">
      <w:pPr>
        <w:pStyle w:val="NoSpacing"/>
        <w:jc w:val="both"/>
        <w:rPr>
          <w:b/>
          <w:bCs/>
        </w:rPr>
      </w:pPr>
      <w:bookmarkStart w:id="85" w:name="Poem"/>
      <w:bookmarkEnd w:id="85"/>
      <w:r w:rsidRPr="00C3708B">
        <w:rPr>
          <w:b/>
          <w:bCs/>
        </w:rPr>
        <w:t>A Poem chosen by the family and written by Donna Ashworth</w:t>
      </w:r>
    </w:p>
    <w:p w14:paraId="2C0FD6B2" w14:textId="77777777" w:rsidR="00313516" w:rsidRPr="00C3708B" w:rsidRDefault="00313516" w:rsidP="00313516">
      <w:pPr>
        <w:pStyle w:val="NoSpacing"/>
        <w:jc w:val="both"/>
      </w:pPr>
    </w:p>
    <w:p w14:paraId="76AC3690" w14:textId="77777777" w:rsidR="00313516" w:rsidRPr="000957C6" w:rsidRDefault="00313516" w:rsidP="00313516">
      <w:pPr>
        <w:pStyle w:val="NoSpacing"/>
        <w:jc w:val="both"/>
      </w:pPr>
      <w:r w:rsidRPr="000957C6">
        <w:t>If you think grief has a time limit,</w:t>
      </w:r>
    </w:p>
    <w:p w14:paraId="47B63297" w14:textId="77777777" w:rsidR="00313516" w:rsidRPr="000957C6" w:rsidRDefault="00313516" w:rsidP="00313516">
      <w:pPr>
        <w:pStyle w:val="NoSpacing"/>
        <w:jc w:val="both"/>
      </w:pPr>
      <w:r w:rsidRPr="000957C6">
        <w:t>You have likely never lost,</w:t>
      </w:r>
    </w:p>
    <w:p w14:paraId="33BFA37F" w14:textId="77777777" w:rsidR="00313516" w:rsidRPr="000957C6" w:rsidRDefault="00313516" w:rsidP="00313516">
      <w:pPr>
        <w:pStyle w:val="NoSpacing"/>
        <w:jc w:val="both"/>
      </w:pPr>
      <w:r w:rsidRPr="000957C6">
        <w:t>A piece of your heart.</w:t>
      </w:r>
    </w:p>
    <w:p w14:paraId="59F01467" w14:textId="77777777" w:rsidR="00313516" w:rsidRPr="000957C6" w:rsidRDefault="00313516" w:rsidP="00313516">
      <w:pPr>
        <w:pStyle w:val="NoSpacing"/>
        <w:jc w:val="both"/>
      </w:pPr>
    </w:p>
    <w:p w14:paraId="6A4BA861" w14:textId="77777777" w:rsidR="00313516" w:rsidRPr="000957C6" w:rsidRDefault="00313516" w:rsidP="00313516">
      <w:pPr>
        <w:pStyle w:val="NoSpacing"/>
        <w:jc w:val="both"/>
      </w:pPr>
      <w:r w:rsidRPr="000957C6">
        <w:t>Everything looks different and will never look the same again.</w:t>
      </w:r>
    </w:p>
    <w:p w14:paraId="73877FD4" w14:textId="77777777" w:rsidR="00313516" w:rsidRPr="000957C6" w:rsidRDefault="00313516" w:rsidP="00313516">
      <w:pPr>
        <w:pStyle w:val="NoSpacing"/>
        <w:jc w:val="both"/>
      </w:pPr>
      <w:r w:rsidRPr="000957C6">
        <w:t>And that never lessens, we only become accustomed,</w:t>
      </w:r>
    </w:p>
    <w:p w14:paraId="303FEC1E" w14:textId="77777777" w:rsidR="00313516" w:rsidRPr="000957C6" w:rsidRDefault="00313516" w:rsidP="00313516">
      <w:pPr>
        <w:pStyle w:val="NoSpacing"/>
        <w:jc w:val="both"/>
      </w:pPr>
      <w:r w:rsidRPr="000957C6">
        <w:t>to handling it, to hiding it.</w:t>
      </w:r>
    </w:p>
    <w:p w14:paraId="1F51F75E" w14:textId="77777777" w:rsidR="00313516" w:rsidRPr="000957C6" w:rsidRDefault="00313516" w:rsidP="00313516">
      <w:pPr>
        <w:pStyle w:val="NoSpacing"/>
        <w:jc w:val="both"/>
      </w:pPr>
    </w:p>
    <w:p w14:paraId="268B9B08" w14:textId="77777777" w:rsidR="00313516" w:rsidRPr="000957C6" w:rsidRDefault="00313516" w:rsidP="00313516">
      <w:pPr>
        <w:pStyle w:val="NoSpacing"/>
        <w:jc w:val="both"/>
      </w:pPr>
      <w:r w:rsidRPr="000957C6">
        <w:t>If you think grief has a time limit,</w:t>
      </w:r>
    </w:p>
    <w:p w14:paraId="54C73921" w14:textId="77777777" w:rsidR="00313516" w:rsidRPr="000957C6" w:rsidRDefault="00313516" w:rsidP="00313516">
      <w:pPr>
        <w:pStyle w:val="NoSpacing"/>
        <w:jc w:val="both"/>
      </w:pPr>
      <w:r w:rsidRPr="000957C6">
        <w:t>You have likely never lost a piece of your heart</w:t>
      </w:r>
      <w:r>
        <w:t>,</w:t>
      </w:r>
    </w:p>
    <w:p w14:paraId="79E77BCE" w14:textId="77777777" w:rsidR="00313516" w:rsidRPr="000957C6" w:rsidRDefault="00313516" w:rsidP="00313516">
      <w:pPr>
        <w:pStyle w:val="NoSpacing"/>
        <w:jc w:val="both"/>
      </w:pPr>
      <w:r w:rsidRPr="000957C6">
        <w:t>and for that, you should be truly grateful.</w:t>
      </w:r>
    </w:p>
    <w:p w14:paraId="40857F5A" w14:textId="77777777" w:rsidR="00313516" w:rsidRPr="000957C6" w:rsidRDefault="00313516" w:rsidP="00313516">
      <w:pPr>
        <w:pStyle w:val="NoSpacing"/>
        <w:jc w:val="both"/>
      </w:pPr>
    </w:p>
    <w:p w14:paraId="5C7380BA" w14:textId="77777777" w:rsidR="00313516" w:rsidRPr="000957C6" w:rsidRDefault="00313516" w:rsidP="00313516">
      <w:pPr>
        <w:pStyle w:val="NoSpacing"/>
        <w:jc w:val="both"/>
      </w:pPr>
      <w:r w:rsidRPr="000957C6">
        <w:t>If you think that the days, months, and years will somehow</w:t>
      </w:r>
      <w:r>
        <w:t>,</w:t>
      </w:r>
    </w:p>
    <w:p w14:paraId="561E4206" w14:textId="77777777" w:rsidR="00313516" w:rsidRPr="000957C6" w:rsidRDefault="00313516" w:rsidP="00313516">
      <w:pPr>
        <w:pStyle w:val="NoSpacing"/>
        <w:jc w:val="both"/>
      </w:pPr>
      <w:r w:rsidRPr="000957C6">
        <w:t>erase the extent of the loss,</w:t>
      </w:r>
    </w:p>
    <w:p w14:paraId="61D7D3F1" w14:textId="77777777" w:rsidR="00313516" w:rsidRPr="000957C6" w:rsidRDefault="00313516" w:rsidP="00313516">
      <w:pPr>
        <w:pStyle w:val="NoSpacing"/>
        <w:jc w:val="both"/>
      </w:pPr>
      <w:r w:rsidRPr="000957C6">
        <w:t>then you have never been unlucky enough to lose a love.</w:t>
      </w:r>
    </w:p>
    <w:p w14:paraId="2FEAB6BE" w14:textId="77777777" w:rsidR="00313516" w:rsidRPr="000957C6" w:rsidRDefault="00313516" w:rsidP="00313516">
      <w:pPr>
        <w:pStyle w:val="NoSpacing"/>
        <w:jc w:val="both"/>
      </w:pPr>
      <w:r w:rsidRPr="000957C6">
        <w:t>You are blessed, my friend.</w:t>
      </w:r>
    </w:p>
    <w:p w14:paraId="5A7169F8" w14:textId="77777777" w:rsidR="00313516" w:rsidRPr="000957C6" w:rsidRDefault="00313516" w:rsidP="00313516">
      <w:pPr>
        <w:pStyle w:val="NoSpacing"/>
        <w:jc w:val="both"/>
      </w:pPr>
    </w:p>
    <w:p w14:paraId="4BFB2BDB" w14:textId="77777777" w:rsidR="00313516" w:rsidRPr="000957C6" w:rsidRDefault="00313516" w:rsidP="00313516">
      <w:pPr>
        <w:pStyle w:val="NoSpacing"/>
        <w:jc w:val="both"/>
      </w:pPr>
      <w:r w:rsidRPr="000957C6">
        <w:t>For life without that piece of you, is a new life indeed.</w:t>
      </w:r>
    </w:p>
    <w:p w14:paraId="7DCE4573" w14:textId="77777777" w:rsidR="00313516" w:rsidRPr="000957C6" w:rsidRDefault="00313516" w:rsidP="00313516">
      <w:pPr>
        <w:pStyle w:val="NoSpacing"/>
        <w:jc w:val="both"/>
      </w:pPr>
      <w:r w:rsidRPr="000957C6">
        <w:t>It is a new world when the person you miss is no longer here.</w:t>
      </w:r>
    </w:p>
    <w:p w14:paraId="6D4B4542" w14:textId="77777777" w:rsidR="00313516" w:rsidRPr="000957C6" w:rsidRDefault="00313516" w:rsidP="00313516">
      <w:pPr>
        <w:pStyle w:val="NoSpacing"/>
        <w:jc w:val="both"/>
      </w:pPr>
      <w:r w:rsidRPr="000957C6">
        <w:t>Every day is a mountain to climb, battling the waves of emotion,</w:t>
      </w:r>
    </w:p>
    <w:p w14:paraId="7BACF82C" w14:textId="77777777" w:rsidR="00313516" w:rsidRPr="000957C6" w:rsidRDefault="00313516" w:rsidP="00313516">
      <w:pPr>
        <w:pStyle w:val="NoSpacing"/>
        <w:jc w:val="both"/>
      </w:pPr>
      <w:r w:rsidRPr="000957C6">
        <w:t>when a song plays, a smell reminds, or a memory rears.</w:t>
      </w:r>
    </w:p>
    <w:p w14:paraId="35B9B249" w14:textId="77777777" w:rsidR="00313516" w:rsidRPr="000957C6" w:rsidRDefault="00313516" w:rsidP="00313516">
      <w:pPr>
        <w:pStyle w:val="NoSpacing"/>
        <w:jc w:val="both"/>
      </w:pPr>
    </w:p>
    <w:p w14:paraId="2FF96F90" w14:textId="77777777" w:rsidR="00313516" w:rsidRPr="000957C6" w:rsidRDefault="00313516" w:rsidP="00313516">
      <w:pPr>
        <w:pStyle w:val="NoSpacing"/>
        <w:jc w:val="both"/>
      </w:pPr>
      <w:r w:rsidRPr="000957C6">
        <w:t>You may think time is healing the hurt, then you enter a new phase</w:t>
      </w:r>
      <w:r>
        <w:t>,</w:t>
      </w:r>
    </w:p>
    <w:p w14:paraId="0F39C760" w14:textId="77777777" w:rsidR="00313516" w:rsidRPr="000957C6" w:rsidRDefault="00313516" w:rsidP="00313516">
      <w:pPr>
        <w:pStyle w:val="NoSpacing"/>
        <w:jc w:val="both"/>
      </w:pPr>
      <w:r w:rsidRPr="000957C6">
        <w:t>of your life; a relationship, a child, a grandchild, a new opportunity</w:t>
      </w:r>
    </w:p>
    <w:p w14:paraId="36A25C1B" w14:textId="77777777" w:rsidR="00313516" w:rsidRPr="000957C6" w:rsidRDefault="00313516" w:rsidP="00313516">
      <w:pPr>
        <w:pStyle w:val="NoSpacing"/>
        <w:jc w:val="both"/>
      </w:pPr>
      <w:r w:rsidRPr="000957C6">
        <w:t>and you realise that you cannot share it with your missing part.</w:t>
      </w:r>
    </w:p>
    <w:p w14:paraId="0DB4546C" w14:textId="77777777" w:rsidR="00313516" w:rsidRPr="000957C6" w:rsidRDefault="00313516" w:rsidP="00313516">
      <w:pPr>
        <w:pStyle w:val="NoSpacing"/>
        <w:jc w:val="both"/>
      </w:pPr>
    </w:p>
    <w:p w14:paraId="5A177A31" w14:textId="77777777" w:rsidR="00313516" w:rsidRPr="000957C6" w:rsidRDefault="00313516" w:rsidP="00313516">
      <w:pPr>
        <w:pStyle w:val="NoSpacing"/>
        <w:jc w:val="both"/>
      </w:pPr>
      <w:r w:rsidRPr="000957C6">
        <w:t>The waves bear down fresh as they were on the very first day.</w:t>
      </w:r>
    </w:p>
    <w:p w14:paraId="51B7842A" w14:textId="77777777" w:rsidR="00313516" w:rsidRPr="000957C6" w:rsidRDefault="00313516" w:rsidP="00313516">
      <w:pPr>
        <w:pStyle w:val="NoSpacing"/>
        <w:jc w:val="both"/>
      </w:pPr>
    </w:p>
    <w:p w14:paraId="08561B59" w14:textId="77777777" w:rsidR="00313516" w:rsidRPr="000957C6" w:rsidRDefault="00313516" w:rsidP="00313516">
      <w:pPr>
        <w:pStyle w:val="NoSpacing"/>
        <w:jc w:val="both"/>
      </w:pPr>
      <w:r w:rsidRPr="000957C6">
        <w:t>Let the grieving grieve for as long as they must</w:t>
      </w:r>
      <w:r>
        <w:t>,</w:t>
      </w:r>
    </w:p>
    <w:p w14:paraId="6A63E1DF" w14:textId="77777777" w:rsidR="00313516" w:rsidRPr="000957C6" w:rsidRDefault="00313516" w:rsidP="00313516">
      <w:pPr>
        <w:pStyle w:val="NoSpacing"/>
        <w:jc w:val="both"/>
      </w:pPr>
      <w:r w:rsidRPr="000957C6">
        <w:t>and if you want to help,</w:t>
      </w:r>
    </w:p>
    <w:p w14:paraId="14DD1F3A" w14:textId="77777777" w:rsidR="00313516" w:rsidRPr="000957C6" w:rsidRDefault="00313516" w:rsidP="00313516">
      <w:pPr>
        <w:pStyle w:val="NoSpacing"/>
        <w:jc w:val="both"/>
      </w:pPr>
      <w:r w:rsidRPr="000957C6">
        <w:t>love them more.</w:t>
      </w:r>
    </w:p>
    <w:p w14:paraId="0203A72D" w14:textId="77777777" w:rsidR="00313516" w:rsidRPr="000957C6" w:rsidRDefault="00313516" w:rsidP="00313516">
      <w:pPr>
        <w:pStyle w:val="NoSpacing"/>
        <w:jc w:val="both"/>
      </w:pPr>
    </w:p>
    <w:p w14:paraId="6131182D" w14:textId="77777777" w:rsidR="00313516" w:rsidRPr="000957C6" w:rsidRDefault="00313516" w:rsidP="00313516">
      <w:pPr>
        <w:pStyle w:val="NoSpacing"/>
        <w:jc w:val="both"/>
      </w:pPr>
      <w:r w:rsidRPr="000957C6">
        <w:t>Love is the only way</w:t>
      </w:r>
      <w:r>
        <w:t>.</w:t>
      </w:r>
    </w:p>
    <w:p w14:paraId="33796459" w14:textId="77777777" w:rsidR="00313516" w:rsidRPr="00772586" w:rsidRDefault="00313516" w:rsidP="00313516">
      <w:pPr>
        <w:pStyle w:val="NoSpacing"/>
        <w:jc w:val="both"/>
      </w:pPr>
    </w:p>
    <w:p w14:paraId="530B6753" w14:textId="77777777" w:rsidR="00313516" w:rsidRDefault="00313516" w:rsidP="00313516">
      <w:pPr>
        <w:pStyle w:val="NoSpacing"/>
      </w:pPr>
    </w:p>
    <w:p w14:paraId="46BF1A86" w14:textId="77777777" w:rsidR="00313516" w:rsidRDefault="00313516"/>
    <w:p w14:paraId="520572C6" w14:textId="77777777" w:rsidR="00475B11" w:rsidRDefault="00475B11"/>
    <w:p w14:paraId="0616E09B" w14:textId="77777777" w:rsidR="00475B11" w:rsidRDefault="00475B11"/>
    <w:p w14:paraId="19F23038" w14:textId="77777777" w:rsidR="00475B11" w:rsidRDefault="00475B11"/>
    <w:p w14:paraId="0ED78079" w14:textId="77777777" w:rsidR="00475B11" w:rsidRDefault="00475B11"/>
    <w:p w14:paraId="4CCCF087" w14:textId="77777777" w:rsidR="00475B11" w:rsidRDefault="00475B11"/>
    <w:p w14:paraId="0782F7F4" w14:textId="77777777" w:rsidR="00475B11" w:rsidRDefault="00475B11"/>
    <w:p w14:paraId="29CE0420" w14:textId="77777777" w:rsidR="00475B11" w:rsidRDefault="00475B11"/>
    <w:p w14:paraId="5D7AE066" w14:textId="2F6B3F76" w:rsidR="00475B11" w:rsidRDefault="00475B11">
      <w:bookmarkStart w:id="86" w:name="HomeOfficeFeedback"/>
      <w:bookmarkEnd w:id="86"/>
      <w:r w:rsidRPr="00475B11">
        <w:rPr>
          <w:noProof/>
        </w:rPr>
        <w:lastRenderedPageBreak/>
        <w:drawing>
          <wp:inline distT="0" distB="0" distL="0" distR="0" wp14:anchorId="75D51CCE" wp14:editId="6146C8D0">
            <wp:extent cx="5756076" cy="8115300"/>
            <wp:effectExtent l="0" t="0" r="0" b="0"/>
            <wp:docPr id="1250179238" name="Picture 1" descr="A letter of a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79238" name="Picture 1" descr="A letter of a report&#10;&#10;Description automatically generated with medium confidence"/>
                    <pic:cNvPicPr/>
                  </pic:nvPicPr>
                  <pic:blipFill>
                    <a:blip r:embed="rId11"/>
                    <a:stretch>
                      <a:fillRect/>
                    </a:stretch>
                  </pic:blipFill>
                  <pic:spPr>
                    <a:xfrm>
                      <a:off x="0" y="0"/>
                      <a:ext cx="5768951" cy="8133452"/>
                    </a:xfrm>
                    <a:prstGeom prst="rect">
                      <a:avLst/>
                    </a:prstGeom>
                  </pic:spPr>
                </pic:pic>
              </a:graphicData>
            </a:graphic>
          </wp:inline>
        </w:drawing>
      </w:r>
    </w:p>
    <w:p w14:paraId="624F8EB1" w14:textId="0A57936C" w:rsidR="00475B11" w:rsidRDefault="008445BC">
      <w:r w:rsidRPr="008445BC">
        <w:rPr>
          <w:noProof/>
        </w:rPr>
        <w:lastRenderedPageBreak/>
        <w:drawing>
          <wp:inline distT="0" distB="0" distL="0" distR="0" wp14:anchorId="5CBF54B9" wp14:editId="5C998E38">
            <wp:extent cx="5604663" cy="7772400"/>
            <wp:effectExtent l="0" t="0" r="0" b="0"/>
            <wp:docPr id="977306074"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06074" name="Picture 1" descr="A white text on a black background&#10;&#10;Description automatically generated"/>
                    <pic:cNvPicPr/>
                  </pic:nvPicPr>
                  <pic:blipFill>
                    <a:blip r:embed="rId12"/>
                    <a:stretch>
                      <a:fillRect/>
                    </a:stretch>
                  </pic:blipFill>
                  <pic:spPr>
                    <a:xfrm>
                      <a:off x="0" y="0"/>
                      <a:ext cx="5618337" cy="7791363"/>
                    </a:xfrm>
                    <a:prstGeom prst="rect">
                      <a:avLst/>
                    </a:prstGeom>
                  </pic:spPr>
                </pic:pic>
              </a:graphicData>
            </a:graphic>
          </wp:inline>
        </w:drawing>
      </w:r>
    </w:p>
    <w:p w14:paraId="4553E9F6" w14:textId="77777777" w:rsidR="008445BC" w:rsidRDefault="008445BC"/>
    <w:p w14:paraId="170145BF" w14:textId="77777777" w:rsidR="008445BC" w:rsidRDefault="008445BC"/>
    <w:p w14:paraId="6A991389" w14:textId="77777777" w:rsidR="008445BC" w:rsidRDefault="008445BC"/>
    <w:p w14:paraId="4F6DDCFC" w14:textId="7BCBB8C3" w:rsidR="008445BC" w:rsidRDefault="008445BC">
      <w:r w:rsidRPr="008445BC">
        <w:rPr>
          <w:noProof/>
        </w:rPr>
        <w:lastRenderedPageBreak/>
        <w:drawing>
          <wp:inline distT="0" distB="0" distL="0" distR="0" wp14:anchorId="517C1337" wp14:editId="1FC32AA1">
            <wp:extent cx="5295900" cy="4400186"/>
            <wp:effectExtent l="0" t="0" r="0" b="635"/>
            <wp:docPr id="1906187082"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87082" name="Picture 1" descr="A close-up of a letter&#10;&#10;Description automatically generated"/>
                    <pic:cNvPicPr/>
                  </pic:nvPicPr>
                  <pic:blipFill>
                    <a:blip r:embed="rId13"/>
                    <a:stretch>
                      <a:fillRect/>
                    </a:stretch>
                  </pic:blipFill>
                  <pic:spPr>
                    <a:xfrm>
                      <a:off x="0" y="0"/>
                      <a:ext cx="5301865" cy="4405142"/>
                    </a:xfrm>
                    <a:prstGeom prst="rect">
                      <a:avLst/>
                    </a:prstGeom>
                  </pic:spPr>
                </pic:pic>
              </a:graphicData>
            </a:graphic>
          </wp:inline>
        </w:drawing>
      </w:r>
    </w:p>
    <w:p w14:paraId="4FDF96D4" w14:textId="77777777" w:rsidR="008445BC" w:rsidRDefault="008445BC"/>
    <w:p w14:paraId="4E8BD36D" w14:textId="77777777" w:rsidR="008445BC" w:rsidRDefault="008445BC"/>
    <w:p w14:paraId="1CA33F7A" w14:textId="77777777" w:rsidR="008445BC" w:rsidRDefault="008445BC"/>
    <w:p w14:paraId="10C5B0A4" w14:textId="77777777" w:rsidR="008445BC" w:rsidRDefault="008445BC"/>
    <w:p w14:paraId="6C765AD6" w14:textId="77777777" w:rsidR="008445BC" w:rsidRDefault="008445BC"/>
    <w:p w14:paraId="57922DF9" w14:textId="77777777" w:rsidR="008445BC" w:rsidRDefault="008445BC"/>
    <w:p w14:paraId="2E4F6F00" w14:textId="77777777" w:rsidR="008445BC" w:rsidRDefault="008445BC"/>
    <w:p w14:paraId="250697D4" w14:textId="77777777" w:rsidR="008445BC" w:rsidRDefault="008445BC"/>
    <w:p w14:paraId="2FF7D554" w14:textId="77777777" w:rsidR="008445BC" w:rsidRDefault="008445BC"/>
    <w:p w14:paraId="47B83741" w14:textId="77777777" w:rsidR="008445BC" w:rsidRDefault="008445BC"/>
    <w:p w14:paraId="27A1CACE" w14:textId="77777777" w:rsidR="008445BC" w:rsidRDefault="008445BC"/>
    <w:p w14:paraId="38E4D12D" w14:textId="77777777" w:rsidR="008445BC" w:rsidRDefault="008445BC"/>
    <w:p w14:paraId="5FF5A3D2" w14:textId="77777777" w:rsidR="008445BC" w:rsidRDefault="008445BC"/>
    <w:p w14:paraId="5E1836D0" w14:textId="77777777" w:rsidR="008445BC" w:rsidRDefault="008445BC"/>
    <w:p w14:paraId="0EA9ED3B" w14:textId="77777777" w:rsidR="008445BC" w:rsidRDefault="008445BC"/>
    <w:p w14:paraId="0D7E9A27" w14:textId="77777777" w:rsidR="008445BC" w:rsidRDefault="008445BC">
      <w:pPr>
        <w:sectPr w:rsidR="008445BC" w:rsidSect="0031351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34E419EA" w14:textId="77777777" w:rsidR="004F0E12" w:rsidRDefault="004F0E12" w:rsidP="004F0E12">
      <w:pPr>
        <w:rPr>
          <w:rFonts w:ascii="Calibri" w:hAnsi="Calibri" w:cs="Calibri"/>
          <w:b/>
          <w:sz w:val="24"/>
          <w:szCs w:val="24"/>
        </w:rPr>
      </w:pPr>
      <w:bookmarkStart w:id="87" w:name="ActionPlan"/>
      <w:bookmarkEnd w:id="87"/>
      <w:r>
        <w:rPr>
          <w:rFonts w:ascii="Calibri" w:hAnsi="Calibri" w:cs="Calibri"/>
          <w:b/>
          <w:sz w:val="24"/>
          <w:szCs w:val="24"/>
        </w:rPr>
        <w:lastRenderedPageBreak/>
        <w:t>DHR14 ACTION PLAN</w:t>
      </w:r>
    </w:p>
    <w:p w14:paraId="03A2CD5B" w14:textId="35949154" w:rsidR="00FC1527" w:rsidRPr="00FC1527" w:rsidRDefault="00FC1527" w:rsidP="004F0E12">
      <w:r>
        <w:t>Whilst a number of actions are marked as ‘complete’ at the time of finalising this report, learning from DHRs is a continuous and ongoing process. In this regard, Dorset CSP will continue to review past Action Plans with a view to identifying new as well as adding to past developments rather than repeating actions</w:t>
      </w:r>
      <w:r w:rsidR="009D35D6">
        <w:t xml:space="preserve"> in isolation</w:t>
      </w:r>
      <w:r>
        <w:t>.</w:t>
      </w:r>
    </w:p>
    <w:tbl>
      <w:tblPr>
        <w:tblW w:w="14596" w:type="dxa"/>
        <w:tblLayout w:type="fixed"/>
        <w:tblLook w:val="0000" w:firstRow="0" w:lastRow="0" w:firstColumn="0" w:lastColumn="0" w:noHBand="0" w:noVBand="0"/>
      </w:tblPr>
      <w:tblGrid>
        <w:gridCol w:w="2143"/>
        <w:gridCol w:w="2143"/>
        <w:gridCol w:w="2513"/>
        <w:gridCol w:w="1560"/>
        <w:gridCol w:w="2976"/>
        <w:gridCol w:w="1523"/>
        <w:gridCol w:w="1738"/>
      </w:tblGrid>
      <w:tr w:rsidR="009760C6" w14:paraId="5D457A58" w14:textId="77777777" w:rsidTr="009760C6">
        <w:trPr>
          <w:trHeight w:val="634"/>
          <w:tblHeader/>
        </w:trPr>
        <w:tc>
          <w:tcPr>
            <w:tcW w:w="2143" w:type="dxa"/>
            <w:tcBorders>
              <w:top w:val="single" w:sz="4" w:space="0" w:color="auto"/>
              <w:left w:val="single" w:sz="4" w:space="0" w:color="auto"/>
              <w:bottom w:val="single" w:sz="4" w:space="0" w:color="auto"/>
              <w:right w:val="single" w:sz="4" w:space="0" w:color="auto"/>
            </w:tcBorders>
            <w:shd w:val="clear" w:color="auto" w:fill="E8E8E8" w:themeFill="background2"/>
          </w:tcPr>
          <w:p w14:paraId="1F0F355E"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Recommendation</w:t>
            </w:r>
          </w:p>
        </w:tc>
        <w:tc>
          <w:tcPr>
            <w:tcW w:w="2143" w:type="dxa"/>
            <w:tcBorders>
              <w:top w:val="single" w:sz="4" w:space="0" w:color="auto"/>
              <w:left w:val="single" w:sz="4" w:space="0" w:color="auto"/>
              <w:bottom w:val="single" w:sz="4" w:space="0" w:color="auto"/>
              <w:right w:val="single" w:sz="4" w:space="0" w:color="auto"/>
            </w:tcBorders>
            <w:shd w:val="clear" w:color="auto" w:fill="E8E8E8" w:themeFill="background2"/>
          </w:tcPr>
          <w:p w14:paraId="257F2440"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Scope of recommendation i.e. local or regional</w:t>
            </w:r>
          </w:p>
        </w:tc>
        <w:tc>
          <w:tcPr>
            <w:tcW w:w="2513" w:type="dxa"/>
            <w:tcBorders>
              <w:top w:val="single" w:sz="4" w:space="0" w:color="auto"/>
              <w:left w:val="single" w:sz="4" w:space="0" w:color="auto"/>
              <w:bottom w:val="single" w:sz="4" w:space="0" w:color="auto"/>
              <w:right w:val="single" w:sz="4" w:space="0" w:color="auto"/>
            </w:tcBorders>
            <w:shd w:val="clear" w:color="auto" w:fill="E8E8E8" w:themeFill="background2"/>
          </w:tcPr>
          <w:p w14:paraId="199E8192"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Action to take</w:t>
            </w:r>
          </w:p>
        </w:tc>
        <w:tc>
          <w:tcPr>
            <w:tcW w:w="1560" w:type="dxa"/>
            <w:tcBorders>
              <w:top w:val="single" w:sz="4" w:space="0" w:color="auto"/>
              <w:left w:val="single" w:sz="4" w:space="0" w:color="auto"/>
              <w:bottom w:val="single" w:sz="4" w:space="0" w:color="auto"/>
              <w:right w:val="single" w:sz="4" w:space="0" w:color="auto"/>
            </w:tcBorders>
            <w:shd w:val="clear" w:color="auto" w:fill="E8E8E8" w:themeFill="background2"/>
          </w:tcPr>
          <w:p w14:paraId="70DD7B1A"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Lead Agency</w:t>
            </w:r>
          </w:p>
        </w:tc>
        <w:tc>
          <w:tcPr>
            <w:tcW w:w="2976" w:type="dxa"/>
            <w:tcBorders>
              <w:top w:val="single" w:sz="4" w:space="0" w:color="auto"/>
              <w:left w:val="single" w:sz="4" w:space="0" w:color="auto"/>
              <w:bottom w:val="single" w:sz="4" w:space="0" w:color="auto"/>
              <w:right w:val="single" w:sz="4" w:space="0" w:color="auto"/>
            </w:tcBorders>
            <w:shd w:val="clear" w:color="auto" w:fill="E8E8E8" w:themeFill="background2"/>
          </w:tcPr>
          <w:p w14:paraId="7BC89611"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Key milestones achieved in enacting recommendation</w:t>
            </w:r>
          </w:p>
        </w:tc>
        <w:tc>
          <w:tcPr>
            <w:tcW w:w="1523" w:type="dxa"/>
            <w:tcBorders>
              <w:top w:val="single" w:sz="4" w:space="0" w:color="auto"/>
              <w:left w:val="single" w:sz="4" w:space="0" w:color="auto"/>
              <w:bottom w:val="single" w:sz="4" w:space="0" w:color="auto"/>
              <w:right w:val="single" w:sz="4" w:space="0" w:color="auto"/>
            </w:tcBorders>
            <w:shd w:val="clear" w:color="auto" w:fill="E8E8E8" w:themeFill="background2"/>
          </w:tcPr>
          <w:p w14:paraId="593213AB"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Target Date</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71296CF2" w14:textId="77777777" w:rsidR="009760C6" w:rsidRPr="00302019" w:rsidRDefault="009760C6" w:rsidP="007808F5">
            <w:pPr>
              <w:pStyle w:val="Default"/>
              <w:jc w:val="center"/>
              <w:rPr>
                <w:rFonts w:ascii="Calibri" w:hAnsi="Calibri" w:cs="Calibri"/>
                <w:b/>
                <w:sz w:val="22"/>
                <w:szCs w:val="22"/>
              </w:rPr>
            </w:pPr>
            <w:r w:rsidRPr="00302019">
              <w:rPr>
                <w:rFonts w:ascii="Calibri" w:hAnsi="Calibri" w:cs="Calibri"/>
                <w:b/>
                <w:sz w:val="22"/>
                <w:szCs w:val="22"/>
              </w:rPr>
              <w:t>Date of completion and Outcome</w:t>
            </w:r>
          </w:p>
        </w:tc>
      </w:tr>
      <w:tr w:rsidR="009760C6" w14:paraId="33A4AE45"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4D737AAD"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What is the over-arching recommendation? </w:t>
            </w:r>
          </w:p>
        </w:tc>
        <w:tc>
          <w:tcPr>
            <w:tcW w:w="2143" w:type="dxa"/>
            <w:tcBorders>
              <w:top w:val="single" w:sz="4" w:space="0" w:color="auto"/>
              <w:left w:val="single" w:sz="4" w:space="0" w:color="auto"/>
              <w:bottom w:val="single" w:sz="4" w:space="0" w:color="auto"/>
              <w:right w:val="single" w:sz="4" w:space="0" w:color="auto"/>
            </w:tcBorders>
          </w:tcPr>
          <w:p w14:paraId="62363096"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Should this recommendation be enacted at a local or regional level? </w:t>
            </w:r>
          </w:p>
          <w:p w14:paraId="53F2E05A"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(N.B national learning will be identified by the Home Office Quality Assurance Panel, however the review panel can suggest recommendations for national level) </w:t>
            </w:r>
          </w:p>
        </w:tc>
        <w:tc>
          <w:tcPr>
            <w:tcW w:w="2513" w:type="dxa"/>
            <w:tcBorders>
              <w:top w:val="single" w:sz="4" w:space="0" w:color="auto"/>
              <w:left w:val="single" w:sz="4" w:space="0" w:color="auto"/>
              <w:bottom w:val="single" w:sz="4" w:space="0" w:color="auto"/>
              <w:right w:val="single" w:sz="4" w:space="0" w:color="auto"/>
            </w:tcBorders>
          </w:tcPr>
          <w:p w14:paraId="2795D22F"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How exactly is the relevant agency going to make this recommendation happen? </w:t>
            </w:r>
          </w:p>
          <w:p w14:paraId="39AD27B9"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What actions need to occur? </w:t>
            </w:r>
          </w:p>
        </w:tc>
        <w:tc>
          <w:tcPr>
            <w:tcW w:w="1560" w:type="dxa"/>
            <w:tcBorders>
              <w:top w:val="single" w:sz="4" w:space="0" w:color="auto"/>
              <w:left w:val="single" w:sz="4" w:space="0" w:color="auto"/>
              <w:bottom w:val="single" w:sz="4" w:space="0" w:color="auto"/>
              <w:right w:val="single" w:sz="4" w:space="0" w:color="auto"/>
            </w:tcBorders>
          </w:tcPr>
          <w:p w14:paraId="42D9A518"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Which agency is responsible for monitoring progress of the actions and ensuring enactment of the recommendation? </w:t>
            </w:r>
          </w:p>
        </w:tc>
        <w:tc>
          <w:tcPr>
            <w:tcW w:w="2976" w:type="dxa"/>
            <w:tcBorders>
              <w:top w:val="single" w:sz="4" w:space="0" w:color="auto"/>
              <w:left w:val="single" w:sz="4" w:space="0" w:color="auto"/>
              <w:bottom w:val="single" w:sz="4" w:space="0" w:color="auto"/>
              <w:right w:val="single" w:sz="4" w:space="0" w:color="auto"/>
            </w:tcBorders>
          </w:tcPr>
          <w:p w14:paraId="329F6F19"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Have there been key steps that have allowed the recommendation to be enacted? </w:t>
            </w:r>
          </w:p>
        </w:tc>
        <w:tc>
          <w:tcPr>
            <w:tcW w:w="1523" w:type="dxa"/>
            <w:tcBorders>
              <w:top w:val="single" w:sz="4" w:space="0" w:color="auto"/>
              <w:left w:val="single" w:sz="4" w:space="0" w:color="auto"/>
              <w:bottom w:val="single" w:sz="4" w:space="0" w:color="auto"/>
              <w:right w:val="single" w:sz="4" w:space="0" w:color="auto"/>
            </w:tcBorders>
          </w:tcPr>
          <w:p w14:paraId="2975E2B5"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When should this recommendation be completed by? </w:t>
            </w:r>
          </w:p>
        </w:tc>
        <w:tc>
          <w:tcPr>
            <w:tcW w:w="1738" w:type="dxa"/>
            <w:tcBorders>
              <w:top w:val="single" w:sz="4" w:space="0" w:color="auto"/>
              <w:left w:val="single" w:sz="4" w:space="0" w:color="auto"/>
              <w:bottom w:val="single" w:sz="4" w:space="0" w:color="auto"/>
              <w:right w:val="single" w:sz="4" w:space="0" w:color="auto"/>
            </w:tcBorders>
          </w:tcPr>
          <w:p w14:paraId="2A86FE51"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 xml:space="preserve">When is the recommendation actually completed? </w:t>
            </w:r>
          </w:p>
          <w:p w14:paraId="17D7249F" w14:textId="77777777" w:rsidR="009760C6" w:rsidRPr="00302019" w:rsidRDefault="009760C6" w:rsidP="007808F5">
            <w:pPr>
              <w:pStyle w:val="Default"/>
              <w:rPr>
                <w:rFonts w:ascii="Calibri" w:hAnsi="Calibri" w:cs="Calibri"/>
                <w:sz w:val="20"/>
                <w:szCs w:val="20"/>
              </w:rPr>
            </w:pPr>
            <w:r w:rsidRPr="00302019">
              <w:rPr>
                <w:rFonts w:ascii="Calibri" w:hAnsi="Calibri" w:cs="Calibri"/>
                <w:sz w:val="20"/>
                <w:szCs w:val="20"/>
              </w:rPr>
              <w:t>What does outcome look like</w:t>
            </w:r>
          </w:p>
        </w:tc>
      </w:tr>
      <w:tr w:rsidR="009760C6" w14:paraId="360D560F"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4FBE63FC"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Dorset's Domestic Abuse Strategy provides the foundation for and are to develop how they will:</w:t>
            </w:r>
          </w:p>
          <w:p w14:paraId="560E88FF"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w:t>
            </w:r>
            <w:r w:rsidRPr="00E234AD">
              <w:rPr>
                <w:rFonts w:ascii="Calibri" w:hAnsi="Calibri" w:cs="Calibri"/>
                <w:sz w:val="20"/>
                <w:szCs w:val="20"/>
              </w:rPr>
              <w:tab/>
              <w:t xml:space="preserve">Review the effectiveness of awareness campaigns, in terms of: impact, partnership working, engagement with the community and involvement of the </w:t>
            </w:r>
            <w:r w:rsidRPr="00E234AD">
              <w:rPr>
                <w:rFonts w:ascii="Calibri" w:hAnsi="Calibri" w:cs="Calibri"/>
                <w:sz w:val="20"/>
                <w:szCs w:val="20"/>
              </w:rPr>
              <w:lastRenderedPageBreak/>
              <w:t xml:space="preserve">community in design and delivery. </w:t>
            </w:r>
          </w:p>
          <w:p w14:paraId="06AA7F4C" w14:textId="77777777" w:rsidR="009760C6" w:rsidRDefault="009760C6" w:rsidP="007808F5">
            <w:pPr>
              <w:pStyle w:val="Default"/>
              <w:rPr>
                <w:rFonts w:ascii="Calibri" w:hAnsi="Calibri" w:cs="Calibri"/>
                <w:sz w:val="20"/>
                <w:szCs w:val="20"/>
              </w:rPr>
            </w:pPr>
            <w:r w:rsidRPr="00E234AD">
              <w:rPr>
                <w:rFonts w:ascii="Calibri" w:hAnsi="Calibri" w:cs="Calibri"/>
                <w:sz w:val="20"/>
                <w:szCs w:val="20"/>
              </w:rPr>
              <w:t>•</w:t>
            </w:r>
            <w:r w:rsidRPr="00E234AD">
              <w:rPr>
                <w:rFonts w:ascii="Calibri" w:hAnsi="Calibri" w:cs="Calibri"/>
                <w:sz w:val="20"/>
                <w:szCs w:val="20"/>
              </w:rPr>
              <w:tab/>
              <w:t>Identify the mechanisms for the inclusion of the voice of survivors in the development and delivery of Dorset's DA work</w:t>
            </w:r>
          </w:p>
          <w:p w14:paraId="55E24639" w14:textId="77777777" w:rsidR="009760C6" w:rsidRDefault="009760C6" w:rsidP="007808F5">
            <w:pPr>
              <w:pStyle w:val="Default"/>
              <w:rPr>
                <w:rFonts w:ascii="Calibri" w:hAnsi="Calibri" w:cs="Calibri"/>
                <w:sz w:val="20"/>
                <w:szCs w:val="20"/>
              </w:rPr>
            </w:pPr>
          </w:p>
          <w:p w14:paraId="64ACDAB6" w14:textId="77777777" w:rsidR="009760C6" w:rsidRDefault="009760C6" w:rsidP="007808F5">
            <w:pPr>
              <w:pStyle w:val="Default"/>
              <w:rPr>
                <w:rFonts w:ascii="Calibri" w:hAnsi="Calibri" w:cs="Calibri"/>
                <w:sz w:val="20"/>
                <w:szCs w:val="20"/>
              </w:rPr>
            </w:pPr>
          </w:p>
          <w:p w14:paraId="564F686F" w14:textId="77777777" w:rsidR="009760C6" w:rsidRPr="00E234AD" w:rsidRDefault="009760C6" w:rsidP="007808F5">
            <w:pPr>
              <w:pStyle w:val="Default"/>
              <w:rPr>
                <w:rFonts w:ascii="Calibri" w:hAnsi="Calibri" w:cs="Calibri"/>
                <w:sz w:val="20"/>
                <w:szCs w:val="20"/>
              </w:rPr>
            </w:pPr>
          </w:p>
          <w:p w14:paraId="3F664EE1" w14:textId="77777777" w:rsidR="009760C6" w:rsidRPr="00302019" w:rsidRDefault="009760C6" w:rsidP="007808F5">
            <w:pPr>
              <w:pStyle w:val="Default"/>
              <w:rPr>
                <w:rFonts w:ascii="Calibri" w:hAnsi="Calibri" w:cs="Calibri"/>
                <w:sz w:val="20"/>
                <w:szCs w:val="20"/>
              </w:rPr>
            </w:pPr>
            <w:r w:rsidRPr="00E234AD">
              <w:rPr>
                <w:rFonts w:ascii="Calibri" w:hAnsi="Calibri" w:cs="Calibri"/>
                <w:sz w:val="20"/>
                <w:szCs w:val="20"/>
              </w:rPr>
              <w:t>•</w:t>
            </w:r>
            <w:r w:rsidRPr="00E234AD">
              <w:rPr>
                <w:rFonts w:ascii="Calibri" w:hAnsi="Calibri" w:cs="Calibri"/>
                <w:sz w:val="20"/>
                <w:szCs w:val="20"/>
              </w:rPr>
              <w:tab/>
              <w:t>Review awareness raising information and materials relating to stalking and associated risks, considering accessibility of language to the public, and revise accordingly</w:t>
            </w:r>
          </w:p>
        </w:tc>
        <w:tc>
          <w:tcPr>
            <w:tcW w:w="2143" w:type="dxa"/>
            <w:tcBorders>
              <w:top w:val="single" w:sz="4" w:space="0" w:color="auto"/>
              <w:left w:val="single" w:sz="4" w:space="0" w:color="auto"/>
              <w:bottom w:val="single" w:sz="4" w:space="0" w:color="auto"/>
              <w:right w:val="single" w:sz="4" w:space="0" w:color="auto"/>
            </w:tcBorders>
          </w:tcPr>
          <w:p w14:paraId="52ECDE6F" w14:textId="77777777" w:rsidR="009760C6" w:rsidRDefault="009760C6" w:rsidP="007808F5">
            <w:pPr>
              <w:pStyle w:val="Default"/>
              <w:rPr>
                <w:rFonts w:ascii="Calibri" w:hAnsi="Calibri" w:cs="Calibri"/>
                <w:sz w:val="20"/>
                <w:szCs w:val="20"/>
              </w:rPr>
            </w:pPr>
          </w:p>
          <w:p w14:paraId="641E3A37" w14:textId="77777777" w:rsidR="009760C6" w:rsidRDefault="009760C6" w:rsidP="007808F5">
            <w:pPr>
              <w:pStyle w:val="Default"/>
              <w:rPr>
                <w:rFonts w:ascii="Calibri" w:hAnsi="Calibri" w:cs="Calibri"/>
                <w:sz w:val="20"/>
                <w:szCs w:val="20"/>
              </w:rPr>
            </w:pPr>
          </w:p>
          <w:p w14:paraId="76AC2D6A" w14:textId="77777777" w:rsidR="009760C6" w:rsidRDefault="009760C6" w:rsidP="007808F5">
            <w:pPr>
              <w:pStyle w:val="Default"/>
              <w:rPr>
                <w:rFonts w:ascii="Calibri" w:hAnsi="Calibri" w:cs="Calibri"/>
                <w:sz w:val="20"/>
                <w:szCs w:val="20"/>
              </w:rPr>
            </w:pPr>
          </w:p>
          <w:p w14:paraId="465728C1" w14:textId="77777777" w:rsidR="009760C6" w:rsidRDefault="009760C6" w:rsidP="007808F5">
            <w:pPr>
              <w:pStyle w:val="Default"/>
              <w:rPr>
                <w:rFonts w:ascii="Calibri" w:hAnsi="Calibri" w:cs="Calibri"/>
                <w:sz w:val="20"/>
                <w:szCs w:val="20"/>
              </w:rPr>
            </w:pPr>
          </w:p>
          <w:p w14:paraId="18C347A9" w14:textId="77777777" w:rsidR="009760C6" w:rsidRDefault="009760C6" w:rsidP="007808F5">
            <w:pPr>
              <w:pStyle w:val="Default"/>
              <w:rPr>
                <w:rFonts w:ascii="Calibri" w:hAnsi="Calibri" w:cs="Calibri"/>
                <w:sz w:val="20"/>
                <w:szCs w:val="20"/>
              </w:rPr>
            </w:pPr>
          </w:p>
          <w:p w14:paraId="16A0E62E" w14:textId="77777777" w:rsidR="009760C6" w:rsidRDefault="009760C6" w:rsidP="007808F5">
            <w:pPr>
              <w:pStyle w:val="Default"/>
              <w:rPr>
                <w:rFonts w:ascii="Calibri" w:hAnsi="Calibri" w:cs="Calibri"/>
                <w:sz w:val="20"/>
                <w:szCs w:val="20"/>
              </w:rPr>
            </w:pPr>
          </w:p>
          <w:p w14:paraId="35AB26A3"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p w14:paraId="01F61056" w14:textId="77777777" w:rsidR="009760C6" w:rsidRDefault="009760C6" w:rsidP="007808F5">
            <w:pPr>
              <w:pStyle w:val="Default"/>
              <w:rPr>
                <w:rFonts w:ascii="Calibri" w:hAnsi="Calibri" w:cs="Calibri"/>
                <w:sz w:val="20"/>
                <w:szCs w:val="20"/>
              </w:rPr>
            </w:pPr>
          </w:p>
          <w:p w14:paraId="57DD73E7" w14:textId="77777777" w:rsidR="009760C6" w:rsidRDefault="009760C6" w:rsidP="007808F5">
            <w:pPr>
              <w:pStyle w:val="Default"/>
              <w:rPr>
                <w:rFonts w:ascii="Calibri" w:hAnsi="Calibri" w:cs="Calibri"/>
                <w:sz w:val="20"/>
                <w:szCs w:val="20"/>
              </w:rPr>
            </w:pPr>
          </w:p>
          <w:p w14:paraId="65B45BC1" w14:textId="77777777" w:rsidR="009760C6" w:rsidRDefault="009760C6" w:rsidP="007808F5">
            <w:pPr>
              <w:pStyle w:val="Default"/>
              <w:rPr>
                <w:rFonts w:ascii="Calibri" w:hAnsi="Calibri" w:cs="Calibri"/>
                <w:sz w:val="20"/>
                <w:szCs w:val="20"/>
              </w:rPr>
            </w:pPr>
          </w:p>
          <w:p w14:paraId="5330EF1A" w14:textId="77777777" w:rsidR="009760C6" w:rsidRDefault="009760C6" w:rsidP="007808F5">
            <w:pPr>
              <w:pStyle w:val="Default"/>
              <w:rPr>
                <w:rFonts w:ascii="Calibri" w:hAnsi="Calibri" w:cs="Calibri"/>
                <w:sz w:val="20"/>
                <w:szCs w:val="20"/>
              </w:rPr>
            </w:pPr>
          </w:p>
          <w:p w14:paraId="1751992E" w14:textId="77777777" w:rsidR="009760C6" w:rsidRDefault="009760C6" w:rsidP="007808F5">
            <w:pPr>
              <w:pStyle w:val="Default"/>
              <w:rPr>
                <w:rFonts w:ascii="Calibri" w:hAnsi="Calibri" w:cs="Calibri"/>
                <w:sz w:val="20"/>
                <w:szCs w:val="20"/>
              </w:rPr>
            </w:pPr>
          </w:p>
          <w:p w14:paraId="306E404B" w14:textId="77777777" w:rsidR="009760C6" w:rsidRDefault="009760C6" w:rsidP="007808F5">
            <w:pPr>
              <w:pStyle w:val="Default"/>
              <w:rPr>
                <w:rFonts w:ascii="Calibri" w:hAnsi="Calibri" w:cs="Calibri"/>
                <w:sz w:val="20"/>
                <w:szCs w:val="20"/>
              </w:rPr>
            </w:pPr>
          </w:p>
          <w:p w14:paraId="10A55B22" w14:textId="77777777" w:rsidR="009760C6" w:rsidRDefault="009760C6" w:rsidP="007808F5">
            <w:pPr>
              <w:pStyle w:val="Default"/>
              <w:rPr>
                <w:rFonts w:ascii="Calibri" w:hAnsi="Calibri" w:cs="Calibri"/>
                <w:sz w:val="20"/>
                <w:szCs w:val="20"/>
              </w:rPr>
            </w:pPr>
          </w:p>
          <w:p w14:paraId="32A5F1AE" w14:textId="77777777" w:rsidR="009760C6" w:rsidRDefault="009760C6" w:rsidP="007808F5">
            <w:pPr>
              <w:pStyle w:val="Default"/>
              <w:rPr>
                <w:rFonts w:ascii="Calibri" w:hAnsi="Calibri" w:cs="Calibri"/>
                <w:sz w:val="20"/>
                <w:szCs w:val="20"/>
              </w:rPr>
            </w:pPr>
          </w:p>
          <w:p w14:paraId="2335813F" w14:textId="77777777" w:rsidR="009760C6" w:rsidRDefault="009760C6" w:rsidP="007808F5">
            <w:pPr>
              <w:pStyle w:val="Default"/>
              <w:rPr>
                <w:rFonts w:ascii="Calibri" w:hAnsi="Calibri" w:cs="Calibri"/>
                <w:sz w:val="20"/>
                <w:szCs w:val="20"/>
              </w:rPr>
            </w:pPr>
          </w:p>
          <w:p w14:paraId="56AC09FA"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p w14:paraId="2107AF96" w14:textId="77777777" w:rsidR="009760C6" w:rsidRDefault="009760C6" w:rsidP="007808F5">
            <w:pPr>
              <w:pStyle w:val="Default"/>
              <w:rPr>
                <w:rFonts w:ascii="Calibri" w:hAnsi="Calibri" w:cs="Calibri"/>
                <w:sz w:val="20"/>
                <w:szCs w:val="20"/>
              </w:rPr>
            </w:pPr>
          </w:p>
          <w:p w14:paraId="3EE7D952" w14:textId="77777777" w:rsidR="009760C6" w:rsidRDefault="009760C6" w:rsidP="007808F5">
            <w:pPr>
              <w:pStyle w:val="Default"/>
              <w:rPr>
                <w:rFonts w:ascii="Calibri" w:hAnsi="Calibri" w:cs="Calibri"/>
                <w:sz w:val="20"/>
                <w:szCs w:val="20"/>
              </w:rPr>
            </w:pPr>
          </w:p>
          <w:p w14:paraId="5F88F1BC" w14:textId="77777777" w:rsidR="009760C6" w:rsidRDefault="009760C6" w:rsidP="007808F5">
            <w:pPr>
              <w:pStyle w:val="Default"/>
              <w:rPr>
                <w:rFonts w:ascii="Calibri" w:hAnsi="Calibri" w:cs="Calibri"/>
                <w:sz w:val="20"/>
                <w:szCs w:val="20"/>
              </w:rPr>
            </w:pPr>
          </w:p>
          <w:p w14:paraId="23AE960F" w14:textId="77777777" w:rsidR="009760C6" w:rsidRDefault="009760C6" w:rsidP="007808F5">
            <w:pPr>
              <w:pStyle w:val="Default"/>
              <w:rPr>
                <w:rFonts w:ascii="Calibri" w:hAnsi="Calibri" w:cs="Calibri"/>
                <w:sz w:val="20"/>
                <w:szCs w:val="20"/>
              </w:rPr>
            </w:pPr>
          </w:p>
          <w:p w14:paraId="7BBF9257" w14:textId="77777777" w:rsidR="009760C6" w:rsidRDefault="009760C6" w:rsidP="007808F5">
            <w:pPr>
              <w:pStyle w:val="Default"/>
              <w:rPr>
                <w:rFonts w:ascii="Calibri" w:hAnsi="Calibri" w:cs="Calibri"/>
                <w:sz w:val="20"/>
                <w:szCs w:val="20"/>
              </w:rPr>
            </w:pPr>
          </w:p>
          <w:p w14:paraId="7F5E0C16" w14:textId="77777777" w:rsidR="009760C6" w:rsidRDefault="009760C6" w:rsidP="007808F5">
            <w:pPr>
              <w:pStyle w:val="Default"/>
              <w:rPr>
                <w:rFonts w:ascii="Calibri" w:hAnsi="Calibri" w:cs="Calibri"/>
                <w:sz w:val="20"/>
                <w:szCs w:val="20"/>
              </w:rPr>
            </w:pPr>
          </w:p>
          <w:p w14:paraId="5602AB31"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Local</w:t>
            </w:r>
          </w:p>
        </w:tc>
        <w:tc>
          <w:tcPr>
            <w:tcW w:w="2513" w:type="dxa"/>
            <w:tcBorders>
              <w:top w:val="single" w:sz="4" w:space="0" w:color="auto"/>
              <w:left w:val="single" w:sz="4" w:space="0" w:color="auto"/>
              <w:bottom w:val="single" w:sz="4" w:space="0" w:color="auto"/>
              <w:right w:val="single" w:sz="4" w:space="0" w:color="auto"/>
            </w:tcBorders>
          </w:tcPr>
          <w:p w14:paraId="3F6E52BD" w14:textId="77777777" w:rsidR="009760C6" w:rsidRDefault="009760C6" w:rsidP="007808F5">
            <w:pPr>
              <w:pStyle w:val="Default"/>
              <w:rPr>
                <w:rFonts w:ascii="Calibri" w:hAnsi="Calibri" w:cs="Calibri"/>
                <w:sz w:val="20"/>
                <w:szCs w:val="20"/>
              </w:rPr>
            </w:pPr>
          </w:p>
          <w:p w14:paraId="0668F1A2" w14:textId="77777777" w:rsidR="009760C6" w:rsidRDefault="009760C6" w:rsidP="007808F5">
            <w:pPr>
              <w:pStyle w:val="Default"/>
              <w:rPr>
                <w:rFonts w:ascii="Calibri" w:hAnsi="Calibri" w:cs="Calibri"/>
                <w:sz w:val="20"/>
                <w:szCs w:val="20"/>
              </w:rPr>
            </w:pPr>
          </w:p>
          <w:p w14:paraId="030A8695" w14:textId="77777777" w:rsidR="009760C6" w:rsidRDefault="009760C6" w:rsidP="007808F5">
            <w:pPr>
              <w:pStyle w:val="Default"/>
              <w:rPr>
                <w:rFonts w:ascii="Calibri" w:hAnsi="Calibri" w:cs="Calibri"/>
                <w:sz w:val="20"/>
                <w:szCs w:val="20"/>
              </w:rPr>
            </w:pPr>
          </w:p>
          <w:p w14:paraId="45D9B47B" w14:textId="77777777" w:rsidR="009760C6" w:rsidRDefault="009760C6" w:rsidP="007808F5">
            <w:pPr>
              <w:pStyle w:val="Default"/>
              <w:rPr>
                <w:rFonts w:ascii="Calibri" w:hAnsi="Calibri" w:cs="Calibri"/>
                <w:sz w:val="20"/>
                <w:szCs w:val="20"/>
              </w:rPr>
            </w:pPr>
          </w:p>
          <w:p w14:paraId="4BEDAEEC" w14:textId="77777777" w:rsidR="009760C6" w:rsidRDefault="009760C6" w:rsidP="007808F5">
            <w:pPr>
              <w:pStyle w:val="Default"/>
              <w:rPr>
                <w:rFonts w:ascii="Calibri" w:hAnsi="Calibri" w:cs="Calibri"/>
                <w:sz w:val="20"/>
                <w:szCs w:val="20"/>
              </w:rPr>
            </w:pPr>
          </w:p>
          <w:p w14:paraId="785C7537" w14:textId="77777777" w:rsidR="009760C6" w:rsidRDefault="009760C6" w:rsidP="007808F5">
            <w:pPr>
              <w:pStyle w:val="Default"/>
              <w:rPr>
                <w:rFonts w:ascii="Calibri" w:hAnsi="Calibri" w:cs="Calibri"/>
                <w:sz w:val="20"/>
                <w:szCs w:val="20"/>
              </w:rPr>
            </w:pPr>
          </w:p>
          <w:p w14:paraId="0E09A4E3" w14:textId="77777777" w:rsidR="009760C6" w:rsidRDefault="009760C6" w:rsidP="007808F5">
            <w:pPr>
              <w:pStyle w:val="Default"/>
              <w:rPr>
                <w:rFonts w:ascii="Calibri" w:hAnsi="Calibri" w:cs="Calibri"/>
                <w:sz w:val="20"/>
                <w:szCs w:val="20"/>
              </w:rPr>
            </w:pPr>
            <w:r>
              <w:rPr>
                <w:rFonts w:ascii="Calibri" w:hAnsi="Calibri" w:cs="Calibri"/>
                <w:sz w:val="20"/>
                <w:szCs w:val="20"/>
              </w:rPr>
              <w:t>DAPB to collect data to identify increases of referrals and referral sources.</w:t>
            </w:r>
          </w:p>
          <w:p w14:paraId="23074D24" w14:textId="77777777" w:rsidR="009760C6" w:rsidRDefault="009760C6" w:rsidP="007808F5">
            <w:pPr>
              <w:pStyle w:val="Default"/>
              <w:rPr>
                <w:rFonts w:ascii="Calibri" w:hAnsi="Calibri" w:cs="Calibri"/>
                <w:sz w:val="20"/>
                <w:szCs w:val="20"/>
              </w:rPr>
            </w:pPr>
          </w:p>
          <w:p w14:paraId="6A272C27" w14:textId="77777777" w:rsidR="009760C6" w:rsidRDefault="009760C6" w:rsidP="007808F5">
            <w:pPr>
              <w:pStyle w:val="Default"/>
              <w:rPr>
                <w:rFonts w:ascii="Calibri" w:hAnsi="Calibri" w:cs="Calibri"/>
                <w:sz w:val="20"/>
                <w:szCs w:val="20"/>
              </w:rPr>
            </w:pPr>
            <w:r>
              <w:rPr>
                <w:rFonts w:ascii="Calibri" w:hAnsi="Calibri" w:cs="Calibri"/>
                <w:sz w:val="20"/>
                <w:szCs w:val="20"/>
              </w:rPr>
              <w:t xml:space="preserve">Contact with participants 6 months after receiving training to identify if there </w:t>
            </w:r>
            <w:r>
              <w:rPr>
                <w:rFonts w:ascii="Calibri" w:hAnsi="Calibri" w:cs="Calibri"/>
                <w:sz w:val="20"/>
                <w:szCs w:val="20"/>
              </w:rPr>
              <w:lastRenderedPageBreak/>
              <w:t>has been a change in practice.</w:t>
            </w:r>
          </w:p>
          <w:p w14:paraId="7BD5B858" w14:textId="77777777" w:rsidR="009760C6" w:rsidRDefault="009760C6" w:rsidP="007808F5">
            <w:pPr>
              <w:pStyle w:val="Default"/>
              <w:rPr>
                <w:rFonts w:ascii="Calibri" w:hAnsi="Calibri" w:cs="Calibri"/>
                <w:sz w:val="20"/>
                <w:szCs w:val="20"/>
              </w:rPr>
            </w:pPr>
            <w:r>
              <w:rPr>
                <w:rFonts w:ascii="Calibri" w:hAnsi="Calibri" w:cs="Calibri"/>
                <w:sz w:val="20"/>
                <w:szCs w:val="20"/>
              </w:rPr>
              <w:t xml:space="preserve">Create a survivor forum which is led by ‘Experts by Experience’ </w:t>
            </w:r>
          </w:p>
          <w:p w14:paraId="510E028D" w14:textId="77777777" w:rsidR="009760C6" w:rsidRDefault="009760C6" w:rsidP="007808F5">
            <w:pPr>
              <w:pStyle w:val="Default"/>
              <w:rPr>
                <w:rFonts w:ascii="Calibri" w:hAnsi="Calibri" w:cs="Calibri"/>
                <w:sz w:val="20"/>
                <w:szCs w:val="20"/>
              </w:rPr>
            </w:pPr>
          </w:p>
          <w:p w14:paraId="2184BB5C" w14:textId="77777777" w:rsidR="009760C6" w:rsidRDefault="009760C6" w:rsidP="007808F5">
            <w:pPr>
              <w:pStyle w:val="Default"/>
              <w:rPr>
                <w:rFonts w:ascii="Calibri" w:hAnsi="Calibri" w:cs="Calibri"/>
                <w:sz w:val="20"/>
                <w:szCs w:val="20"/>
              </w:rPr>
            </w:pPr>
            <w:r>
              <w:rPr>
                <w:rFonts w:ascii="Calibri" w:hAnsi="Calibri" w:cs="Calibri"/>
                <w:sz w:val="20"/>
                <w:szCs w:val="20"/>
              </w:rPr>
              <w:t>A representative from the forum to attend the DAPB.</w:t>
            </w:r>
          </w:p>
          <w:p w14:paraId="7C146D9E" w14:textId="77777777" w:rsidR="009760C6" w:rsidRDefault="009760C6" w:rsidP="007808F5">
            <w:pPr>
              <w:pStyle w:val="Default"/>
              <w:rPr>
                <w:rFonts w:ascii="Calibri" w:hAnsi="Calibri" w:cs="Calibri"/>
                <w:sz w:val="20"/>
                <w:szCs w:val="20"/>
              </w:rPr>
            </w:pPr>
          </w:p>
          <w:p w14:paraId="36BE4541" w14:textId="77777777" w:rsidR="009760C6" w:rsidRDefault="009760C6" w:rsidP="007808F5">
            <w:pPr>
              <w:pStyle w:val="Default"/>
              <w:rPr>
                <w:rFonts w:ascii="Calibri" w:hAnsi="Calibri" w:cs="Calibri"/>
                <w:sz w:val="20"/>
                <w:szCs w:val="20"/>
              </w:rPr>
            </w:pPr>
          </w:p>
          <w:p w14:paraId="3C739605" w14:textId="77777777" w:rsidR="009760C6" w:rsidRDefault="009760C6" w:rsidP="007808F5">
            <w:pPr>
              <w:pStyle w:val="Default"/>
              <w:rPr>
                <w:rFonts w:ascii="Calibri" w:hAnsi="Calibri" w:cs="Calibri"/>
                <w:sz w:val="20"/>
                <w:szCs w:val="20"/>
              </w:rPr>
            </w:pPr>
          </w:p>
          <w:p w14:paraId="394F1BA1" w14:textId="77777777" w:rsidR="009760C6" w:rsidRDefault="009760C6" w:rsidP="007808F5">
            <w:pPr>
              <w:pStyle w:val="Default"/>
              <w:rPr>
                <w:rFonts w:ascii="Calibri" w:hAnsi="Calibri" w:cs="Calibri"/>
                <w:sz w:val="20"/>
                <w:szCs w:val="20"/>
              </w:rPr>
            </w:pPr>
            <w:r>
              <w:rPr>
                <w:rFonts w:ascii="Calibri" w:hAnsi="Calibri" w:cs="Calibri"/>
                <w:sz w:val="20"/>
                <w:szCs w:val="20"/>
              </w:rPr>
              <w:t>DAPB to work with services and survivors with any awareness campaigns to ensure it is coproduced and coordinated.</w:t>
            </w:r>
          </w:p>
          <w:p w14:paraId="2AE3B2DA" w14:textId="77777777" w:rsidR="009760C6" w:rsidRPr="00302019" w:rsidRDefault="009760C6" w:rsidP="007808F5">
            <w:pPr>
              <w:pStyle w:val="Default"/>
              <w:rPr>
                <w:rFonts w:ascii="Calibri" w:hAnsi="Calibri" w:cs="Calibri"/>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C5113FB" w14:textId="77777777" w:rsidR="009760C6" w:rsidRDefault="009760C6" w:rsidP="007808F5">
            <w:pPr>
              <w:pStyle w:val="Default"/>
              <w:rPr>
                <w:rFonts w:ascii="Calibri" w:hAnsi="Calibri" w:cs="Calibri"/>
                <w:sz w:val="20"/>
                <w:szCs w:val="20"/>
              </w:rPr>
            </w:pPr>
          </w:p>
          <w:p w14:paraId="4D788CA1" w14:textId="77777777" w:rsidR="009760C6" w:rsidRDefault="009760C6" w:rsidP="007808F5">
            <w:pPr>
              <w:pStyle w:val="Default"/>
              <w:rPr>
                <w:rFonts w:ascii="Calibri" w:hAnsi="Calibri" w:cs="Calibri"/>
                <w:sz w:val="20"/>
                <w:szCs w:val="20"/>
              </w:rPr>
            </w:pPr>
          </w:p>
          <w:p w14:paraId="24B7CD7D" w14:textId="77777777" w:rsidR="009760C6" w:rsidRDefault="009760C6" w:rsidP="007808F5">
            <w:pPr>
              <w:pStyle w:val="Default"/>
              <w:rPr>
                <w:rFonts w:ascii="Calibri" w:hAnsi="Calibri" w:cs="Calibri"/>
                <w:sz w:val="20"/>
                <w:szCs w:val="20"/>
              </w:rPr>
            </w:pPr>
          </w:p>
          <w:p w14:paraId="3A52F573" w14:textId="77777777" w:rsidR="009760C6" w:rsidRDefault="009760C6" w:rsidP="007808F5">
            <w:pPr>
              <w:pStyle w:val="Default"/>
              <w:rPr>
                <w:rFonts w:ascii="Calibri" w:hAnsi="Calibri" w:cs="Calibri"/>
                <w:sz w:val="20"/>
                <w:szCs w:val="20"/>
              </w:rPr>
            </w:pPr>
          </w:p>
          <w:p w14:paraId="1B9F09BB" w14:textId="77777777" w:rsidR="009760C6" w:rsidRDefault="009760C6" w:rsidP="007808F5">
            <w:pPr>
              <w:pStyle w:val="Default"/>
              <w:rPr>
                <w:rFonts w:ascii="Calibri" w:hAnsi="Calibri" w:cs="Calibri"/>
                <w:sz w:val="20"/>
                <w:szCs w:val="20"/>
              </w:rPr>
            </w:pPr>
          </w:p>
          <w:p w14:paraId="3F451351" w14:textId="77777777" w:rsidR="009760C6" w:rsidRDefault="009760C6" w:rsidP="007808F5">
            <w:pPr>
              <w:pStyle w:val="Default"/>
              <w:rPr>
                <w:rFonts w:ascii="Calibri" w:hAnsi="Calibri" w:cs="Calibri"/>
                <w:sz w:val="20"/>
                <w:szCs w:val="20"/>
              </w:rPr>
            </w:pPr>
          </w:p>
          <w:p w14:paraId="5802CFBC" w14:textId="77777777" w:rsidR="009760C6" w:rsidRDefault="009760C6" w:rsidP="007808F5">
            <w:pPr>
              <w:pStyle w:val="Default"/>
              <w:rPr>
                <w:rFonts w:ascii="Calibri" w:hAnsi="Calibri" w:cs="Calibri"/>
                <w:sz w:val="20"/>
                <w:szCs w:val="20"/>
              </w:rPr>
            </w:pPr>
            <w:r>
              <w:rPr>
                <w:rFonts w:ascii="Calibri" w:hAnsi="Calibri" w:cs="Calibri"/>
                <w:sz w:val="20"/>
                <w:szCs w:val="20"/>
              </w:rPr>
              <w:t>Dorset Council</w:t>
            </w:r>
          </w:p>
          <w:p w14:paraId="7EE839CF" w14:textId="77777777" w:rsidR="009760C6" w:rsidRDefault="009760C6" w:rsidP="007808F5">
            <w:pPr>
              <w:pStyle w:val="Default"/>
              <w:rPr>
                <w:rFonts w:ascii="Calibri" w:hAnsi="Calibri" w:cs="Calibri"/>
                <w:sz w:val="20"/>
                <w:szCs w:val="20"/>
              </w:rPr>
            </w:pPr>
          </w:p>
          <w:p w14:paraId="2DFEA439" w14:textId="77777777" w:rsidR="009760C6" w:rsidRDefault="009760C6" w:rsidP="007808F5">
            <w:pPr>
              <w:pStyle w:val="Default"/>
              <w:rPr>
                <w:rFonts w:ascii="Calibri" w:hAnsi="Calibri" w:cs="Calibri"/>
                <w:sz w:val="20"/>
                <w:szCs w:val="20"/>
              </w:rPr>
            </w:pPr>
          </w:p>
          <w:p w14:paraId="1CEEF973" w14:textId="77777777" w:rsidR="009760C6" w:rsidRDefault="009760C6" w:rsidP="007808F5">
            <w:pPr>
              <w:pStyle w:val="Default"/>
              <w:rPr>
                <w:rFonts w:ascii="Calibri" w:hAnsi="Calibri" w:cs="Calibri"/>
                <w:sz w:val="20"/>
                <w:szCs w:val="20"/>
              </w:rPr>
            </w:pPr>
          </w:p>
          <w:p w14:paraId="16E462FB" w14:textId="77777777" w:rsidR="009760C6" w:rsidRDefault="009760C6" w:rsidP="007808F5">
            <w:pPr>
              <w:pStyle w:val="Default"/>
              <w:rPr>
                <w:rFonts w:ascii="Calibri" w:hAnsi="Calibri" w:cs="Calibri"/>
                <w:sz w:val="20"/>
                <w:szCs w:val="20"/>
              </w:rPr>
            </w:pPr>
          </w:p>
          <w:p w14:paraId="52B6057C" w14:textId="77777777" w:rsidR="009760C6" w:rsidRDefault="009760C6" w:rsidP="007808F5">
            <w:pPr>
              <w:pStyle w:val="Default"/>
              <w:rPr>
                <w:rFonts w:ascii="Calibri" w:hAnsi="Calibri" w:cs="Calibri"/>
                <w:sz w:val="20"/>
                <w:szCs w:val="20"/>
              </w:rPr>
            </w:pPr>
            <w:r>
              <w:rPr>
                <w:rFonts w:ascii="Calibri" w:hAnsi="Calibri" w:cs="Calibri"/>
                <w:sz w:val="20"/>
                <w:szCs w:val="20"/>
              </w:rPr>
              <w:t>Dorset Council and training provider</w:t>
            </w:r>
          </w:p>
          <w:p w14:paraId="2BFD38C5" w14:textId="77777777" w:rsidR="009760C6" w:rsidRDefault="009760C6" w:rsidP="007808F5">
            <w:pPr>
              <w:pStyle w:val="Default"/>
              <w:rPr>
                <w:rFonts w:ascii="Calibri" w:hAnsi="Calibri" w:cs="Calibri"/>
                <w:sz w:val="20"/>
                <w:szCs w:val="20"/>
              </w:rPr>
            </w:pPr>
          </w:p>
          <w:p w14:paraId="2C77A56D" w14:textId="77777777" w:rsidR="009760C6" w:rsidRDefault="009760C6" w:rsidP="007808F5">
            <w:pPr>
              <w:pStyle w:val="Default"/>
              <w:rPr>
                <w:rFonts w:ascii="Calibri" w:hAnsi="Calibri" w:cs="Calibri"/>
                <w:sz w:val="20"/>
                <w:szCs w:val="20"/>
              </w:rPr>
            </w:pPr>
          </w:p>
          <w:p w14:paraId="0512017F" w14:textId="77777777" w:rsidR="009760C6" w:rsidRDefault="009760C6" w:rsidP="007808F5">
            <w:pPr>
              <w:pStyle w:val="Default"/>
              <w:rPr>
                <w:rFonts w:ascii="Calibri" w:hAnsi="Calibri" w:cs="Calibri"/>
                <w:sz w:val="20"/>
                <w:szCs w:val="20"/>
              </w:rPr>
            </w:pPr>
            <w:r>
              <w:rPr>
                <w:rFonts w:ascii="Calibri" w:hAnsi="Calibri" w:cs="Calibri"/>
                <w:sz w:val="20"/>
                <w:szCs w:val="20"/>
              </w:rPr>
              <w:t>Dorset Council</w:t>
            </w:r>
          </w:p>
          <w:p w14:paraId="1ED00FC6" w14:textId="77777777" w:rsidR="009760C6" w:rsidRDefault="009760C6" w:rsidP="007808F5">
            <w:pPr>
              <w:pStyle w:val="Default"/>
              <w:rPr>
                <w:rFonts w:ascii="Calibri" w:hAnsi="Calibri" w:cs="Calibri"/>
                <w:sz w:val="20"/>
                <w:szCs w:val="20"/>
              </w:rPr>
            </w:pPr>
          </w:p>
          <w:p w14:paraId="2EF9DFF8" w14:textId="77777777" w:rsidR="009760C6" w:rsidRDefault="009760C6" w:rsidP="007808F5">
            <w:pPr>
              <w:pStyle w:val="Default"/>
              <w:rPr>
                <w:rFonts w:ascii="Calibri" w:hAnsi="Calibri" w:cs="Calibri"/>
                <w:sz w:val="20"/>
                <w:szCs w:val="20"/>
              </w:rPr>
            </w:pPr>
          </w:p>
          <w:p w14:paraId="4311FA0C" w14:textId="77777777" w:rsidR="009760C6" w:rsidRDefault="009760C6" w:rsidP="007808F5">
            <w:pPr>
              <w:pStyle w:val="Default"/>
              <w:rPr>
                <w:rFonts w:ascii="Calibri" w:hAnsi="Calibri" w:cs="Calibri"/>
                <w:sz w:val="20"/>
                <w:szCs w:val="20"/>
              </w:rPr>
            </w:pPr>
          </w:p>
          <w:p w14:paraId="23B266BE" w14:textId="77777777" w:rsidR="009760C6" w:rsidRDefault="009760C6" w:rsidP="007808F5">
            <w:pPr>
              <w:pStyle w:val="Default"/>
              <w:rPr>
                <w:rFonts w:ascii="Calibri" w:hAnsi="Calibri" w:cs="Calibri"/>
                <w:sz w:val="20"/>
                <w:szCs w:val="20"/>
              </w:rPr>
            </w:pPr>
            <w:r>
              <w:rPr>
                <w:rFonts w:ascii="Calibri" w:hAnsi="Calibri" w:cs="Calibri"/>
                <w:sz w:val="20"/>
                <w:szCs w:val="20"/>
              </w:rPr>
              <w:t>Dorset Council</w:t>
            </w:r>
          </w:p>
          <w:p w14:paraId="0E1C4C56" w14:textId="77777777" w:rsidR="009760C6" w:rsidRDefault="009760C6" w:rsidP="007808F5">
            <w:pPr>
              <w:pStyle w:val="Default"/>
              <w:rPr>
                <w:rFonts w:ascii="Calibri" w:hAnsi="Calibri" w:cs="Calibri"/>
                <w:sz w:val="20"/>
                <w:szCs w:val="20"/>
              </w:rPr>
            </w:pPr>
          </w:p>
          <w:p w14:paraId="6EA93364" w14:textId="77777777" w:rsidR="009760C6" w:rsidRDefault="009760C6" w:rsidP="007808F5">
            <w:pPr>
              <w:pStyle w:val="Default"/>
              <w:rPr>
                <w:rFonts w:ascii="Calibri" w:hAnsi="Calibri" w:cs="Calibri"/>
                <w:sz w:val="20"/>
                <w:szCs w:val="20"/>
              </w:rPr>
            </w:pPr>
          </w:p>
          <w:p w14:paraId="6C256D59"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Dorset Council</w:t>
            </w:r>
          </w:p>
        </w:tc>
        <w:tc>
          <w:tcPr>
            <w:tcW w:w="2976" w:type="dxa"/>
            <w:tcBorders>
              <w:top w:val="single" w:sz="4" w:space="0" w:color="auto"/>
              <w:left w:val="single" w:sz="4" w:space="0" w:color="auto"/>
              <w:bottom w:val="single" w:sz="4" w:space="0" w:color="auto"/>
              <w:right w:val="single" w:sz="4" w:space="0" w:color="auto"/>
            </w:tcBorders>
          </w:tcPr>
          <w:p w14:paraId="72E0F06E" w14:textId="77777777" w:rsidR="009760C6" w:rsidRDefault="009760C6" w:rsidP="007808F5">
            <w:pPr>
              <w:pStyle w:val="Default"/>
              <w:rPr>
                <w:rFonts w:ascii="Calibri" w:hAnsi="Calibri" w:cs="Calibri"/>
                <w:sz w:val="20"/>
                <w:szCs w:val="20"/>
              </w:rPr>
            </w:pPr>
          </w:p>
          <w:p w14:paraId="3A74AAF7" w14:textId="77777777" w:rsidR="009760C6" w:rsidRDefault="009760C6" w:rsidP="007808F5">
            <w:pPr>
              <w:pStyle w:val="Default"/>
              <w:rPr>
                <w:rFonts w:ascii="Calibri" w:hAnsi="Calibri" w:cs="Calibri"/>
                <w:sz w:val="20"/>
                <w:szCs w:val="20"/>
              </w:rPr>
            </w:pPr>
          </w:p>
          <w:p w14:paraId="28CF9B13" w14:textId="77777777" w:rsidR="009760C6" w:rsidRDefault="009760C6" w:rsidP="007808F5">
            <w:pPr>
              <w:pStyle w:val="Default"/>
              <w:rPr>
                <w:rFonts w:ascii="Calibri" w:hAnsi="Calibri" w:cs="Calibri"/>
                <w:sz w:val="20"/>
                <w:szCs w:val="20"/>
              </w:rPr>
            </w:pPr>
          </w:p>
          <w:p w14:paraId="3F7CFD79" w14:textId="77777777" w:rsidR="009760C6" w:rsidRDefault="009760C6" w:rsidP="007808F5">
            <w:pPr>
              <w:pStyle w:val="Default"/>
              <w:rPr>
                <w:rFonts w:ascii="Calibri" w:hAnsi="Calibri" w:cs="Calibri"/>
                <w:sz w:val="20"/>
                <w:szCs w:val="20"/>
              </w:rPr>
            </w:pPr>
          </w:p>
          <w:p w14:paraId="3914CF11" w14:textId="77777777" w:rsidR="009760C6" w:rsidRDefault="009760C6" w:rsidP="007808F5">
            <w:pPr>
              <w:pStyle w:val="Default"/>
              <w:rPr>
                <w:rFonts w:ascii="Calibri" w:hAnsi="Calibri" w:cs="Calibri"/>
                <w:sz w:val="20"/>
                <w:szCs w:val="20"/>
              </w:rPr>
            </w:pPr>
          </w:p>
          <w:p w14:paraId="6E589D49" w14:textId="77777777" w:rsidR="009760C6" w:rsidRDefault="009760C6" w:rsidP="007808F5">
            <w:pPr>
              <w:pStyle w:val="Default"/>
              <w:rPr>
                <w:rFonts w:ascii="Calibri" w:hAnsi="Calibri" w:cs="Calibri"/>
                <w:sz w:val="20"/>
                <w:szCs w:val="20"/>
              </w:rPr>
            </w:pPr>
          </w:p>
          <w:p w14:paraId="5896D8C1" w14:textId="77777777" w:rsidR="009760C6" w:rsidRPr="00422358" w:rsidRDefault="009760C6" w:rsidP="007808F5">
            <w:pPr>
              <w:pStyle w:val="Default"/>
              <w:rPr>
                <w:rFonts w:ascii="Calibri" w:hAnsi="Calibri" w:cs="Calibri"/>
                <w:b/>
                <w:bCs/>
                <w:sz w:val="20"/>
                <w:szCs w:val="20"/>
              </w:rPr>
            </w:pPr>
            <w:r>
              <w:rPr>
                <w:rFonts w:ascii="Calibri" w:hAnsi="Calibri" w:cs="Calibri"/>
                <w:sz w:val="20"/>
                <w:szCs w:val="20"/>
              </w:rPr>
              <w:t xml:space="preserve">Data will be collected as part of the new Domestic Abuse Act for the DAC.  Commissioned services also provide data regarding referrals </w:t>
            </w:r>
          </w:p>
          <w:p w14:paraId="2E0638DC" w14:textId="77777777" w:rsidR="009760C6" w:rsidRDefault="009760C6" w:rsidP="007808F5">
            <w:pPr>
              <w:pStyle w:val="Default"/>
              <w:rPr>
                <w:rFonts w:ascii="Calibri" w:hAnsi="Calibri" w:cs="Calibri"/>
                <w:sz w:val="20"/>
                <w:szCs w:val="20"/>
              </w:rPr>
            </w:pPr>
          </w:p>
          <w:p w14:paraId="3FC0141B" w14:textId="77777777" w:rsidR="009760C6" w:rsidRDefault="009760C6" w:rsidP="007808F5">
            <w:pPr>
              <w:pStyle w:val="Default"/>
              <w:rPr>
                <w:rFonts w:ascii="Calibri" w:hAnsi="Calibri" w:cs="Calibri"/>
                <w:sz w:val="20"/>
                <w:szCs w:val="20"/>
              </w:rPr>
            </w:pPr>
          </w:p>
          <w:p w14:paraId="46D034E3" w14:textId="77777777" w:rsidR="009760C6" w:rsidRDefault="009760C6" w:rsidP="007808F5">
            <w:pPr>
              <w:pStyle w:val="Default"/>
              <w:rPr>
                <w:rFonts w:ascii="Calibri" w:hAnsi="Calibri" w:cs="Calibri"/>
                <w:sz w:val="20"/>
                <w:szCs w:val="20"/>
              </w:rPr>
            </w:pPr>
          </w:p>
          <w:p w14:paraId="3C89C394" w14:textId="77777777" w:rsidR="009760C6" w:rsidRDefault="009760C6" w:rsidP="007808F5">
            <w:pPr>
              <w:pStyle w:val="Default"/>
              <w:rPr>
                <w:rFonts w:ascii="Calibri" w:hAnsi="Calibri" w:cs="Calibri"/>
                <w:sz w:val="20"/>
                <w:szCs w:val="20"/>
              </w:rPr>
            </w:pPr>
          </w:p>
          <w:p w14:paraId="0C20D9D0" w14:textId="77777777" w:rsidR="009760C6" w:rsidRDefault="009760C6" w:rsidP="007808F5">
            <w:pPr>
              <w:pStyle w:val="Default"/>
              <w:rPr>
                <w:rFonts w:ascii="Calibri" w:hAnsi="Calibri" w:cs="Calibri"/>
                <w:sz w:val="20"/>
                <w:szCs w:val="20"/>
              </w:rPr>
            </w:pPr>
          </w:p>
          <w:p w14:paraId="6350BA41" w14:textId="77777777" w:rsidR="009760C6" w:rsidRDefault="009760C6" w:rsidP="007808F5">
            <w:pPr>
              <w:pStyle w:val="Default"/>
              <w:rPr>
                <w:rFonts w:ascii="Calibri" w:hAnsi="Calibri" w:cs="Calibri"/>
                <w:sz w:val="20"/>
                <w:szCs w:val="20"/>
              </w:rPr>
            </w:pPr>
            <w:r>
              <w:rPr>
                <w:rFonts w:ascii="Calibri" w:hAnsi="Calibri" w:cs="Calibri"/>
                <w:sz w:val="20"/>
                <w:szCs w:val="20"/>
              </w:rPr>
              <w:t>Work with current Domestic Abuse Forum is already in place and may be able to assist in the creation and development of this.</w:t>
            </w:r>
          </w:p>
          <w:p w14:paraId="2B064A92" w14:textId="77777777" w:rsidR="009760C6" w:rsidRDefault="009760C6" w:rsidP="007808F5">
            <w:pPr>
              <w:pStyle w:val="Default"/>
              <w:rPr>
                <w:rFonts w:ascii="Calibri" w:hAnsi="Calibri" w:cs="Calibri"/>
                <w:sz w:val="20"/>
                <w:szCs w:val="20"/>
              </w:rPr>
            </w:pPr>
          </w:p>
          <w:p w14:paraId="2B679FA7" w14:textId="77777777" w:rsidR="009760C6" w:rsidRDefault="009760C6" w:rsidP="007808F5">
            <w:pPr>
              <w:pStyle w:val="Default"/>
              <w:rPr>
                <w:rFonts w:ascii="Calibri" w:hAnsi="Calibri" w:cs="Calibri"/>
                <w:sz w:val="20"/>
                <w:szCs w:val="20"/>
              </w:rPr>
            </w:pPr>
            <w:r>
              <w:rPr>
                <w:rFonts w:ascii="Calibri" w:hAnsi="Calibri" w:cs="Calibri"/>
                <w:b/>
                <w:bCs/>
                <w:sz w:val="20"/>
                <w:szCs w:val="20"/>
              </w:rPr>
              <w:t>Update July 2023: Work around system design that is currently being done, along with the DA Research project will contribute to these actions</w:t>
            </w:r>
          </w:p>
          <w:p w14:paraId="416490A0" w14:textId="77777777" w:rsidR="009760C6" w:rsidRDefault="009760C6" w:rsidP="007808F5">
            <w:pPr>
              <w:pStyle w:val="Default"/>
              <w:rPr>
                <w:rFonts w:ascii="Calibri" w:hAnsi="Calibri" w:cs="Calibri"/>
                <w:sz w:val="20"/>
                <w:szCs w:val="20"/>
              </w:rPr>
            </w:pPr>
          </w:p>
          <w:p w14:paraId="4A0D247D" w14:textId="77777777" w:rsidR="009760C6" w:rsidRDefault="009760C6" w:rsidP="007808F5">
            <w:pPr>
              <w:pStyle w:val="Default"/>
              <w:rPr>
                <w:rFonts w:ascii="Calibri" w:hAnsi="Calibri" w:cs="Calibri"/>
                <w:sz w:val="20"/>
                <w:szCs w:val="20"/>
              </w:rPr>
            </w:pPr>
            <w:r>
              <w:rPr>
                <w:rFonts w:ascii="Calibri" w:hAnsi="Calibri" w:cs="Calibri"/>
                <w:sz w:val="20"/>
                <w:szCs w:val="20"/>
              </w:rPr>
              <w:t>Dorset council and local services currently distribute material to raise awareness.</w:t>
            </w:r>
          </w:p>
          <w:p w14:paraId="753DAB7E" w14:textId="77777777" w:rsidR="009760C6" w:rsidRPr="00FB7F33" w:rsidRDefault="009760C6" w:rsidP="007808F5">
            <w:pPr>
              <w:pStyle w:val="Default"/>
              <w:rPr>
                <w:rFonts w:ascii="Calibri" w:hAnsi="Calibri" w:cs="Calibri"/>
                <w:b/>
                <w:bCs/>
                <w:sz w:val="20"/>
                <w:szCs w:val="20"/>
              </w:rPr>
            </w:pPr>
            <w:r>
              <w:rPr>
                <w:rFonts w:ascii="Calibri" w:hAnsi="Calibri" w:cs="Calibri"/>
                <w:b/>
                <w:bCs/>
                <w:sz w:val="20"/>
                <w:szCs w:val="20"/>
              </w:rPr>
              <w:t xml:space="preserve">Update July 2023: Paragon have been funded to deliver their Dragonfly, which now incorporates a specific stalking element. Also, related to a different DHR, Children’s Services have  developed and are delivering training to staff and young people that includes specific content relating to stalking. </w:t>
            </w:r>
          </w:p>
          <w:p w14:paraId="59E90A0A" w14:textId="77777777" w:rsidR="009760C6" w:rsidRPr="00302019" w:rsidRDefault="009760C6" w:rsidP="007808F5">
            <w:pPr>
              <w:pStyle w:val="Default"/>
              <w:rPr>
                <w:rFonts w:ascii="Calibri" w:hAnsi="Calibri" w:cs="Calibri"/>
                <w:sz w:val="20"/>
                <w:szCs w:val="20"/>
              </w:rPr>
            </w:pPr>
          </w:p>
        </w:tc>
        <w:tc>
          <w:tcPr>
            <w:tcW w:w="1523" w:type="dxa"/>
            <w:tcBorders>
              <w:top w:val="single" w:sz="4" w:space="0" w:color="auto"/>
              <w:left w:val="single" w:sz="4" w:space="0" w:color="auto"/>
              <w:bottom w:val="single" w:sz="4" w:space="0" w:color="auto"/>
              <w:right w:val="single" w:sz="4" w:space="0" w:color="auto"/>
            </w:tcBorders>
          </w:tcPr>
          <w:p w14:paraId="5C3318D8" w14:textId="77777777" w:rsidR="009760C6" w:rsidRDefault="009760C6" w:rsidP="007808F5">
            <w:pPr>
              <w:pStyle w:val="Default"/>
              <w:rPr>
                <w:rFonts w:ascii="Calibri" w:hAnsi="Calibri" w:cs="Calibri"/>
                <w:sz w:val="20"/>
                <w:szCs w:val="20"/>
              </w:rPr>
            </w:pPr>
          </w:p>
          <w:p w14:paraId="2F4CEFEF" w14:textId="77777777" w:rsidR="009760C6" w:rsidRDefault="009760C6" w:rsidP="007808F5">
            <w:pPr>
              <w:pStyle w:val="Default"/>
              <w:rPr>
                <w:rFonts w:ascii="Calibri" w:hAnsi="Calibri" w:cs="Calibri"/>
                <w:sz w:val="20"/>
                <w:szCs w:val="20"/>
              </w:rPr>
            </w:pPr>
          </w:p>
          <w:p w14:paraId="359D7905" w14:textId="77777777" w:rsidR="009760C6" w:rsidRDefault="009760C6" w:rsidP="007808F5">
            <w:pPr>
              <w:pStyle w:val="Default"/>
              <w:rPr>
                <w:rFonts w:ascii="Calibri" w:hAnsi="Calibri" w:cs="Calibri"/>
                <w:sz w:val="20"/>
                <w:szCs w:val="20"/>
              </w:rPr>
            </w:pPr>
          </w:p>
          <w:p w14:paraId="75387C72" w14:textId="77777777" w:rsidR="009760C6" w:rsidRDefault="009760C6" w:rsidP="007808F5">
            <w:pPr>
              <w:pStyle w:val="Default"/>
              <w:rPr>
                <w:rFonts w:ascii="Calibri" w:hAnsi="Calibri" w:cs="Calibri"/>
                <w:sz w:val="20"/>
                <w:szCs w:val="20"/>
              </w:rPr>
            </w:pPr>
          </w:p>
          <w:p w14:paraId="130B1422" w14:textId="77777777" w:rsidR="009760C6" w:rsidRDefault="009760C6" w:rsidP="007808F5">
            <w:pPr>
              <w:pStyle w:val="Default"/>
              <w:rPr>
                <w:rFonts w:ascii="Calibri" w:hAnsi="Calibri" w:cs="Calibri"/>
                <w:sz w:val="20"/>
                <w:szCs w:val="20"/>
              </w:rPr>
            </w:pPr>
          </w:p>
          <w:p w14:paraId="2B10136D" w14:textId="77777777" w:rsidR="009760C6" w:rsidRDefault="009760C6" w:rsidP="007808F5">
            <w:pPr>
              <w:pStyle w:val="Default"/>
              <w:rPr>
                <w:rFonts w:ascii="Calibri" w:hAnsi="Calibri" w:cs="Calibri"/>
                <w:sz w:val="20"/>
                <w:szCs w:val="20"/>
              </w:rPr>
            </w:pPr>
          </w:p>
          <w:p w14:paraId="22C6037B" w14:textId="77777777" w:rsidR="009760C6" w:rsidRDefault="009760C6" w:rsidP="007808F5">
            <w:pPr>
              <w:pStyle w:val="Default"/>
              <w:rPr>
                <w:rFonts w:ascii="Calibri" w:hAnsi="Calibri" w:cs="Calibri"/>
                <w:sz w:val="20"/>
                <w:szCs w:val="20"/>
              </w:rPr>
            </w:pPr>
            <w:r>
              <w:rPr>
                <w:rFonts w:ascii="Calibri" w:hAnsi="Calibri" w:cs="Calibri"/>
                <w:sz w:val="20"/>
                <w:szCs w:val="20"/>
              </w:rPr>
              <w:t>1/4/2023</w:t>
            </w:r>
          </w:p>
          <w:p w14:paraId="21805915" w14:textId="77777777" w:rsidR="009760C6" w:rsidRDefault="009760C6" w:rsidP="007808F5">
            <w:pPr>
              <w:pStyle w:val="Default"/>
              <w:rPr>
                <w:rFonts w:ascii="Calibri" w:hAnsi="Calibri" w:cs="Calibri"/>
                <w:sz w:val="20"/>
                <w:szCs w:val="20"/>
              </w:rPr>
            </w:pPr>
          </w:p>
          <w:p w14:paraId="53E63479" w14:textId="77777777" w:rsidR="009760C6" w:rsidRDefault="009760C6" w:rsidP="007808F5">
            <w:pPr>
              <w:pStyle w:val="Default"/>
              <w:rPr>
                <w:rFonts w:ascii="Calibri" w:hAnsi="Calibri" w:cs="Calibri"/>
                <w:sz w:val="20"/>
                <w:szCs w:val="20"/>
              </w:rPr>
            </w:pPr>
          </w:p>
          <w:p w14:paraId="4177E87D" w14:textId="77777777" w:rsidR="009760C6" w:rsidRDefault="009760C6" w:rsidP="007808F5">
            <w:pPr>
              <w:pStyle w:val="Default"/>
              <w:rPr>
                <w:rFonts w:ascii="Calibri" w:hAnsi="Calibri" w:cs="Calibri"/>
                <w:sz w:val="20"/>
                <w:szCs w:val="20"/>
              </w:rPr>
            </w:pPr>
          </w:p>
          <w:p w14:paraId="301ED7C8" w14:textId="77777777" w:rsidR="009760C6" w:rsidRDefault="009760C6" w:rsidP="007808F5">
            <w:pPr>
              <w:pStyle w:val="Default"/>
              <w:rPr>
                <w:rFonts w:ascii="Calibri" w:hAnsi="Calibri" w:cs="Calibri"/>
                <w:sz w:val="20"/>
                <w:szCs w:val="20"/>
              </w:rPr>
            </w:pPr>
          </w:p>
          <w:p w14:paraId="2A48DB5D" w14:textId="77777777" w:rsidR="009760C6" w:rsidRDefault="009760C6" w:rsidP="007808F5">
            <w:pPr>
              <w:pStyle w:val="Default"/>
              <w:rPr>
                <w:rFonts w:ascii="Calibri" w:hAnsi="Calibri" w:cs="Calibri"/>
                <w:sz w:val="20"/>
                <w:szCs w:val="20"/>
              </w:rPr>
            </w:pPr>
            <w:r>
              <w:rPr>
                <w:rFonts w:ascii="Calibri" w:hAnsi="Calibri" w:cs="Calibri"/>
                <w:sz w:val="20"/>
                <w:szCs w:val="20"/>
              </w:rPr>
              <w:t>31/3/2024</w:t>
            </w:r>
          </w:p>
          <w:p w14:paraId="4814521B" w14:textId="77777777" w:rsidR="009760C6" w:rsidRDefault="009760C6" w:rsidP="007808F5">
            <w:pPr>
              <w:pStyle w:val="Default"/>
              <w:rPr>
                <w:rFonts w:ascii="Calibri" w:hAnsi="Calibri" w:cs="Calibri"/>
                <w:sz w:val="20"/>
                <w:szCs w:val="20"/>
              </w:rPr>
            </w:pPr>
          </w:p>
          <w:p w14:paraId="4E9EAF0C" w14:textId="77777777" w:rsidR="009760C6" w:rsidRDefault="009760C6" w:rsidP="007808F5">
            <w:pPr>
              <w:pStyle w:val="Default"/>
              <w:rPr>
                <w:rFonts w:ascii="Calibri" w:hAnsi="Calibri" w:cs="Calibri"/>
                <w:sz w:val="20"/>
                <w:szCs w:val="20"/>
              </w:rPr>
            </w:pPr>
          </w:p>
          <w:p w14:paraId="38AE4603" w14:textId="77777777" w:rsidR="009760C6" w:rsidRDefault="009760C6" w:rsidP="007808F5">
            <w:pPr>
              <w:pStyle w:val="Default"/>
              <w:rPr>
                <w:rFonts w:ascii="Calibri" w:hAnsi="Calibri" w:cs="Calibri"/>
                <w:sz w:val="20"/>
                <w:szCs w:val="20"/>
              </w:rPr>
            </w:pPr>
          </w:p>
          <w:p w14:paraId="10C0B516" w14:textId="77777777" w:rsidR="009760C6" w:rsidRDefault="009760C6" w:rsidP="007808F5">
            <w:pPr>
              <w:pStyle w:val="Default"/>
              <w:rPr>
                <w:rFonts w:ascii="Calibri" w:hAnsi="Calibri" w:cs="Calibri"/>
                <w:sz w:val="20"/>
                <w:szCs w:val="20"/>
              </w:rPr>
            </w:pPr>
          </w:p>
          <w:p w14:paraId="4BEFD838" w14:textId="77777777" w:rsidR="009760C6" w:rsidRDefault="009760C6" w:rsidP="007808F5">
            <w:pPr>
              <w:pStyle w:val="Default"/>
              <w:rPr>
                <w:rFonts w:ascii="Calibri" w:hAnsi="Calibri" w:cs="Calibri"/>
                <w:sz w:val="20"/>
                <w:szCs w:val="20"/>
              </w:rPr>
            </w:pPr>
            <w:r>
              <w:rPr>
                <w:rFonts w:ascii="Calibri" w:hAnsi="Calibri" w:cs="Calibri"/>
                <w:sz w:val="20"/>
                <w:szCs w:val="20"/>
              </w:rPr>
              <w:t>1/4/2023</w:t>
            </w:r>
          </w:p>
          <w:p w14:paraId="4B46C445" w14:textId="77777777" w:rsidR="009760C6" w:rsidRDefault="009760C6" w:rsidP="007808F5">
            <w:pPr>
              <w:pStyle w:val="Default"/>
              <w:rPr>
                <w:rFonts w:ascii="Calibri" w:hAnsi="Calibri" w:cs="Calibri"/>
                <w:sz w:val="20"/>
                <w:szCs w:val="20"/>
              </w:rPr>
            </w:pPr>
          </w:p>
          <w:p w14:paraId="74E4626E" w14:textId="77777777" w:rsidR="009760C6" w:rsidRDefault="009760C6" w:rsidP="007808F5">
            <w:pPr>
              <w:pStyle w:val="Default"/>
              <w:rPr>
                <w:rFonts w:ascii="Calibri" w:hAnsi="Calibri" w:cs="Calibri"/>
                <w:sz w:val="20"/>
                <w:szCs w:val="20"/>
              </w:rPr>
            </w:pPr>
          </w:p>
          <w:p w14:paraId="78A10E38" w14:textId="77777777" w:rsidR="009760C6" w:rsidRDefault="009760C6" w:rsidP="007808F5">
            <w:pPr>
              <w:pStyle w:val="Default"/>
              <w:rPr>
                <w:rFonts w:ascii="Calibri" w:hAnsi="Calibri" w:cs="Calibri"/>
                <w:sz w:val="20"/>
                <w:szCs w:val="20"/>
              </w:rPr>
            </w:pPr>
          </w:p>
          <w:p w14:paraId="55AB68B6" w14:textId="77777777" w:rsidR="009760C6" w:rsidRDefault="009760C6" w:rsidP="007808F5">
            <w:pPr>
              <w:pStyle w:val="Default"/>
              <w:rPr>
                <w:rFonts w:ascii="Calibri" w:hAnsi="Calibri" w:cs="Calibri"/>
                <w:sz w:val="20"/>
                <w:szCs w:val="20"/>
              </w:rPr>
            </w:pPr>
            <w:r>
              <w:rPr>
                <w:rFonts w:ascii="Calibri" w:hAnsi="Calibri" w:cs="Calibri"/>
                <w:sz w:val="20"/>
                <w:szCs w:val="20"/>
              </w:rPr>
              <w:t>1/4/2023</w:t>
            </w:r>
          </w:p>
          <w:p w14:paraId="2BDCFD63" w14:textId="77777777" w:rsidR="009760C6" w:rsidRDefault="009760C6" w:rsidP="007808F5">
            <w:pPr>
              <w:pStyle w:val="Default"/>
              <w:rPr>
                <w:rFonts w:ascii="Calibri" w:hAnsi="Calibri" w:cs="Calibri"/>
                <w:sz w:val="20"/>
                <w:szCs w:val="20"/>
              </w:rPr>
            </w:pPr>
          </w:p>
          <w:p w14:paraId="57F18EB0" w14:textId="77777777" w:rsidR="009760C6" w:rsidRDefault="009760C6" w:rsidP="007808F5">
            <w:pPr>
              <w:pStyle w:val="Default"/>
              <w:rPr>
                <w:rFonts w:ascii="Calibri" w:hAnsi="Calibri" w:cs="Calibri"/>
                <w:sz w:val="20"/>
                <w:szCs w:val="20"/>
              </w:rPr>
            </w:pPr>
          </w:p>
          <w:p w14:paraId="68FBD9F7"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1/4/2023</w:t>
            </w:r>
          </w:p>
        </w:tc>
        <w:tc>
          <w:tcPr>
            <w:tcW w:w="1738" w:type="dxa"/>
            <w:tcBorders>
              <w:top w:val="single" w:sz="4" w:space="0" w:color="auto"/>
              <w:left w:val="single" w:sz="4" w:space="0" w:color="auto"/>
              <w:bottom w:val="single" w:sz="4" w:space="0" w:color="auto"/>
              <w:right w:val="single" w:sz="4" w:space="0" w:color="auto"/>
            </w:tcBorders>
          </w:tcPr>
          <w:p w14:paraId="20E5C561" w14:textId="77777777" w:rsidR="009760C6" w:rsidRDefault="009760C6" w:rsidP="007808F5">
            <w:pPr>
              <w:pStyle w:val="Default"/>
              <w:rPr>
                <w:rFonts w:ascii="Calibri" w:hAnsi="Calibri" w:cs="Calibri"/>
                <w:sz w:val="20"/>
                <w:szCs w:val="20"/>
              </w:rPr>
            </w:pPr>
          </w:p>
          <w:p w14:paraId="29D1DC40" w14:textId="77777777" w:rsidR="009760C6" w:rsidRDefault="009760C6" w:rsidP="007808F5">
            <w:pPr>
              <w:pStyle w:val="Default"/>
              <w:rPr>
                <w:rFonts w:ascii="Calibri" w:hAnsi="Calibri" w:cs="Calibri"/>
                <w:sz w:val="20"/>
                <w:szCs w:val="20"/>
              </w:rPr>
            </w:pPr>
          </w:p>
          <w:p w14:paraId="72FB5E0F" w14:textId="77777777" w:rsidR="009760C6" w:rsidRDefault="009760C6" w:rsidP="007808F5">
            <w:pPr>
              <w:pStyle w:val="Default"/>
              <w:rPr>
                <w:rFonts w:ascii="Calibri" w:hAnsi="Calibri" w:cs="Calibri"/>
                <w:sz w:val="20"/>
                <w:szCs w:val="20"/>
              </w:rPr>
            </w:pPr>
          </w:p>
          <w:p w14:paraId="30546B59" w14:textId="77777777" w:rsidR="009760C6" w:rsidRDefault="009760C6" w:rsidP="007808F5">
            <w:pPr>
              <w:pStyle w:val="Default"/>
              <w:rPr>
                <w:rFonts w:ascii="Calibri" w:hAnsi="Calibri" w:cs="Calibri"/>
                <w:sz w:val="20"/>
                <w:szCs w:val="20"/>
              </w:rPr>
            </w:pPr>
          </w:p>
          <w:p w14:paraId="31A6FF96" w14:textId="77777777" w:rsidR="009760C6" w:rsidRDefault="009760C6" w:rsidP="007808F5">
            <w:pPr>
              <w:pStyle w:val="Default"/>
              <w:rPr>
                <w:rFonts w:ascii="Calibri" w:hAnsi="Calibri" w:cs="Calibri"/>
                <w:sz w:val="20"/>
                <w:szCs w:val="20"/>
              </w:rPr>
            </w:pPr>
          </w:p>
          <w:p w14:paraId="6EA7F78E" w14:textId="77777777" w:rsidR="009760C6" w:rsidRDefault="009760C6" w:rsidP="007808F5">
            <w:pPr>
              <w:pStyle w:val="Default"/>
              <w:rPr>
                <w:rFonts w:ascii="Calibri" w:hAnsi="Calibri" w:cs="Calibri"/>
                <w:sz w:val="20"/>
                <w:szCs w:val="20"/>
              </w:rPr>
            </w:pPr>
          </w:p>
          <w:p w14:paraId="3CD0E92A" w14:textId="77777777" w:rsidR="009760C6" w:rsidRDefault="009760C6" w:rsidP="007808F5">
            <w:pPr>
              <w:pStyle w:val="Default"/>
              <w:rPr>
                <w:rFonts w:ascii="Calibri" w:hAnsi="Calibri" w:cs="Calibri"/>
                <w:sz w:val="20"/>
                <w:szCs w:val="20"/>
              </w:rPr>
            </w:pPr>
          </w:p>
          <w:p w14:paraId="358DBD5C"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19A648BE"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July 2023</w:t>
            </w:r>
          </w:p>
          <w:p w14:paraId="1B415E18" w14:textId="77777777" w:rsidR="009760C6" w:rsidRDefault="009760C6" w:rsidP="007808F5">
            <w:pPr>
              <w:pStyle w:val="Default"/>
              <w:rPr>
                <w:rFonts w:ascii="Calibri" w:hAnsi="Calibri" w:cs="Calibri"/>
                <w:b/>
                <w:bCs/>
                <w:sz w:val="20"/>
                <w:szCs w:val="20"/>
              </w:rPr>
            </w:pPr>
          </w:p>
          <w:p w14:paraId="35C3739E" w14:textId="77777777" w:rsidR="009760C6" w:rsidRDefault="009760C6" w:rsidP="007808F5">
            <w:pPr>
              <w:pStyle w:val="Default"/>
              <w:rPr>
                <w:rFonts w:ascii="Calibri" w:hAnsi="Calibri" w:cs="Calibri"/>
                <w:b/>
                <w:bCs/>
                <w:sz w:val="20"/>
                <w:szCs w:val="20"/>
              </w:rPr>
            </w:pPr>
          </w:p>
          <w:p w14:paraId="26375761" w14:textId="77777777" w:rsidR="009760C6" w:rsidRDefault="009760C6" w:rsidP="007808F5">
            <w:pPr>
              <w:pStyle w:val="Default"/>
              <w:rPr>
                <w:rFonts w:ascii="Calibri" w:hAnsi="Calibri" w:cs="Calibri"/>
                <w:b/>
                <w:bCs/>
                <w:sz w:val="20"/>
                <w:szCs w:val="20"/>
              </w:rPr>
            </w:pPr>
          </w:p>
          <w:p w14:paraId="341FFC0E" w14:textId="77777777" w:rsidR="009760C6" w:rsidRDefault="009760C6" w:rsidP="007808F5">
            <w:pPr>
              <w:pStyle w:val="Default"/>
              <w:rPr>
                <w:rFonts w:ascii="Calibri" w:hAnsi="Calibri" w:cs="Calibri"/>
                <w:b/>
                <w:bCs/>
                <w:sz w:val="20"/>
                <w:szCs w:val="20"/>
              </w:rPr>
            </w:pPr>
          </w:p>
          <w:p w14:paraId="4A157A6E" w14:textId="77777777" w:rsidR="009760C6" w:rsidRDefault="009760C6" w:rsidP="007808F5">
            <w:pPr>
              <w:pStyle w:val="Default"/>
              <w:rPr>
                <w:rFonts w:ascii="Calibri" w:hAnsi="Calibri" w:cs="Calibri"/>
                <w:b/>
                <w:bCs/>
                <w:sz w:val="20"/>
                <w:szCs w:val="20"/>
              </w:rPr>
            </w:pPr>
          </w:p>
          <w:p w14:paraId="3506A388" w14:textId="77777777" w:rsidR="009760C6" w:rsidRDefault="009760C6" w:rsidP="007808F5">
            <w:pPr>
              <w:pStyle w:val="Default"/>
              <w:rPr>
                <w:rFonts w:ascii="Calibri" w:hAnsi="Calibri" w:cs="Calibri"/>
                <w:b/>
                <w:bCs/>
                <w:sz w:val="20"/>
                <w:szCs w:val="20"/>
              </w:rPr>
            </w:pPr>
          </w:p>
          <w:p w14:paraId="5ABC5C84" w14:textId="77777777" w:rsidR="009760C6" w:rsidRDefault="009760C6" w:rsidP="007808F5">
            <w:pPr>
              <w:pStyle w:val="Default"/>
              <w:rPr>
                <w:rFonts w:ascii="Calibri" w:hAnsi="Calibri" w:cs="Calibri"/>
                <w:b/>
                <w:bCs/>
                <w:sz w:val="20"/>
                <w:szCs w:val="20"/>
              </w:rPr>
            </w:pPr>
          </w:p>
          <w:p w14:paraId="07361211" w14:textId="77777777" w:rsidR="009760C6" w:rsidRDefault="009760C6" w:rsidP="007808F5">
            <w:pPr>
              <w:pStyle w:val="Default"/>
              <w:rPr>
                <w:rFonts w:ascii="Calibri" w:hAnsi="Calibri" w:cs="Calibri"/>
                <w:b/>
                <w:bCs/>
                <w:sz w:val="20"/>
                <w:szCs w:val="20"/>
              </w:rPr>
            </w:pPr>
          </w:p>
          <w:p w14:paraId="405FCF0C" w14:textId="77777777" w:rsidR="009760C6" w:rsidRDefault="009760C6" w:rsidP="007808F5">
            <w:pPr>
              <w:pStyle w:val="Default"/>
              <w:rPr>
                <w:rFonts w:ascii="Calibri" w:hAnsi="Calibri" w:cs="Calibri"/>
                <w:b/>
                <w:bCs/>
                <w:sz w:val="20"/>
                <w:szCs w:val="20"/>
              </w:rPr>
            </w:pPr>
          </w:p>
          <w:p w14:paraId="3696D407" w14:textId="77777777" w:rsidR="009760C6" w:rsidRDefault="009760C6" w:rsidP="007808F5">
            <w:pPr>
              <w:pStyle w:val="Default"/>
              <w:rPr>
                <w:rFonts w:ascii="Calibri" w:hAnsi="Calibri" w:cs="Calibri"/>
                <w:b/>
                <w:bCs/>
                <w:sz w:val="20"/>
                <w:szCs w:val="20"/>
              </w:rPr>
            </w:pPr>
          </w:p>
          <w:p w14:paraId="5350F41F" w14:textId="77777777" w:rsidR="009760C6" w:rsidRDefault="009760C6" w:rsidP="007808F5">
            <w:pPr>
              <w:pStyle w:val="Default"/>
              <w:rPr>
                <w:rFonts w:ascii="Calibri" w:hAnsi="Calibri" w:cs="Calibri"/>
                <w:b/>
                <w:bCs/>
                <w:sz w:val="20"/>
                <w:szCs w:val="20"/>
              </w:rPr>
            </w:pPr>
          </w:p>
          <w:p w14:paraId="63B23276" w14:textId="77777777" w:rsidR="009760C6" w:rsidRDefault="009760C6" w:rsidP="007808F5">
            <w:pPr>
              <w:pStyle w:val="Default"/>
              <w:rPr>
                <w:rFonts w:ascii="Calibri" w:hAnsi="Calibri" w:cs="Calibri"/>
                <w:b/>
                <w:bCs/>
                <w:sz w:val="20"/>
                <w:szCs w:val="20"/>
              </w:rPr>
            </w:pPr>
          </w:p>
          <w:p w14:paraId="4646B39B"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216519E0"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July 2023</w:t>
            </w:r>
          </w:p>
          <w:p w14:paraId="3E9E74AD" w14:textId="77777777" w:rsidR="009760C6" w:rsidRDefault="009760C6" w:rsidP="007808F5">
            <w:pPr>
              <w:pStyle w:val="Default"/>
              <w:rPr>
                <w:rFonts w:ascii="Calibri" w:hAnsi="Calibri" w:cs="Calibri"/>
                <w:b/>
                <w:bCs/>
                <w:sz w:val="20"/>
                <w:szCs w:val="20"/>
              </w:rPr>
            </w:pPr>
          </w:p>
          <w:p w14:paraId="5FEEE391" w14:textId="77777777" w:rsidR="009760C6" w:rsidRDefault="009760C6" w:rsidP="007808F5">
            <w:pPr>
              <w:pStyle w:val="Default"/>
              <w:rPr>
                <w:rFonts w:ascii="Calibri" w:hAnsi="Calibri" w:cs="Calibri"/>
                <w:b/>
                <w:bCs/>
                <w:sz w:val="20"/>
                <w:szCs w:val="20"/>
              </w:rPr>
            </w:pPr>
          </w:p>
          <w:p w14:paraId="6A9D1FE5" w14:textId="77777777" w:rsidR="009760C6" w:rsidRDefault="009760C6" w:rsidP="007808F5">
            <w:pPr>
              <w:pStyle w:val="Default"/>
              <w:rPr>
                <w:rFonts w:ascii="Calibri" w:hAnsi="Calibri" w:cs="Calibri"/>
                <w:b/>
                <w:bCs/>
                <w:sz w:val="20"/>
                <w:szCs w:val="20"/>
              </w:rPr>
            </w:pPr>
          </w:p>
          <w:p w14:paraId="28DD7573" w14:textId="77777777" w:rsidR="009760C6" w:rsidRDefault="009760C6" w:rsidP="007808F5">
            <w:pPr>
              <w:pStyle w:val="Default"/>
              <w:rPr>
                <w:rFonts w:ascii="Calibri" w:hAnsi="Calibri" w:cs="Calibri"/>
                <w:b/>
                <w:bCs/>
                <w:sz w:val="20"/>
                <w:szCs w:val="20"/>
              </w:rPr>
            </w:pPr>
          </w:p>
          <w:p w14:paraId="52EF8DC6" w14:textId="77777777" w:rsidR="009760C6" w:rsidRDefault="009760C6" w:rsidP="007808F5">
            <w:pPr>
              <w:pStyle w:val="Default"/>
              <w:rPr>
                <w:rFonts w:ascii="Calibri" w:hAnsi="Calibri" w:cs="Calibri"/>
                <w:b/>
                <w:bCs/>
                <w:sz w:val="20"/>
                <w:szCs w:val="20"/>
              </w:rPr>
            </w:pPr>
          </w:p>
          <w:p w14:paraId="4B1ECC55" w14:textId="77777777" w:rsidR="009760C6" w:rsidRDefault="009760C6" w:rsidP="007808F5">
            <w:pPr>
              <w:pStyle w:val="Default"/>
              <w:rPr>
                <w:rFonts w:ascii="Calibri" w:hAnsi="Calibri" w:cs="Calibri"/>
                <w:b/>
                <w:bCs/>
                <w:sz w:val="20"/>
                <w:szCs w:val="20"/>
              </w:rPr>
            </w:pPr>
          </w:p>
          <w:p w14:paraId="7791A5D4" w14:textId="77777777" w:rsidR="009760C6" w:rsidRDefault="009760C6" w:rsidP="007808F5">
            <w:pPr>
              <w:pStyle w:val="Default"/>
              <w:rPr>
                <w:rFonts w:ascii="Calibri" w:hAnsi="Calibri" w:cs="Calibri"/>
                <w:b/>
                <w:bCs/>
                <w:sz w:val="20"/>
                <w:szCs w:val="20"/>
              </w:rPr>
            </w:pPr>
          </w:p>
          <w:p w14:paraId="2993A4C3"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2024924D"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41BCE491" w14:textId="77777777" w:rsidTr="009760C6">
        <w:trPr>
          <w:trHeight w:val="880"/>
        </w:trPr>
        <w:tc>
          <w:tcPr>
            <w:tcW w:w="2143" w:type="dxa"/>
            <w:tcBorders>
              <w:top w:val="single" w:sz="4" w:space="0" w:color="auto"/>
              <w:left w:val="single" w:sz="4" w:space="0" w:color="auto"/>
              <w:bottom w:val="single" w:sz="4" w:space="0" w:color="auto"/>
              <w:right w:val="single" w:sz="4" w:space="0" w:color="auto"/>
            </w:tcBorders>
          </w:tcPr>
          <w:p w14:paraId="38AB5F3B"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lastRenderedPageBreak/>
              <w:t xml:space="preserve">Dorset Health Care to ensure intrafamilial abuse and how to identify possible disclosures of domestic abuse by male victims </w:t>
            </w:r>
            <w:r w:rsidRPr="00E234AD">
              <w:rPr>
                <w:rFonts w:ascii="Calibri" w:hAnsi="Calibri" w:cs="Calibri"/>
                <w:sz w:val="20"/>
                <w:szCs w:val="20"/>
              </w:rPr>
              <w:lastRenderedPageBreak/>
              <w:t>is included as within the Aims and Objectives of the planned future training package.</w:t>
            </w:r>
          </w:p>
        </w:tc>
        <w:tc>
          <w:tcPr>
            <w:tcW w:w="2143" w:type="dxa"/>
            <w:tcBorders>
              <w:top w:val="single" w:sz="4" w:space="0" w:color="auto"/>
              <w:left w:val="single" w:sz="4" w:space="0" w:color="auto"/>
              <w:bottom w:val="single" w:sz="4" w:space="0" w:color="auto"/>
              <w:right w:val="single" w:sz="4" w:space="0" w:color="auto"/>
            </w:tcBorders>
          </w:tcPr>
          <w:p w14:paraId="217135D9"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lastRenderedPageBreak/>
              <w:t>Local</w:t>
            </w:r>
          </w:p>
        </w:tc>
        <w:tc>
          <w:tcPr>
            <w:tcW w:w="2513" w:type="dxa"/>
            <w:tcBorders>
              <w:top w:val="single" w:sz="4" w:space="0" w:color="auto"/>
              <w:left w:val="single" w:sz="4" w:space="0" w:color="auto"/>
              <w:bottom w:val="single" w:sz="4" w:space="0" w:color="auto"/>
              <w:right w:val="single" w:sz="4" w:space="0" w:color="auto"/>
            </w:tcBorders>
          </w:tcPr>
          <w:p w14:paraId="0F2B9064" w14:textId="77777777" w:rsidR="009760C6" w:rsidRDefault="009760C6" w:rsidP="007808F5">
            <w:pPr>
              <w:pStyle w:val="Default"/>
              <w:rPr>
                <w:rFonts w:ascii="Calibri" w:hAnsi="Calibri" w:cs="Calibri"/>
                <w:sz w:val="20"/>
                <w:szCs w:val="20"/>
              </w:rPr>
            </w:pPr>
            <w:r>
              <w:rPr>
                <w:rFonts w:ascii="Calibri" w:hAnsi="Calibri" w:cs="Calibri"/>
                <w:sz w:val="20"/>
                <w:szCs w:val="20"/>
              </w:rPr>
              <w:t>Any training provided ensures intersectionality, protected characteristics and marginalized groups are included within the training.</w:t>
            </w:r>
          </w:p>
          <w:p w14:paraId="154EF58B" w14:textId="77777777" w:rsidR="009760C6" w:rsidRDefault="009760C6" w:rsidP="007808F5">
            <w:pPr>
              <w:pStyle w:val="Default"/>
              <w:rPr>
                <w:rFonts w:ascii="Calibri" w:hAnsi="Calibri" w:cs="Calibri"/>
                <w:sz w:val="20"/>
                <w:szCs w:val="20"/>
              </w:rPr>
            </w:pPr>
          </w:p>
          <w:p w14:paraId="112E853B"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Tools and information is provided within the training to enable practitioners to identify these victims.</w:t>
            </w:r>
          </w:p>
        </w:tc>
        <w:tc>
          <w:tcPr>
            <w:tcW w:w="1560" w:type="dxa"/>
            <w:tcBorders>
              <w:top w:val="single" w:sz="4" w:space="0" w:color="auto"/>
              <w:left w:val="single" w:sz="4" w:space="0" w:color="auto"/>
              <w:bottom w:val="single" w:sz="4" w:space="0" w:color="auto"/>
              <w:right w:val="single" w:sz="4" w:space="0" w:color="auto"/>
            </w:tcBorders>
          </w:tcPr>
          <w:p w14:paraId="40B9D098"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lastRenderedPageBreak/>
              <w:t>DHC and commissioned DA provider</w:t>
            </w:r>
          </w:p>
        </w:tc>
        <w:tc>
          <w:tcPr>
            <w:tcW w:w="2976" w:type="dxa"/>
            <w:tcBorders>
              <w:top w:val="single" w:sz="4" w:space="0" w:color="auto"/>
              <w:left w:val="single" w:sz="4" w:space="0" w:color="auto"/>
              <w:bottom w:val="single" w:sz="4" w:space="0" w:color="auto"/>
              <w:right w:val="single" w:sz="4" w:space="0" w:color="auto"/>
            </w:tcBorders>
          </w:tcPr>
          <w:p w14:paraId="33843ED8" w14:textId="77777777" w:rsidR="009760C6" w:rsidRPr="00191E52" w:rsidRDefault="009760C6" w:rsidP="007808F5">
            <w:pPr>
              <w:pStyle w:val="Default"/>
              <w:rPr>
                <w:rFonts w:ascii="Calibri" w:hAnsi="Calibri" w:cs="Calibri"/>
                <w:b/>
                <w:bCs/>
                <w:sz w:val="20"/>
                <w:szCs w:val="20"/>
              </w:rPr>
            </w:pPr>
            <w:r>
              <w:rPr>
                <w:rFonts w:ascii="Calibri" w:hAnsi="Calibri" w:cs="Calibri"/>
                <w:b/>
                <w:bCs/>
                <w:sz w:val="20"/>
                <w:szCs w:val="20"/>
              </w:rPr>
              <w:t>Update July 2023: DCH have reviewed their training in line with these actions, and can mark this complete for them.</w:t>
            </w:r>
          </w:p>
        </w:tc>
        <w:tc>
          <w:tcPr>
            <w:tcW w:w="1523" w:type="dxa"/>
            <w:tcBorders>
              <w:top w:val="single" w:sz="4" w:space="0" w:color="auto"/>
              <w:left w:val="single" w:sz="4" w:space="0" w:color="auto"/>
              <w:bottom w:val="single" w:sz="4" w:space="0" w:color="auto"/>
              <w:right w:val="single" w:sz="4" w:space="0" w:color="auto"/>
            </w:tcBorders>
          </w:tcPr>
          <w:p w14:paraId="736BC653"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1/4/2023</w:t>
            </w:r>
          </w:p>
        </w:tc>
        <w:tc>
          <w:tcPr>
            <w:tcW w:w="1738" w:type="dxa"/>
            <w:tcBorders>
              <w:top w:val="single" w:sz="4" w:space="0" w:color="auto"/>
              <w:left w:val="single" w:sz="4" w:space="0" w:color="auto"/>
              <w:bottom w:val="single" w:sz="4" w:space="0" w:color="auto"/>
              <w:right w:val="single" w:sz="4" w:space="0" w:color="auto"/>
            </w:tcBorders>
          </w:tcPr>
          <w:p w14:paraId="08A44089" w14:textId="77777777" w:rsidR="009760C6" w:rsidRDefault="009760C6" w:rsidP="007808F5">
            <w:pPr>
              <w:pStyle w:val="Default"/>
              <w:rPr>
                <w:rFonts w:ascii="Calibri" w:hAnsi="Calibri" w:cs="Calibri"/>
                <w:sz w:val="20"/>
                <w:szCs w:val="20"/>
              </w:rPr>
            </w:pPr>
          </w:p>
          <w:p w14:paraId="204C8E48"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33FB10B6"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2744FD5C"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06996F56"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Dorset Council to provide a detailed and varied annual training calendar for practitioners.</w:t>
            </w:r>
          </w:p>
        </w:tc>
        <w:tc>
          <w:tcPr>
            <w:tcW w:w="2143" w:type="dxa"/>
            <w:tcBorders>
              <w:top w:val="single" w:sz="4" w:space="0" w:color="auto"/>
              <w:left w:val="single" w:sz="4" w:space="0" w:color="auto"/>
              <w:bottom w:val="single" w:sz="4" w:space="0" w:color="auto"/>
              <w:right w:val="single" w:sz="4" w:space="0" w:color="auto"/>
            </w:tcBorders>
          </w:tcPr>
          <w:p w14:paraId="4750F5DB"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tc>
        <w:tc>
          <w:tcPr>
            <w:tcW w:w="2513" w:type="dxa"/>
            <w:tcBorders>
              <w:top w:val="single" w:sz="4" w:space="0" w:color="auto"/>
              <w:left w:val="single" w:sz="4" w:space="0" w:color="auto"/>
              <w:bottom w:val="single" w:sz="4" w:space="0" w:color="auto"/>
              <w:right w:val="single" w:sz="4" w:space="0" w:color="auto"/>
            </w:tcBorders>
          </w:tcPr>
          <w:p w14:paraId="07F4B492"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DAPB to work with local and national services to create a training portfolio available to professionals via the council website</w:t>
            </w:r>
          </w:p>
        </w:tc>
        <w:tc>
          <w:tcPr>
            <w:tcW w:w="1560" w:type="dxa"/>
            <w:tcBorders>
              <w:top w:val="single" w:sz="4" w:space="0" w:color="auto"/>
              <w:left w:val="single" w:sz="4" w:space="0" w:color="auto"/>
              <w:bottom w:val="single" w:sz="4" w:space="0" w:color="auto"/>
              <w:right w:val="single" w:sz="4" w:space="0" w:color="auto"/>
            </w:tcBorders>
          </w:tcPr>
          <w:p w14:paraId="51BFE8A1"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DAPB</w:t>
            </w:r>
          </w:p>
        </w:tc>
        <w:tc>
          <w:tcPr>
            <w:tcW w:w="2976" w:type="dxa"/>
            <w:tcBorders>
              <w:top w:val="single" w:sz="4" w:space="0" w:color="auto"/>
              <w:left w:val="single" w:sz="4" w:space="0" w:color="auto"/>
              <w:bottom w:val="single" w:sz="4" w:space="0" w:color="auto"/>
              <w:right w:val="single" w:sz="4" w:space="0" w:color="auto"/>
            </w:tcBorders>
          </w:tcPr>
          <w:p w14:paraId="4A4C4D0B" w14:textId="77777777" w:rsidR="009760C6" w:rsidRDefault="009760C6" w:rsidP="007808F5">
            <w:pPr>
              <w:pStyle w:val="Default"/>
              <w:rPr>
                <w:rFonts w:ascii="Calibri" w:hAnsi="Calibri" w:cs="Calibri"/>
                <w:sz w:val="20"/>
                <w:szCs w:val="20"/>
              </w:rPr>
            </w:pPr>
            <w:r>
              <w:rPr>
                <w:rFonts w:ascii="Calibri" w:hAnsi="Calibri" w:cs="Calibri"/>
                <w:sz w:val="20"/>
                <w:szCs w:val="20"/>
              </w:rPr>
              <w:t>Training is currently available via the council website, this is to be developed to ensure it is coordinated, varied and continually up to date.</w:t>
            </w:r>
          </w:p>
          <w:p w14:paraId="6C346FB1" w14:textId="77777777" w:rsidR="009760C6" w:rsidRDefault="009760C6" w:rsidP="007808F5">
            <w:pPr>
              <w:pStyle w:val="Default"/>
              <w:rPr>
                <w:rFonts w:ascii="Calibri" w:hAnsi="Calibri" w:cs="Calibri"/>
                <w:sz w:val="20"/>
                <w:szCs w:val="20"/>
              </w:rPr>
            </w:pPr>
          </w:p>
          <w:p w14:paraId="32ADCB31" w14:textId="77777777" w:rsidR="009760C6" w:rsidRPr="001005B1" w:rsidRDefault="009760C6" w:rsidP="007808F5">
            <w:pPr>
              <w:pStyle w:val="Default"/>
              <w:rPr>
                <w:rFonts w:ascii="Calibri" w:hAnsi="Calibri" w:cs="Calibri"/>
                <w:b/>
                <w:bCs/>
                <w:sz w:val="20"/>
                <w:szCs w:val="20"/>
              </w:rPr>
            </w:pPr>
            <w:r>
              <w:rPr>
                <w:rFonts w:ascii="Calibri" w:hAnsi="Calibri" w:cs="Calibri"/>
                <w:b/>
                <w:bCs/>
                <w:sz w:val="20"/>
                <w:szCs w:val="20"/>
              </w:rPr>
              <w:t xml:space="preserve">Update July 2023: There is potential to consider linking this action with other work to collate and share a list of various training and resources available through all partners. </w:t>
            </w:r>
          </w:p>
        </w:tc>
        <w:tc>
          <w:tcPr>
            <w:tcW w:w="1523" w:type="dxa"/>
            <w:tcBorders>
              <w:top w:val="single" w:sz="4" w:space="0" w:color="auto"/>
              <w:left w:val="single" w:sz="4" w:space="0" w:color="auto"/>
              <w:bottom w:val="single" w:sz="4" w:space="0" w:color="auto"/>
              <w:right w:val="single" w:sz="4" w:space="0" w:color="auto"/>
            </w:tcBorders>
          </w:tcPr>
          <w:p w14:paraId="5058F43C" w14:textId="77777777" w:rsidR="009760C6" w:rsidRPr="00302019" w:rsidRDefault="009760C6" w:rsidP="007808F5">
            <w:pPr>
              <w:pStyle w:val="Default"/>
              <w:rPr>
                <w:rFonts w:ascii="Calibri" w:hAnsi="Calibri" w:cs="Calibri"/>
                <w:sz w:val="20"/>
                <w:szCs w:val="20"/>
              </w:rPr>
            </w:pPr>
            <w:r w:rsidRPr="006635B5">
              <w:rPr>
                <w:rFonts w:ascii="Calibri" w:hAnsi="Calibri" w:cs="Calibri"/>
                <w:sz w:val="20"/>
                <w:szCs w:val="20"/>
              </w:rPr>
              <w:t>March 2023 (and then annually)</w:t>
            </w:r>
          </w:p>
        </w:tc>
        <w:tc>
          <w:tcPr>
            <w:tcW w:w="1738" w:type="dxa"/>
            <w:tcBorders>
              <w:top w:val="single" w:sz="4" w:space="0" w:color="auto"/>
              <w:left w:val="single" w:sz="4" w:space="0" w:color="auto"/>
              <w:bottom w:val="single" w:sz="4" w:space="0" w:color="auto"/>
              <w:right w:val="single" w:sz="4" w:space="0" w:color="auto"/>
            </w:tcBorders>
          </w:tcPr>
          <w:p w14:paraId="7F9E8F0A" w14:textId="77777777" w:rsidR="009760C6" w:rsidRDefault="009760C6" w:rsidP="007808F5">
            <w:pPr>
              <w:pStyle w:val="Default"/>
              <w:rPr>
                <w:rFonts w:ascii="Calibri" w:hAnsi="Calibri" w:cs="Calibri"/>
                <w:sz w:val="20"/>
                <w:szCs w:val="20"/>
              </w:rPr>
            </w:pPr>
          </w:p>
          <w:p w14:paraId="00E26C65" w14:textId="77777777" w:rsidR="009760C6" w:rsidRDefault="009760C6" w:rsidP="007808F5">
            <w:pPr>
              <w:pStyle w:val="Default"/>
              <w:rPr>
                <w:rFonts w:ascii="Calibri" w:hAnsi="Calibri" w:cs="Calibri"/>
                <w:sz w:val="20"/>
                <w:szCs w:val="20"/>
              </w:rPr>
            </w:pPr>
          </w:p>
          <w:p w14:paraId="0965189D" w14:textId="77777777" w:rsidR="009760C6" w:rsidRDefault="009760C6" w:rsidP="007808F5">
            <w:pPr>
              <w:pStyle w:val="Default"/>
              <w:rPr>
                <w:rFonts w:ascii="Calibri" w:hAnsi="Calibri" w:cs="Calibri"/>
                <w:sz w:val="20"/>
                <w:szCs w:val="20"/>
              </w:rPr>
            </w:pPr>
          </w:p>
          <w:p w14:paraId="066E022D" w14:textId="77777777" w:rsidR="009760C6" w:rsidRDefault="009760C6" w:rsidP="007808F5">
            <w:pPr>
              <w:pStyle w:val="Default"/>
              <w:rPr>
                <w:rFonts w:ascii="Calibri" w:hAnsi="Calibri" w:cs="Calibri"/>
                <w:sz w:val="20"/>
                <w:szCs w:val="20"/>
              </w:rPr>
            </w:pPr>
          </w:p>
          <w:p w14:paraId="45562DBC" w14:textId="77777777" w:rsidR="009760C6" w:rsidRDefault="009760C6" w:rsidP="007808F5">
            <w:pPr>
              <w:pStyle w:val="Default"/>
              <w:rPr>
                <w:rFonts w:ascii="Calibri" w:hAnsi="Calibri" w:cs="Calibri"/>
                <w:sz w:val="20"/>
                <w:szCs w:val="20"/>
              </w:rPr>
            </w:pPr>
          </w:p>
          <w:p w14:paraId="16255C07" w14:textId="77777777" w:rsidR="009760C6" w:rsidRDefault="009760C6" w:rsidP="007808F5">
            <w:pPr>
              <w:pStyle w:val="Default"/>
              <w:rPr>
                <w:rFonts w:ascii="Calibri" w:hAnsi="Calibri" w:cs="Calibri"/>
                <w:sz w:val="20"/>
                <w:szCs w:val="20"/>
              </w:rPr>
            </w:pPr>
          </w:p>
          <w:p w14:paraId="324848B8" w14:textId="77777777" w:rsidR="009760C6" w:rsidRDefault="009760C6" w:rsidP="007808F5">
            <w:pPr>
              <w:pStyle w:val="Default"/>
              <w:rPr>
                <w:rFonts w:ascii="Calibri" w:hAnsi="Calibri" w:cs="Calibri"/>
                <w:sz w:val="20"/>
                <w:szCs w:val="20"/>
              </w:rPr>
            </w:pPr>
          </w:p>
          <w:p w14:paraId="1A1A7BF6"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051239ED"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3DADBD81"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1CB8781C"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The Domestic Abuse Commissioners Office to review of the Risk Assessments currently available to ensure they are up to date with the use of technology.</w:t>
            </w:r>
          </w:p>
        </w:tc>
        <w:tc>
          <w:tcPr>
            <w:tcW w:w="2143" w:type="dxa"/>
            <w:tcBorders>
              <w:top w:val="single" w:sz="4" w:space="0" w:color="auto"/>
              <w:left w:val="single" w:sz="4" w:space="0" w:color="auto"/>
              <w:bottom w:val="single" w:sz="4" w:space="0" w:color="auto"/>
              <w:right w:val="single" w:sz="4" w:space="0" w:color="auto"/>
            </w:tcBorders>
          </w:tcPr>
          <w:p w14:paraId="6BE47ACC" w14:textId="77777777" w:rsidR="009760C6" w:rsidRDefault="009760C6" w:rsidP="007808F5">
            <w:pPr>
              <w:pStyle w:val="Default"/>
              <w:rPr>
                <w:rFonts w:ascii="Calibri" w:hAnsi="Calibri" w:cs="Calibri"/>
                <w:sz w:val="20"/>
                <w:szCs w:val="20"/>
              </w:rPr>
            </w:pPr>
            <w:r>
              <w:rPr>
                <w:rFonts w:ascii="Calibri" w:hAnsi="Calibri" w:cs="Calibri"/>
                <w:sz w:val="20"/>
                <w:szCs w:val="20"/>
              </w:rPr>
              <w:t>National</w:t>
            </w:r>
          </w:p>
        </w:tc>
        <w:tc>
          <w:tcPr>
            <w:tcW w:w="2513" w:type="dxa"/>
            <w:tcBorders>
              <w:top w:val="single" w:sz="4" w:space="0" w:color="auto"/>
              <w:left w:val="single" w:sz="4" w:space="0" w:color="auto"/>
              <w:bottom w:val="single" w:sz="4" w:space="0" w:color="auto"/>
              <w:right w:val="single" w:sz="4" w:space="0" w:color="auto"/>
            </w:tcBorders>
          </w:tcPr>
          <w:p w14:paraId="3747DFE4"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 xml:space="preserve">DAC to work with National and local stalking and tech specialists as well as survivors to create a refreshed risk assessment. </w:t>
            </w:r>
          </w:p>
        </w:tc>
        <w:tc>
          <w:tcPr>
            <w:tcW w:w="1560" w:type="dxa"/>
            <w:tcBorders>
              <w:top w:val="single" w:sz="4" w:space="0" w:color="auto"/>
              <w:left w:val="single" w:sz="4" w:space="0" w:color="auto"/>
              <w:bottom w:val="single" w:sz="4" w:space="0" w:color="auto"/>
              <w:right w:val="single" w:sz="4" w:space="0" w:color="auto"/>
            </w:tcBorders>
          </w:tcPr>
          <w:p w14:paraId="5B650A5D"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Domestic Abuse Commissioners Office</w:t>
            </w:r>
          </w:p>
        </w:tc>
        <w:tc>
          <w:tcPr>
            <w:tcW w:w="2976" w:type="dxa"/>
            <w:tcBorders>
              <w:top w:val="single" w:sz="4" w:space="0" w:color="auto"/>
              <w:left w:val="single" w:sz="4" w:space="0" w:color="auto"/>
              <w:bottom w:val="single" w:sz="4" w:space="0" w:color="auto"/>
              <w:right w:val="single" w:sz="4" w:space="0" w:color="auto"/>
            </w:tcBorders>
          </w:tcPr>
          <w:p w14:paraId="4E4B7823" w14:textId="77777777" w:rsidR="009760C6" w:rsidRPr="005C6808" w:rsidRDefault="009760C6" w:rsidP="007808F5">
            <w:pPr>
              <w:pStyle w:val="Default"/>
              <w:rPr>
                <w:rFonts w:ascii="Calibri" w:hAnsi="Calibri" w:cs="Calibri"/>
                <w:b/>
                <w:bCs/>
                <w:sz w:val="20"/>
                <w:szCs w:val="20"/>
              </w:rPr>
            </w:pPr>
            <w:r>
              <w:rPr>
                <w:rFonts w:ascii="Calibri" w:hAnsi="Calibri" w:cs="Calibri"/>
                <w:b/>
                <w:bCs/>
                <w:sz w:val="20"/>
                <w:szCs w:val="20"/>
              </w:rPr>
              <w:t xml:space="preserve">Update July 2023: There is an opportunity to raise this through scheduled meetings between regional DAC advisor and the community safety team. </w:t>
            </w:r>
          </w:p>
        </w:tc>
        <w:tc>
          <w:tcPr>
            <w:tcW w:w="1523" w:type="dxa"/>
            <w:tcBorders>
              <w:top w:val="single" w:sz="4" w:space="0" w:color="auto"/>
              <w:left w:val="single" w:sz="4" w:space="0" w:color="auto"/>
              <w:bottom w:val="single" w:sz="4" w:space="0" w:color="auto"/>
              <w:right w:val="single" w:sz="4" w:space="0" w:color="auto"/>
            </w:tcBorders>
          </w:tcPr>
          <w:p w14:paraId="404CB533"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March 2024</w:t>
            </w:r>
          </w:p>
        </w:tc>
        <w:tc>
          <w:tcPr>
            <w:tcW w:w="1738" w:type="dxa"/>
            <w:tcBorders>
              <w:top w:val="single" w:sz="4" w:space="0" w:color="auto"/>
              <w:left w:val="single" w:sz="4" w:space="0" w:color="auto"/>
              <w:bottom w:val="single" w:sz="4" w:space="0" w:color="auto"/>
              <w:right w:val="single" w:sz="4" w:space="0" w:color="auto"/>
            </w:tcBorders>
          </w:tcPr>
          <w:p w14:paraId="59D0413D" w14:textId="77777777" w:rsidR="009760C6" w:rsidRDefault="009760C6" w:rsidP="007808F5">
            <w:pPr>
              <w:pStyle w:val="Default"/>
              <w:rPr>
                <w:rFonts w:ascii="Calibri" w:hAnsi="Calibri" w:cs="Calibri"/>
                <w:sz w:val="20"/>
                <w:szCs w:val="20"/>
              </w:rPr>
            </w:pPr>
          </w:p>
          <w:p w14:paraId="2563A797"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7B210AF1"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3C3E9897"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4D4BE4BD"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lastRenderedPageBreak/>
              <w:t>Further development of case-management, supervision and personal development processes to improve the impact of and monitoring application of learning from domestic abuse and stalking training received.</w:t>
            </w:r>
          </w:p>
        </w:tc>
        <w:tc>
          <w:tcPr>
            <w:tcW w:w="2143" w:type="dxa"/>
            <w:tcBorders>
              <w:top w:val="single" w:sz="4" w:space="0" w:color="auto"/>
              <w:left w:val="single" w:sz="4" w:space="0" w:color="auto"/>
              <w:bottom w:val="single" w:sz="4" w:space="0" w:color="auto"/>
              <w:right w:val="single" w:sz="4" w:space="0" w:color="auto"/>
            </w:tcBorders>
          </w:tcPr>
          <w:p w14:paraId="73930F8F"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tc>
        <w:tc>
          <w:tcPr>
            <w:tcW w:w="2513" w:type="dxa"/>
            <w:tcBorders>
              <w:top w:val="single" w:sz="4" w:space="0" w:color="auto"/>
              <w:left w:val="single" w:sz="4" w:space="0" w:color="auto"/>
              <w:bottom w:val="single" w:sz="4" w:space="0" w:color="auto"/>
              <w:right w:val="single" w:sz="4" w:space="0" w:color="auto"/>
            </w:tcBorders>
          </w:tcPr>
          <w:p w14:paraId="6BC8C62D"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Case management and supervision policies to be revised</w:t>
            </w:r>
            <w:r>
              <w:rPr>
                <w:rFonts w:ascii="Calibri" w:hAnsi="Calibri" w:cs="Calibri"/>
                <w:sz w:val="20"/>
                <w:szCs w:val="20"/>
              </w:rPr>
              <w:t xml:space="preserve"> and </w:t>
            </w:r>
            <w:r w:rsidRPr="00E234AD">
              <w:rPr>
                <w:rFonts w:ascii="Calibri" w:hAnsi="Calibri" w:cs="Calibri"/>
                <w:sz w:val="20"/>
                <w:szCs w:val="20"/>
              </w:rPr>
              <w:t>include review of domestic abuse cases and support for staff</w:t>
            </w:r>
          </w:p>
          <w:p w14:paraId="1067957A" w14:textId="77777777" w:rsidR="009760C6" w:rsidRPr="00E234AD" w:rsidRDefault="009760C6" w:rsidP="007808F5">
            <w:pPr>
              <w:pStyle w:val="Default"/>
              <w:rPr>
                <w:rFonts w:ascii="Calibri" w:hAnsi="Calibri" w:cs="Calibri"/>
                <w:sz w:val="20"/>
                <w:szCs w:val="20"/>
              </w:rPr>
            </w:pPr>
          </w:p>
          <w:p w14:paraId="70DE16CD"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Supervision and case management records reflect oversight of domestic abuse, actions and follow up.</w:t>
            </w:r>
          </w:p>
          <w:p w14:paraId="131D9A21" w14:textId="77777777" w:rsidR="009760C6" w:rsidRPr="00E234AD" w:rsidRDefault="009760C6" w:rsidP="007808F5">
            <w:pPr>
              <w:pStyle w:val="Default"/>
              <w:rPr>
                <w:rFonts w:ascii="Calibri" w:hAnsi="Calibri" w:cs="Calibri"/>
                <w:sz w:val="20"/>
                <w:szCs w:val="20"/>
              </w:rPr>
            </w:pPr>
          </w:p>
          <w:p w14:paraId="71AEADF1" w14:textId="77777777" w:rsidR="009760C6" w:rsidRPr="00302019" w:rsidRDefault="009760C6" w:rsidP="007808F5">
            <w:pPr>
              <w:pStyle w:val="Default"/>
              <w:rPr>
                <w:rFonts w:ascii="Calibri" w:hAnsi="Calibri" w:cs="Calibri"/>
                <w:sz w:val="20"/>
                <w:szCs w:val="20"/>
              </w:rPr>
            </w:pPr>
            <w:r w:rsidRPr="00E234AD">
              <w:rPr>
                <w:rFonts w:ascii="Calibri" w:hAnsi="Calibri" w:cs="Calibri"/>
                <w:sz w:val="20"/>
                <w:szCs w:val="20"/>
              </w:rPr>
              <w:t>All domestic abuse cases to be supported with a DASH and evidence of any conversations and actions and/or signposting to specialist support providers.</w:t>
            </w:r>
          </w:p>
        </w:tc>
        <w:tc>
          <w:tcPr>
            <w:tcW w:w="1560" w:type="dxa"/>
            <w:tcBorders>
              <w:top w:val="single" w:sz="4" w:space="0" w:color="auto"/>
              <w:left w:val="single" w:sz="4" w:space="0" w:color="auto"/>
              <w:bottom w:val="single" w:sz="4" w:space="0" w:color="auto"/>
              <w:right w:val="single" w:sz="4" w:space="0" w:color="auto"/>
            </w:tcBorders>
          </w:tcPr>
          <w:p w14:paraId="5553DB1B" w14:textId="77777777" w:rsidR="009760C6" w:rsidRDefault="009760C6" w:rsidP="007808F5">
            <w:pPr>
              <w:pStyle w:val="Default"/>
              <w:rPr>
                <w:rFonts w:ascii="Calibri" w:hAnsi="Calibri" w:cs="Calibri"/>
                <w:sz w:val="20"/>
                <w:szCs w:val="20"/>
              </w:rPr>
            </w:pPr>
            <w:r>
              <w:rPr>
                <w:rFonts w:ascii="Calibri" w:hAnsi="Calibri" w:cs="Calibri"/>
                <w:sz w:val="20"/>
                <w:szCs w:val="20"/>
              </w:rPr>
              <w:t>All panel members</w:t>
            </w:r>
          </w:p>
          <w:p w14:paraId="0D096BA9" w14:textId="77777777" w:rsidR="009760C6" w:rsidRDefault="009760C6" w:rsidP="007808F5">
            <w:pPr>
              <w:pStyle w:val="Default"/>
              <w:rPr>
                <w:rFonts w:ascii="Calibri" w:hAnsi="Calibri" w:cs="Calibri"/>
                <w:sz w:val="20"/>
                <w:szCs w:val="20"/>
              </w:rPr>
            </w:pPr>
          </w:p>
          <w:p w14:paraId="3D73E57F" w14:textId="77777777" w:rsidR="009760C6" w:rsidRDefault="009760C6" w:rsidP="007808F5">
            <w:pPr>
              <w:pStyle w:val="Default"/>
              <w:rPr>
                <w:rFonts w:ascii="Calibri" w:hAnsi="Calibri" w:cs="Calibri"/>
                <w:sz w:val="20"/>
                <w:szCs w:val="20"/>
              </w:rPr>
            </w:pPr>
          </w:p>
          <w:p w14:paraId="22380E55" w14:textId="77777777" w:rsidR="009760C6" w:rsidRDefault="009760C6" w:rsidP="007808F5">
            <w:pPr>
              <w:pStyle w:val="Default"/>
              <w:rPr>
                <w:rFonts w:ascii="Calibri" w:hAnsi="Calibri" w:cs="Calibri"/>
                <w:sz w:val="20"/>
                <w:szCs w:val="20"/>
              </w:rPr>
            </w:pPr>
          </w:p>
          <w:p w14:paraId="5B8A9A82" w14:textId="77777777" w:rsidR="009760C6" w:rsidRDefault="009760C6" w:rsidP="007808F5">
            <w:pPr>
              <w:pStyle w:val="Default"/>
              <w:rPr>
                <w:rFonts w:ascii="Calibri" w:hAnsi="Calibri" w:cs="Calibri"/>
                <w:sz w:val="20"/>
                <w:szCs w:val="20"/>
              </w:rPr>
            </w:pPr>
          </w:p>
          <w:p w14:paraId="6F565FF0" w14:textId="77777777" w:rsidR="009760C6" w:rsidRDefault="009760C6" w:rsidP="007808F5">
            <w:pPr>
              <w:pStyle w:val="Default"/>
              <w:rPr>
                <w:rFonts w:ascii="Calibri" w:hAnsi="Calibri" w:cs="Calibri"/>
                <w:sz w:val="20"/>
                <w:szCs w:val="20"/>
              </w:rPr>
            </w:pPr>
            <w:r>
              <w:rPr>
                <w:rFonts w:ascii="Calibri" w:hAnsi="Calibri" w:cs="Calibri"/>
                <w:sz w:val="20"/>
                <w:szCs w:val="20"/>
              </w:rPr>
              <w:t>All panel members</w:t>
            </w:r>
          </w:p>
          <w:p w14:paraId="5FAB7DE9" w14:textId="77777777" w:rsidR="009760C6" w:rsidRDefault="009760C6" w:rsidP="007808F5">
            <w:pPr>
              <w:pStyle w:val="Default"/>
              <w:rPr>
                <w:rFonts w:ascii="Calibri" w:hAnsi="Calibri" w:cs="Calibri"/>
                <w:sz w:val="20"/>
                <w:szCs w:val="20"/>
              </w:rPr>
            </w:pPr>
          </w:p>
          <w:p w14:paraId="510A3A12" w14:textId="77777777" w:rsidR="009760C6" w:rsidRDefault="009760C6" w:rsidP="007808F5">
            <w:pPr>
              <w:pStyle w:val="Default"/>
              <w:rPr>
                <w:rFonts w:ascii="Calibri" w:hAnsi="Calibri" w:cs="Calibri"/>
                <w:sz w:val="20"/>
                <w:szCs w:val="20"/>
              </w:rPr>
            </w:pPr>
          </w:p>
          <w:p w14:paraId="1062A9FF" w14:textId="77777777" w:rsidR="009760C6" w:rsidRDefault="009760C6" w:rsidP="007808F5">
            <w:pPr>
              <w:pStyle w:val="Default"/>
              <w:rPr>
                <w:rFonts w:ascii="Calibri" w:hAnsi="Calibri" w:cs="Calibri"/>
                <w:sz w:val="20"/>
                <w:szCs w:val="20"/>
              </w:rPr>
            </w:pPr>
          </w:p>
          <w:p w14:paraId="34204CDE" w14:textId="77777777" w:rsidR="009760C6" w:rsidRDefault="009760C6" w:rsidP="007808F5">
            <w:pPr>
              <w:pStyle w:val="Default"/>
              <w:rPr>
                <w:rFonts w:ascii="Calibri" w:hAnsi="Calibri" w:cs="Calibri"/>
                <w:sz w:val="20"/>
                <w:szCs w:val="20"/>
              </w:rPr>
            </w:pPr>
          </w:p>
          <w:p w14:paraId="5631A116"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All panel members</w:t>
            </w:r>
          </w:p>
        </w:tc>
        <w:tc>
          <w:tcPr>
            <w:tcW w:w="2976" w:type="dxa"/>
            <w:tcBorders>
              <w:top w:val="single" w:sz="4" w:space="0" w:color="auto"/>
              <w:left w:val="single" w:sz="4" w:space="0" w:color="auto"/>
              <w:bottom w:val="single" w:sz="4" w:space="0" w:color="auto"/>
              <w:right w:val="single" w:sz="4" w:space="0" w:color="auto"/>
            </w:tcBorders>
          </w:tcPr>
          <w:p w14:paraId="48FDAAEC" w14:textId="77777777" w:rsidR="009760C6" w:rsidRPr="00F92D0E" w:rsidRDefault="009760C6" w:rsidP="007808F5">
            <w:pPr>
              <w:pStyle w:val="Default"/>
              <w:rPr>
                <w:rFonts w:ascii="Calibri" w:hAnsi="Calibri" w:cs="Calibri"/>
                <w:b/>
                <w:bCs/>
                <w:sz w:val="20"/>
                <w:szCs w:val="20"/>
              </w:rPr>
            </w:pPr>
            <w:r>
              <w:rPr>
                <w:rFonts w:ascii="Calibri" w:hAnsi="Calibri" w:cs="Calibri"/>
                <w:b/>
                <w:bCs/>
                <w:sz w:val="20"/>
                <w:szCs w:val="20"/>
              </w:rPr>
              <w:t xml:space="preserve">Update July 2023: Dorset Council Adult Services are undertaking some work around their supervision policy, with consideration to the Council’s policy,. This includes supervision records, case-management, CPD and Wellbeing. Conversations are also taking place with Children’s Services around their practice, which includes evidenced reflective practice. </w:t>
            </w:r>
          </w:p>
        </w:tc>
        <w:tc>
          <w:tcPr>
            <w:tcW w:w="1523" w:type="dxa"/>
            <w:tcBorders>
              <w:top w:val="single" w:sz="4" w:space="0" w:color="auto"/>
              <w:left w:val="single" w:sz="4" w:space="0" w:color="auto"/>
              <w:bottom w:val="single" w:sz="4" w:space="0" w:color="auto"/>
              <w:right w:val="single" w:sz="4" w:space="0" w:color="auto"/>
            </w:tcBorders>
          </w:tcPr>
          <w:p w14:paraId="46930915" w14:textId="77777777" w:rsidR="009760C6" w:rsidRDefault="009760C6" w:rsidP="007808F5">
            <w:pPr>
              <w:pStyle w:val="Default"/>
              <w:rPr>
                <w:rFonts w:ascii="Calibri" w:hAnsi="Calibri" w:cs="Calibri"/>
                <w:sz w:val="20"/>
                <w:szCs w:val="20"/>
              </w:rPr>
            </w:pPr>
            <w:r>
              <w:rPr>
                <w:rFonts w:ascii="Calibri" w:hAnsi="Calibri" w:cs="Calibri"/>
                <w:sz w:val="20"/>
                <w:szCs w:val="20"/>
              </w:rPr>
              <w:t>April 2023</w:t>
            </w:r>
          </w:p>
          <w:p w14:paraId="11D0534F" w14:textId="77777777" w:rsidR="009760C6" w:rsidRDefault="009760C6" w:rsidP="007808F5">
            <w:pPr>
              <w:pStyle w:val="Default"/>
              <w:rPr>
                <w:rFonts w:ascii="Calibri" w:hAnsi="Calibri" w:cs="Calibri"/>
                <w:sz w:val="20"/>
                <w:szCs w:val="20"/>
              </w:rPr>
            </w:pPr>
          </w:p>
          <w:p w14:paraId="0018A7AA" w14:textId="77777777" w:rsidR="009760C6" w:rsidRDefault="009760C6" w:rsidP="007808F5">
            <w:pPr>
              <w:pStyle w:val="Default"/>
              <w:rPr>
                <w:rFonts w:ascii="Calibri" w:hAnsi="Calibri" w:cs="Calibri"/>
                <w:sz w:val="20"/>
                <w:szCs w:val="20"/>
              </w:rPr>
            </w:pPr>
          </w:p>
          <w:p w14:paraId="4CE4CD72" w14:textId="77777777" w:rsidR="009760C6" w:rsidRDefault="009760C6" w:rsidP="007808F5">
            <w:pPr>
              <w:pStyle w:val="Default"/>
              <w:rPr>
                <w:rFonts w:ascii="Calibri" w:hAnsi="Calibri" w:cs="Calibri"/>
                <w:sz w:val="20"/>
                <w:szCs w:val="20"/>
              </w:rPr>
            </w:pPr>
          </w:p>
          <w:p w14:paraId="00AA5A19" w14:textId="77777777" w:rsidR="009760C6" w:rsidRDefault="009760C6" w:rsidP="007808F5">
            <w:pPr>
              <w:pStyle w:val="Default"/>
              <w:rPr>
                <w:rFonts w:ascii="Calibri" w:hAnsi="Calibri" w:cs="Calibri"/>
                <w:sz w:val="20"/>
                <w:szCs w:val="20"/>
              </w:rPr>
            </w:pPr>
          </w:p>
          <w:p w14:paraId="224F1D5E" w14:textId="77777777" w:rsidR="009760C6" w:rsidRDefault="009760C6" w:rsidP="007808F5">
            <w:pPr>
              <w:pStyle w:val="Default"/>
              <w:rPr>
                <w:rFonts w:ascii="Calibri" w:hAnsi="Calibri" w:cs="Calibri"/>
                <w:sz w:val="20"/>
                <w:szCs w:val="20"/>
              </w:rPr>
            </w:pPr>
          </w:p>
          <w:p w14:paraId="50266009" w14:textId="77777777" w:rsidR="009760C6" w:rsidRDefault="009760C6" w:rsidP="007808F5">
            <w:pPr>
              <w:pStyle w:val="Default"/>
              <w:rPr>
                <w:rFonts w:ascii="Calibri" w:hAnsi="Calibri" w:cs="Calibri"/>
                <w:sz w:val="20"/>
                <w:szCs w:val="20"/>
              </w:rPr>
            </w:pPr>
            <w:r>
              <w:rPr>
                <w:rFonts w:ascii="Calibri" w:hAnsi="Calibri" w:cs="Calibri"/>
                <w:sz w:val="20"/>
                <w:szCs w:val="20"/>
              </w:rPr>
              <w:t>April 2023</w:t>
            </w:r>
          </w:p>
          <w:p w14:paraId="6B3F2A26" w14:textId="77777777" w:rsidR="009760C6" w:rsidRDefault="009760C6" w:rsidP="007808F5">
            <w:pPr>
              <w:pStyle w:val="Default"/>
              <w:rPr>
                <w:rFonts w:ascii="Calibri" w:hAnsi="Calibri" w:cs="Calibri"/>
                <w:sz w:val="20"/>
                <w:szCs w:val="20"/>
              </w:rPr>
            </w:pPr>
          </w:p>
          <w:p w14:paraId="7140D31C" w14:textId="77777777" w:rsidR="009760C6" w:rsidRDefault="009760C6" w:rsidP="007808F5">
            <w:pPr>
              <w:pStyle w:val="Default"/>
              <w:rPr>
                <w:rFonts w:ascii="Calibri" w:hAnsi="Calibri" w:cs="Calibri"/>
                <w:sz w:val="20"/>
                <w:szCs w:val="20"/>
              </w:rPr>
            </w:pPr>
          </w:p>
          <w:p w14:paraId="5EEFDB2C" w14:textId="77777777" w:rsidR="009760C6" w:rsidRDefault="009760C6" w:rsidP="007808F5">
            <w:pPr>
              <w:pStyle w:val="Default"/>
              <w:rPr>
                <w:rFonts w:ascii="Calibri" w:hAnsi="Calibri" w:cs="Calibri"/>
                <w:sz w:val="20"/>
                <w:szCs w:val="20"/>
              </w:rPr>
            </w:pPr>
          </w:p>
          <w:p w14:paraId="32B80685" w14:textId="77777777" w:rsidR="009760C6" w:rsidRDefault="009760C6" w:rsidP="007808F5">
            <w:pPr>
              <w:pStyle w:val="Default"/>
              <w:rPr>
                <w:rFonts w:ascii="Calibri" w:hAnsi="Calibri" w:cs="Calibri"/>
                <w:sz w:val="20"/>
                <w:szCs w:val="20"/>
              </w:rPr>
            </w:pPr>
          </w:p>
          <w:p w14:paraId="58DEE67F" w14:textId="77777777" w:rsidR="009760C6" w:rsidRDefault="009760C6" w:rsidP="007808F5">
            <w:pPr>
              <w:pStyle w:val="Default"/>
              <w:rPr>
                <w:rFonts w:ascii="Calibri" w:hAnsi="Calibri" w:cs="Calibri"/>
                <w:sz w:val="20"/>
                <w:szCs w:val="20"/>
              </w:rPr>
            </w:pPr>
          </w:p>
          <w:p w14:paraId="7A3D693B"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April 2023</w:t>
            </w:r>
          </w:p>
        </w:tc>
        <w:tc>
          <w:tcPr>
            <w:tcW w:w="1738" w:type="dxa"/>
            <w:tcBorders>
              <w:top w:val="single" w:sz="4" w:space="0" w:color="auto"/>
              <w:left w:val="single" w:sz="4" w:space="0" w:color="auto"/>
              <w:bottom w:val="single" w:sz="4" w:space="0" w:color="auto"/>
              <w:right w:val="single" w:sz="4" w:space="0" w:color="auto"/>
            </w:tcBorders>
          </w:tcPr>
          <w:p w14:paraId="20FAE722" w14:textId="77777777" w:rsidR="009760C6" w:rsidRDefault="009760C6" w:rsidP="007808F5">
            <w:pPr>
              <w:pStyle w:val="Default"/>
              <w:rPr>
                <w:rFonts w:ascii="Calibri" w:hAnsi="Calibri" w:cs="Calibri"/>
                <w:sz w:val="20"/>
                <w:szCs w:val="20"/>
              </w:rPr>
            </w:pPr>
          </w:p>
          <w:p w14:paraId="5481D001"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1315893D"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78942C8A"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4870B1DF"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t>To approach the Regional Office of the DA Commissioner to understand that impact of the changing demands on providers, and sufficiency of funding to respond.</w:t>
            </w:r>
          </w:p>
        </w:tc>
        <w:tc>
          <w:tcPr>
            <w:tcW w:w="2143" w:type="dxa"/>
            <w:tcBorders>
              <w:top w:val="single" w:sz="4" w:space="0" w:color="auto"/>
              <w:left w:val="single" w:sz="4" w:space="0" w:color="auto"/>
              <w:bottom w:val="single" w:sz="4" w:space="0" w:color="auto"/>
              <w:right w:val="single" w:sz="4" w:space="0" w:color="auto"/>
            </w:tcBorders>
          </w:tcPr>
          <w:p w14:paraId="266489C3" w14:textId="77777777" w:rsidR="009760C6" w:rsidRDefault="009760C6" w:rsidP="007808F5">
            <w:pPr>
              <w:pStyle w:val="Default"/>
              <w:rPr>
                <w:rFonts w:ascii="Calibri" w:hAnsi="Calibri" w:cs="Calibri"/>
                <w:sz w:val="20"/>
                <w:szCs w:val="20"/>
              </w:rPr>
            </w:pPr>
            <w:r>
              <w:rPr>
                <w:rFonts w:ascii="Calibri" w:hAnsi="Calibri" w:cs="Calibri"/>
                <w:sz w:val="20"/>
                <w:szCs w:val="20"/>
              </w:rPr>
              <w:t>National</w:t>
            </w:r>
          </w:p>
        </w:tc>
        <w:tc>
          <w:tcPr>
            <w:tcW w:w="2513" w:type="dxa"/>
            <w:tcBorders>
              <w:top w:val="single" w:sz="4" w:space="0" w:color="auto"/>
              <w:left w:val="single" w:sz="4" w:space="0" w:color="auto"/>
              <w:bottom w:val="single" w:sz="4" w:space="0" w:color="auto"/>
              <w:right w:val="single" w:sz="4" w:space="0" w:color="auto"/>
            </w:tcBorders>
          </w:tcPr>
          <w:p w14:paraId="7A05B7D5"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Dorset to collect data and evidence to provide the Regional DAC for the need for additional funding.</w:t>
            </w:r>
          </w:p>
        </w:tc>
        <w:tc>
          <w:tcPr>
            <w:tcW w:w="1560" w:type="dxa"/>
            <w:tcBorders>
              <w:top w:val="single" w:sz="4" w:space="0" w:color="auto"/>
              <w:left w:val="single" w:sz="4" w:space="0" w:color="auto"/>
              <w:bottom w:val="single" w:sz="4" w:space="0" w:color="auto"/>
              <w:right w:val="single" w:sz="4" w:space="0" w:color="auto"/>
            </w:tcBorders>
          </w:tcPr>
          <w:p w14:paraId="486A56D9"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Dorset Council and DAC</w:t>
            </w:r>
          </w:p>
        </w:tc>
        <w:tc>
          <w:tcPr>
            <w:tcW w:w="2976" w:type="dxa"/>
            <w:tcBorders>
              <w:top w:val="single" w:sz="4" w:space="0" w:color="auto"/>
              <w:left w:val="single" w:sz="4" w:space="0" w:color="auto"/>
              <w:bottom w:val="single" w:sz="4" w:space="0" w:color="auto"/>
              <w:right w:val="single" w:sz="4" w:space="0" w:color="auto"/>
            </w:tcBorders>
          </w:tcPr>
          <w:p w14:paraId="32928F09" w14:textId="77777777" w:rsidR="009760C6" w:rsidRDefault="009760C6" w:rsidP="007808F5">
            <w:pPr>
              <w:pStyle w:val="Default"/>
              <w:rPr>
                <w:rFonts w:ascii="Calibri" w:hAnsi="Calibri" w:cs="Calibri"/>
                <w:sz w:val="20"/>
                <w:szCs w:val="20"/>
              </w:rPr>
            </w:pPr>
            <w:r>
              <w:rPr>
                <w:rFonts w:ascii="Calibri" w:hAnsi="Calibri" w:cs="Calibri"/>
                <w:sz w:val="20"/>
                <w:szCs w:val="20"/>
              </w:rPr>
              <w:t>Data is collected currently with the commissioned providers and under the requirement within the Domestic Abuse Act.</w:t>
            </w:r>
          </w:p>
          <w:p w14:paraId="3B861BB2" w14:textId="77777777" w:rsidR="009760C6" w:rsidRDefault="009760C6" w:rsidP="007808F5">
            <w:pPr>
              <w:pStyle w:val="Default"/>
              <w:rPr>
                <w:rFonts w:ascii="Calibri" w:hAnsi="Calibri" w:cs="Calibri"/>
                <w:sz w:val="20"/>
                <w:szCs w:val="20"/>
              </w:rPr>
            </w:pPr>
          </w:p>
          <w:p w14:paraId="22E143D2"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Update July 2023: There is an opportunity to raise this through scheduled meetings between regional DAC advisor and the community safety team.</w:t>
            </w:r>
          </w:p>
        </w:tc>
        <w:tc>
          <w:tcPr>
            <w:tcW w:w="1523" w:type="dxa"/>
            <w:tcBorders>
              <w:top w:val="single" w:sz="4" w:space="0" w:color="auto"/>
              <w:left w:val="single" w:sz="4" w:space="0" w:color="auto"/>
              <w:bottom w:val="single" w:sz="4" w:space="0" w:color="auto"/>
              <w:right w:val="single" w:sz="4" w:space="0" w:color="auto"/>
            </w:tcBorders>
          </w:tcPr>
          <w:p w14:paraId="36F3A60F"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April 2023</w:t>
            </w:r>
          </w:p>
        </w:tc>
        <w:tc>
          <w:tcPr>
            <w:tcW w:w="1738" w:type="dxa"/>
            <w:tcBorders>
              <w:top w:val="single" w:sz="4" w:space="0" w:color="auto"/>
              <w:left w:val="single" w:sz="4" w:space="0" w:color="auto"/>
              <w:bottom w:val="single" w:sz="4" w:space="0" w:color="auto"/>
              <w:right w:val="single" w:sz="4" w:space="0" w:color="auto"/>
            </w:tcBorders>
          </w:tcPr>
          <w:p w14:paraId="3C364DF7" w14:textId="77777777" w:rsidR="009760C6" w:rsidRDefault="009760C6" w:rsidP="007808F5">
            <w:pPr>
              <w:pStyle w:val="Default"/>
              <w:rPr>
                <w:rFonts w:ascii="Calibri" w:hAnsi="Calibri" w:cs="Calibri"/>
                <w:sz w:val="20"/>
                <w:szCs w:val="20"/>
              </w:rPr>
            </w:pPr>
          </w:p>
          <w:p w14:paraId="0A59BF45" w14:textId="77777777" w:rsidR="009760C6" w:rsidRDefault="009760C6" w:rsidP="007808F5">
            <w:pPr>
              <w:pStyle w:val="Default"/>
              <w:rPr>
                <w:rFonts w:ascii="Calibri" w:hAnsi="Calibri" w:cs="Calibri"/>
                <w:sz w:val="20"/>
                <w:szCs w:val="20"/>
              </w:rPr>
            </w:pPr>
          </w:p>
          <w:p w14:paraId="300B78EF" w14:textId="77777777" w:rsidR="009760C6" w:rsidRDefault="009760C6" w:rsidP="007808F5">
            <w:pPr>
              <w:pStyle w:val="Default"/>
              <w:rPr>
                <w:rFonts w:ascii="Calibri" w:hAnsi="Calibri" w:cs="Calibri"/>
                <w:sz w:val="20"/>
                <w:szCs w:val="20"/>
              </w:rPr>
            </w:pPr>
          </w:p>
          <w:p w14:paraId="432B2B83" w14:textId="77777777" w:rsidR="009760C6" w:rsidRDefault="009760C6" w:rsidP="007808F5">
            <w:pPr>
              <w:pStyle w:val="Default"/>
              <w:rPr>
                <w:rFonts w:ascii="Calibri" w:hAnsi="Calibri" w:cs="Calibri"/>
                <w:sz w:val="20"/>
                <w:szCs w:val="20"/>
              </w:rPr>
            </w:pPr>
          </w:p>
          <w:p w14:paraId="6A310D64" w14:textId="77777777" w:rsidR="009760C6" w:rsidRDefault="009760C6" w:rsidP="007808F5">
            <w:pPr>
              <w:pStyle w:val="Default"/>
              <w:rPr>
                <w:rFonts w:ascii="Calibri" w:hAnsi="Calibri" w:cs="Calibri"/>
                <w:sz w:val="20"/>
                <w:szCs w:val="20"/>
              </w:rPr>
            </w:pPr>
          </w:p>
          <w:p w14:paraId="76DB9622"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611B8A44"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6747624F"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677DA22A" w14:textId="77777777" w:rsidR="009760C6" w:rsidRPr="00E234AD" w:rsidRDefault="009760C6" w:rsidP="007808F5">
            <w:pPr>
              <w:pStyle w:val="Default"/>
              <w:rPr>
                <w:rFonts w:ascii="Calibri" w:hAnsi="Calibri" w:cs="Calibri"/>
                <w:sz w:val="20"/>
                <w:szCs w:val="20"/>
              </w:rPr>
            </w:pPr>
            <w:r w:rsidRPr="00E234AD">
              <w:rPr>
                <w:rFonts w:ascii="Calibri" w:hAnsi="Calibri" w:cs="Calibri"/>
                <w:sz w:val="20"/>
                <w:szCs w:val="20"/>
              </w:rPr>
              <w:lastRenderedPageBreak/>
              <w:t xml:space="preserve">Dorset Police to offer reviewing officers the Homicide Timeline and Stalker Risk Profile </w:t>
            </w:r>
            <w:r>
              <w:rPr>
                <w:rFonts w:ascii="Calibri" w:hAnsi="Calibri" w:cs="Calibri"/>
                <w:sz w:val="20"/>
                <w:szCs w:val="20"/>
              </w:rPr>
              <w:t>(SRP)</w:t>
            </w:r>
            <w:r w:rsidRPr="00E234AD">
              <w:rPr>
                <w:rFonts w:ascii="Calibri" w:hAnsi="Calibri" w:cs="Calibri"/>
                <w:sz w:val="20"/>
                <w:szCs w:val="20"/>
              </w:rPr>
              <w:t>training</w:t>
            </w:r>
            <w:r>
              <w:rPr>
                <w:rFonts w:ascii="Calibri" w:hAnsi="Calibri" w:cs="Calibri"/>
                <w:sz w:val="20"/>
                <w:szCs w:val="20"/>
              </w:rPr>
              <w:t xml:space="preserve"> to enhance</w:t>
            </w:r>
            <w:r w:rsidRPr="00E234AD">
              <w:rPr>
                <w:rFonts w:ascii="Calibri" w:hAnsi="Calibri" w:cs="Calibri"/>
                <w:sz w:val="20"/>
                <w:szCs w:val="20"/>
              </w:rPr>
              <w:t xml:space="preserve"> inform</w:t>
            </w:r>
            <w:r>
              <w:rPr>
                <w:rFonts w:ascii="Calibri" w:hAnsi="Calibri" w:cs="Calibri"/>
                <w:sz w:val="20"/>
                <w:szCs w:val="20"/>
              </w:rPr>
              <w:t>ing</w:t>
            </w:r>
            <w:r w:rsidRPr="00E234AD">
              <w:rPr>
                <w:rFonts w:ascii="Calibri" w:hAnsi="Calibri" w:cs="Calibri"/>
                <w:sz w:val="20"/>
                <w:szCs w:val="20"/>
              </w:rPr>
              <w:t xml:space="preserve"> decisions</w:t>
            </w:r>
          </w:p>
        </w:tc>
        <w:tc>
          <w:tcPr>
            <w:tcW w:w="2143" w:type="dxa"/>
            <w:tcBorders>
              <w:top w:val="single" w:sz="4" w:space="0" w:color="auto"/>
              <w:left w:val="single" w:sz="4" w:space="0" w:color="auto"/>
              <w:bottom w:val="single" w:sz="4" w:space="0" w:color="auto"/>
              <w:right w:val="single" w:sz="4" w:space="0" w:color="auto"/>
            </w:tcBorders>
          </w:tcPr>
          <w:p w14:paraId="59C32529"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tc>
        <w:tc>
          <w:tcPr>
            <w:tcW w:w="2513" w:type="dxa"/>
            <w:tcBorders>
              <w:top w:val="single" w:sz="4" w:space="0" w:color="auto"/>
              <w:left w:val="single" w:sz="4" w:space="0" w:color="auto"/>
              <w:bottom w:val="single" w:sz="4" w:space="0" w:color="auto"/>
              <w:right w:val="single" w:sz="4" w:space="0" w:color="auto"/>
            </w:tcBorders>
          </w:tcPr>
          <w:p w14:paraId="2E75720F"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This external training to be considered as part reviewing officers Continual Professional Development.</w:t>
            </w:r>
          </w:p>
        </w:tc>
        <w:tc>
          <w:tcPr>
            <w:tcW w:w="1560" w:type="dxa"/>
            <w:tcBorders>
              <w:top w:val="single" w:sz="4" w:space="0" w:color="auto"/>
              <w:left w:val="single" w:sz="4" w:space="0" w:color="auto"/>
              <w:bottom w:val="single" w:sz="4" w:space="0" w:color="auto"/>
              <w:right w:val="single" w:sz="4" w:space="0" w:color="auto"/>
            </w:tcBorders>
          </w:tcPr>
          <w:p w14:paraId="6AA56CF5"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Dorset Police</w:t>
            </w:r>
          </w:p>
        </w:tc>
        <w:tc>
          <w:tcPr>
            <w:tcW w:w="2976" w:type="dxa"/>
            <w:tcBorders>
              <w:top w:val="single" w:sz="4" w:space="0" w:color="auto"/>
              <w:left w:val="single" w:sz="4" w:space="0" w:color="auto"/>
              <w:bottom w:val="single" w:sz="4" w:space="0" w:color="auto"/>
              <w:right w:val="single" w:sz="4" w:space="0" w:color="auto"/>
            </w:tcBorders>
          </w:tcPr>
          <w:p w14:paraId="6751E617" w14:textId="77777777" w:rsidR="009760C6" w:rsidRDefault="009760C6" w:rsidP="007808F5">
            <w:pPr>
              <w:pStyle w:val="Default"/>
              <w:rPr>
                <w:rFonts w:ascii="Calibri" w:hAnsi="Calibri" w:cs="Calibri"/>
                <w:sz w:val="20"/>
                <w:szCs w:val="20"/>
              </w:rPr>
            </w:pPr>
            <w:r>
              <w:rPr>
                <w:rFonts w:ascii="Calibri" w:hAnsi="Calibri" w:cs="Calibri"/>
                <w:sz w:val="20"/>
                <w:szCs w:val="20"/>
              </w:rPr>
              <w:t>Stalking SPOC within Dorset Police has completed SRP training.</w:t>
            </w:r>
          </w:p>
          <w:p w14:paraId="4BF5008F" w14:textId="77777777" w:rsidR="009760C6" w:rsidRDefault="009760C6" w:rsidP="007808F5">
            <w:pPr>
              <w:pStyle w:val="Default"/>
              <w:rPr>
                <w:rFonts w:ascii="Calibri" w:hAnsi="Calibri" w:cs="Calibri"/>
                <w:sz w:val="20"/>
                <w:szCs w:val="20"/>
              </w:rPr>
            </w:pPr>
          </w:p>
          <w:p w14:paraId="11233FA0"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Feb 2023</w:t>
            </w:r>
          </w:p>
          <w:p w14:paraId="104C9028" w14:textId="77777777" w:rsidR="009760C6" w:rsidRDefault="009760C6" w:rsidP="007808F5">
            <w:pPr>
              <w:pStyle w:val="Default"/>
              <w:rPr>
                <w:rFonts w:ascii="Calibri" w:hAnsi="Calibri" w:cs="Calibri"/>
                <w:sz w:val="20"/>
                <w:szCs w:val="20"/>
              </w:rPr>
            </w:pPr>
            <w:r>
              <w:rPr>
                <w:rFonts w:ascii="Calibri" w:hAnsi="Calibri" w:cs="Calibri"/>
                <w:sz w:val="20"/>
                <w:szCs w:val="20"/>
              </w:rPr>
              <w:t>Access to the training has been secured</w:t>
            </w:r>
          </w:p>
          <w:p w14:paraId="6442F664" w14:textId="77777777" w:rsidR="009760C6" w:rsidRPr="00207C93" w:rsidRDefault="009760C6" w:rsidP="007808F5">
            <w:pPr>
              <w:pStyle w:val="Default"/>
              <w:rPr>
                <w:rFonts w:ascii="Calibri" w:hAnsi="Calibri" w:cs="Calibri"/>
                <w:b/>
                <w:bCs/>
                <w:sz w:val="20"/>
                <w:szCs w:val="20"/>
              </w:rPr>
            </w:pPr>
            <w:r>
              <w:rPr>
                <w:rFonts w:ascii="Calibri" w:hAnsi="Calibri" w:cs="Calibri"/>
                <w:b/>
                <w:bCs/>
                <w:sz w:val="20"/>
                <w:szCs w:val="20"/>
              </w:rPr>
              <w:t>Update July 2023: This training is available, and with a relatively small number of reviewing officers in the force, it is a smaller number to train.</w:t>
            </w:r>
          </w:p>
          <w:p w14:paraId="77F34C71" w14:textId="77777777" w:rsidR="009760C6" w:rsidRPr="00302019" w:rsidRDefault="009760C6" w:rsidP="007808F5">
            <w:pPr>
              <w:pStyle w:val="Default"/>
              <w:rPr>
                <w:rFonts w:ascii="Calibri" w:hAnsi="Calibri" w:cs="Calibri"/>
                <w:sz w:val="20"/>
                <w:szCs w:val="20"/>
              </w:rPr>
            </w:pPr>
          </w:p>
        </w:tc>
        <w:tc>
          <w:tcPr>
            <w:tcW w:w="1523" w:type="dxa"/>
            <w:tcBorders>
              <w:top w:val="single" w:sz="4" w:space="0" w:color="auto"/>
              <w:left w:val="single" w:sz="4" w:space="0" w:color="auto"/>
              <w:bottom w:val="single" w:sz="4" w:space="0" w:color="auto"/>
              <w:right w:val="single" w:sz="4" w:space="0" w:color="auto"/>
            </w:tcBorders>
          </w:tcPr>
          <w:p w14:paraId="4BC87D64"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April 2023</w:t>
            </w:r>
          </w:p>
        </w:tc>
        <w:tc>
          <w:tcPr>
            <w:tcW w:w="1738" w:type="dxa"/>
            <w:tcBorders>
              <w:top w:val="single" w:sz="4" w:space="0" w:color="auto"/>
              <w:left w:val="single" w:sz="4" w:space="0" w:color="auto"/>
              <w:bottom w:val="single" w:sz="4" w:space="0" w:color="auto"/>
              <w:right w:val="single" w:sz="4" w:space="0" w:color="auto"/>
            </w:tcBorders>
          </w:tcPr>
          <w:p w14:paraId="657F465C" w14:textId="77777777" w:rsidR="009760C6" w:rsidRDefault="009760C6" w:rsidP="007808F5">
            <w:pPr>
              <w:pStyle w:val="Default"/>
              <w:rPr>
                <w:rFonts w:ascii="Calibri" w:hAnsi="Calibri" w:cs="Calibri"/>
                <w:sz w:val="20"/>
                <w:szCs w:val="20"/>
              </w:rPr>
            </w:pPr>
          </w:p>
          <w:p w14:paraId="5EBB19E0" w14:textId="77777777" w:rsidR="009760C6" w:rsidRDefault="009760C6" w:rsidP="007808F5">
            <w:pPr>
              <w:pStyle w:val="Default"/>
              <w:rPr>
                <w:rFonts w:ascii="Calibri" w:hAnsi="Calibri" w:cs="Calibri"/>
                <w:sz w:val="20"/>
                <w:szCs w:val="20"/>
              </w:rPr>
            </w:pPr>
          </w:p>
          <w:p w14:paraId="4ADC9A24" w14:textId="77777777" w:rsidR="009760C6" w:rsidRDefault="009760C6" w:rsidP="007808F5">
            <w:pPr>
              <w:pStyle w:val="Default"/>
              <w:rPr>
                <w:rFonts w:ascii="Calibri" w:hAnsi="Calibri" w:cs="Calibri"/>
                <w:sz w:val="20"/>
                <w:szCs w:val="20"/>
              </w:rPr>
            </w:pPr>
          </w:p>
          <w:p w14:paraId="0C1222E9" w14:textId="77777777" w:rsidR="009760C6" w:rsidRDefault="009760C6" w:rsidP="007808F5">
            <w:pPr>
              <w:pStyle w:val="Default"/>
              <w:rPr>
                <w:rFonts w:ascii="Calibri" w:hAnsi="Calibri" w:cs="Calibri"/>
                <w:sz w:val="20"/>
                <w:szCs w:val="20"/>
              </w:rPr>
            </w:pPr>
          </w:p>
          <w:p w14:paraId="2ED1F13A" w14:textId="77777777" w:rsidR="009760C6" w:rsidRDefault="009760C6" w:rsidP="007808F5">
            <w:pPr>
              <w:pStyle w:val="Default"/>
              <w:rPr>
                <w:rFonts w:ascii="Calibri" w:hAnsi="Calibri" w:cs="Calibri"/>
                <w:sz w:val="20"/>
                <w:szCs w:val="20"/>
              </w:rPr>
            </w:pPr>
          </w:p>
          <w:p w14:paraId="47201AD5" w14:textId="77777777" w:rsidR="009760C6" w:rsidRDefault="009760C6" w:rsidP="007808F5">
            <w:pPr>
              <w:pStyle w:val="Default"/>
              <w:rPr>
                <w:rFonts w:ascii="Calibri" w:hAnsi="Calibri" w:cs="Calibri"/>
                <w:sz w:val="20"/>
                <w:szCs w:val="20"/>
              </w:rPr>
            </w:pPr>
          </w:p>
          <w:p w14:paraId="35B23246" w14:textId="77777777" w:rsidR="009760C6" w:rsidRDefault="009760C6" w:rsidP="007808F5">
            <w:pPr>
              <w:pStyle w:val="Default"/>
              <w:rPr>
                <w:rFonts w:ascii="Calibri" w:hAnsi="Calibri" w:cs="Calibri"/>
                <w:sz w:val="20"/>
                <w:szCs w:val="20"/>
              </w:rPr>
            </w:pPr>
          </w:p>
          <w:p w14:paraId="103F798E" w14:textId="77777777" w:rsidR="009760C6" w:rsidRDefault="009760C6" w:rsidP="007808F5">
            <w:pPr>
              <w:pStyle w:val="Default"/>
              <w:rPr>
                <w:rFonts w:ascii="Calibri" w:hAnsi="Calibri" w:cs="Calibri"/>
                <w:b/>
                <w:bCs/>
                <w:sz w:val="20"/>
                <w:szCs w:val="20"/>
              </w:rPr>
            </w:pPr>
            <w:r>
              <w:rPr>
                <w:rFonts w:ascii="Calibri" w:hAnsi="Calibri" w:cs="Calibri"/>
                <w:b/>
                <w:bCs/>
                <w:sz w:val="20"/>
                <w:szCs w:val="20"/>
              </w:rPr>
              <w:t xml:space="preserve">COMPLETE </w:t>
            </w:r>
          </w:p>
          <w:p w14:paraId="6E26F30E" w14:textId="77777777" w:rsidR="009760C6" w:rsidRPr="00302019" w:rsidRDefault="009760C6" w:rsidP="007808F5">
            <w:pPr>
              <w:pStyle w:val="Default"/>
              <w:rPr>
                <w:rFonts w:ascii="Calibri" w:hAnsi="Calibri" w:cs="Calibri"/>
                <w:sz w:val="20"/>
                <w:szCs w:val="20"/>
              </w:rPr>
            </w:pPr>
            <w:r>
              <w:rPr>
                <w:rFonts w:ascii="Calibri" w:hAnsi="Calibri" w:cs="Calibri"/>
                <w:b/>
                <w:bCs/>
                <w:sz w:val="20"/>
                <w:szCs w:val="20"/>
              </w:rPr>
              <w:t>July 2023</w:t>
            </w:r>
          </w:p>
        </w:tc>
      </w:tr>
      <w:tr w:rsidR="009760C6" w14:paraId="348A2591" w14:textId="77777777" w:rsidTr="009760C6">
        <w:trPr>
          <w:trHeight w:val="2113"/>
        </w:trPr>
        <w:tc>
          <w:tcPr>
            <w:tcW w:w="2143" w:type="dxa"/>
            <w:tcBorders>
              <w:top w:val="single" w:sz="4" w:space="0" w:color="auto"/>
              <w:left w:val="single" w:sz="4" w:space="0" w:color="auto"/>
              <w:bottom w:val="single" w:sz="4" w:space="0" w:color="auto"/>
              <w:right w:val="single" w:sz="4" w:space="0" w:color="auto"/>
            </w:tcBorders>
          </w:tcPr>
          <w:p w14:paraId="38936537" w14:textId="459AB4D8" w:rsidR="009760C6" w:rsidRPr="00E234AD" w:rsidRDefault="009760C6" w:rsidP="007808F5">
            <w:pPr>
              <w:pStyle w:val="Default"/>
              <w:rPr>
                <w:rFonts w:ascii="Calibri" w:hAnsi="Calibri" w:cs="Calibri"/>
                <w:sz w:val="20"/>
                <w:szCs w:val="20"/>
              </w:rPr>
            </w:pPr>
            <w:bookmarkStart w:id="88" w:name="_Hlk163042410"/>
            <w:r w:rsidRPr="00E234AD">
              <w:rPr>
                <w:rFonts w:ascii="Calibri" w:hAnsi="Calibri" w:cs="Calibri"/>
                <w:sz w:val="20"/>
                <w:szCs w:val="20"/>
              </w:rPr>
              <w:t>Dorset Council to provide the Employers Initiative on Domestic Abuse</w:t>
            </w:r>
            <w:r>
              <w:rPr>
                <w:rFonts w:ascii="Calibri" w:hAnsi="Calibri" w:cs="Calibri"/>
                <w:sz w:val="20"/>
                <w:szCs w:val="20"/>
              </w:rPr>
              <w:t xml:space="preserve"> (EIDA)</w:t>
            </w:r>
            <w:r w:rsidRPr="00E234AD">
              <w:rPr>
                <w:rFonts w:ascii="Calibri" w:hAnsi="Calibri" w:cs="Calibri"/>
                <w:sz w:val="20"/>
                <w:szCs w:val="20"/>
              </w:rPr>
              <w:t xml:space="preserve"> website link on their Domestic Abuse page to support with workplace policies and procedures.</w:t>
            </w:r>
          </w:p>
        </w:tc>
        <w:tc>
          <w:tcPr>
            <w:tcW w:w="2143" w:type="dxa"/>
            <w:tcBorders>
              <w:top w:val="single" w:sz="4" w:space="0" w:color="auto"/>
              <w:left w:val="single" w:sz="4" w:space="0" w:color="auto"/>
              <w:bottom w:val="single" w:sz="4" w:space="0" w:color="auto"/>
              <w:right w:val="single" w:sz="4" w:space="0" w:color="auto"/>
            </w:tcBorders>
          </w:tcPr>
          <w:p w14:paraId="099EB3C5" w14:textId="77777777" w:rsidR="009760C6" w:rsidRDefault="009760C6" w:rsidP="007808F5">
            <w:pPr>
              <w:pStyle w:val="Default"/>
              <w:rPr>
                <w:rFonts w:ascii="Calibri" w:hAnsi="Calibri" w:cs="Calibri"/>
                <w:sz w:val="20"/>
                <w:szCs w:val="20"/>
              </w:rPr>
            </w:pPr>
            <w:r>
              <w:rPr>
                <w:rFonts w:ascii="Calibri" w:hAnsi="Calibri" w:cs="Calibri"/>
                <w:sz w:val="20"/>
                <w:szCs w:val="20"/>
              </w:rPr>
              <w:t>Local</w:t>
            </w:r>
          </w:p>
        </w:tc>
        <w:tc>
          <w:tcPr>
            <w:tcW w:w="2513" w:type="dxa"/>
            <w:tcBorders>
              <w:top w:val="single" w:sz="4" w:space="0" w:color="auto"/>
              <w:left w:val="single" w:sz="4" w:space="0" w:color="auto"/>
              <w:bottom w:val="single" w:sz="4" w:space="0" w:color="auto"/>
              <w:right w:val="single" w:sz="4" w:space="0" w:color="auto"/>
            </w:tcBorders>
          </w:tcPr>
          <w:p w14:paraId="2863364E"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Update Domestic Abuse Website and pathway with the EIDA website link</w:t>
            </w:r>
          </w:p>
        </w:tc>
        <w:tc>
          <w:tcPr>
            <w:tcW w:w="1560" w:type="dxa"/>
            <w:tcBorders>
              <w:top w:val="single" w:sz="4" w:space="0" w:color="auto"/>
              <w:left w:val="single" w:sz="4" w:space="0" w:color="auto"/>
              <w:bottom w:val="single" w:sz="4" w:space="0" w:color="auto"/>
              <w:right w:val="single" w:sz="4" w:space="0" w:color="auto"/>
            </w:tcBorders>
          </w:tcPr>
          <w:p w14:paraId="0127087C"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Dorset Council</w:t>
            </w:r>
          </w:p>
        </w:tc>
        <w:tc>
          <w:tcPr>
            <w:tcW w:w="2976" w:type="dxa"/>
            <w:tcBorders>
              <w:top w:val="single" w:sz="4" w:space="0" w:color="auto"/>
              <w:left w:val="single" w:sz="4" w:space="0" w:color="auto"/>
              <w:bottom w:val="single" w:sz="4" w:space="0" w:color="auto"/>
              <w:right w:val="single" w:sz="4" w:space="0" w:color="auto"/>
            </w:tcBorders>
          </w:tcPr>
          <w:p w14:paraId="517D2EB9" w14:textId="77777777" w:rsidR="009760C6" w:rsidRPr="00302019" w:rsidRDefault="009760C6" w:rsidP="007808F5">
            <w:pPr>
              <w:pStyle w:val="Default"/>
              <w:rPr>
                <w:rFonts w:ascii="Calibri" w:hAnsi="Calibri" w:cs="Calibri"/>
                <w:sz w:val="20"/>
                <w:szCs w:val="20"/>
              </w:rPr>
            </w:pPr>
          </w:p>
        </w:tc>
        <w:tc>
          <w:tcPr>
            <w:tcW w:w="1523" w:type="dxa"/>
            <w:tcBorders>
              <w:top w:val="single" w:sz="4" w:space="0" w:color="auto"/>
              <w:left w:val="single" w:sz="4" w:space="0" w:color="auto"/>
              <w:bottom w:val="single" w:sz="4" w:space="0" w:color="auto"/>
              <w:right w:val="single" w:sz="4" w:space="0" w:color="auto"/>
            </w:tcBorders>
          </w:tcPr>
          <w:p w14:paraId="4A765975" w14:textId="77777777" w:rsidR="009760C6" w:rsidRPr="00302019" w:rsidRDefault="009760C6" w:rsidP="007808F5">
            <w:pPr>
              <w:pStyle w:val="Default"/>
              <w:rPr>
                <w:rFonts w:ascii="Calibri" w:hAnsi="Calibri" w:cs="Calibri"/>
                <w:sz w:val="20"/>
                <w:szCs w:val="20"/>
              </w:rPr>
            </w:pPr>
            <w:r>
              <w:rPr>
                <w:rFonts w:ascii="Calibri" w:hAnsi="Calibri" w:cs="Calibri"/>
                <w:sz w:val="20"/>
                <w:szCs w:val="20"/>
              </w:rPr>
              <w:t>March 2023</w:t>
            </w:r>
          </w:p>
        </w:tc>
        <w:tc>
          <w:tcPr>
            <w:tcW w:w="1738" w:type="dxa"/>
            <w:tcBorders>
              <w:top w:val="single" w:sz="4" w:space="0" w:color="auto"/>
              <w:left w:val="single" w:sz="4" w:space="0" w:color="auto"/>
              <w:bottom w:val="single" w:sz="4" w:space="0" w:color="auto"/>
              <w:right w:val="single" w:sz="4" w:space="0" w:color="auto"/>
            </w:tcBorders>
          </w:tcPr>
          <w:p w14:paraId="3952B22C" w14:textId="77777777" w:rsidR="009760C6" w:rsidRPr="00302019" w:rsidRDefault="009760C6" w:rsidP="007808F5">
            <w:pPr>
              <w:pStyle w:val="Default"/>
              <w:rPr>
                <w:rFonts w:ascii="Calibri" w:hAnsi="Calibri" w:cs="Calibri"/>
                <w:sz w:val="20"/>
                <w:szCs w:val="20"/>
              </w:rPr>
            </w:pPr>
          </w:p>
        </w:tc>
      </w:tr>
      <w:bookmarkEnd w:id="88"/>
    </w:tbl>
    <w:p w14:paraId="6EAF35A4" w14:textId="77777777" w:rsidR="008445BC" w:rsidRDefault="008445BC"/>
    <w:sectPr w:rsidR="008445BC" w:rsidSect="008445B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20F4" w14:textId="77777777" w:rsidR="00A67046" w:rsidRDefault="00A67046" w:rsidP="00313516">
      <w:pPr>
        <w:spacing w:after="0" w:line="240" w:lineRule="auto"/>
      </w:pPr>
      <w:r>
        <w:separator/>
      </w:r>
    </w:p>
  </w:endnote>
  <w:endnote w:type="continuationSeparator" w:id="0">
    <w:p w14:paraId="71F3F806" w14:textId="77777777" w:rsidR="00A67046" w:rsidRDefault="00A67046" w:rsidP="0031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33C3" w14:textId="77777777" w:rsidR="00C96055" w:rsidRDefault="00C96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874855"/>
      <w:docPartObj>
        <w:docPartGallery w:val="Page Numbers (Bottom of Page)"/>
        <w:docPartUnique/>
      </w:docPartObj>
    </w:sdtPr>
    <w:sdtEndPr>
      <w:rPr>
        <w:noProof/>
      </w:rPr>
    </w:sdtEndPr>
    <w:sdtContent>
      <w:p w14:paraId="643455BF" w14:textId="77777777" w:rsidR="00C96055" w:rsidRDefault="003944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5DBF" w14:textId="77777777" w:rsidR="00C96055" w:rsidRDefault="00C96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D864" w14:textId="77777777" w:rsidR="00C96055" w:rsidRDefault="00C9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6108" w14:textId="77777777" w:rsidR="00A67046" w:rsidRDefault="00A67046" w:rsidP="00313516">
      <w:pPr>
        <w:spacing w:after="0" w:line="240" w:lineRule="auto"/>
      </w:pPr>
      <w:r>
        <w:separator/>
      </w:r>
    </w:p>
  </w:footnote>
  <w:footnote w:type="continuationSeparator" w:id="0">
    <w:p w14:paraId="320CC15F" w14:textId="77777777" w:rsidR="00A67046" w:rsidRDefault="00A67046" w:rsidP="00313516">
      <w:pPr>
        <w:spacing w:after="0" w:line="240" w:lineRule="auto"/>
      </w:pPr>
      <w:r>
        <w:continuationSeparator/>
      </w:r>
    </w:p>
  </w:footnote>
  <w:footnote w:id="1">
    <w:p w14:paraId="755E2DE6"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1" w:history="1">
        <w:r w:rsidRPr="00D01949">
          <w:rPr>
            <w:rStyle w:val="Hyperlink"/>
            <w:sz w:val="16"/>
            <w:szCs w:val="16"/>
          </w:rPr>
          <w:t>https://safelives.org.uk/sites/default/files/resources/Dash%20risk%20checklist%20quick%20start%20guidance%20FINAL_1.pdf?msclkid=770463f4ceac11ec8f0466908e13260a</w:t>
        </w:r>
      </w:hyperlink>
    </w:p>
    <w:p w14:paraId="3913D21B" w14:textId="77777777" w:rsidR="00313516" w:rsidRDefault="00313516" w:rsidP="00313516">
      <w:pPr>
        <w:pStyle w:val="FootnoteText"/>
      </w:pPr>
    </w:p>
  </w:footnote>
  <w:footnote w:id="2">
    <w:p w14:paraId="487031E5"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2" w:history="1">
        <w:r w:rsidRPr="00D01949">
          <w:rPr>
            <w:rStyle w:val="Hyperlink"/>
            <w:sz w:val="16"/>
            <w:szCs w:val="16"/>
          </w:rPr>
          <w:t>https://www.gov.uk/government/publications/revised-statutory-guidance-for-the-conduct-of-domestic-homicide-reviews</w:t>
        </w:r>
      </w:hyperlink>
    </w:p>
    <w:p w14:paraId="1337011A" w14:textId="77777777" w:rsidR="00313516" w:rsidRDefault="00313516" w:rsidP="00313516">
      <w:pPr>
        <w:pStyle w:val="FootnoteText"/>
      </w:pPr>
    </w:p>
  </w:footnote>
  <w:footnote w:id="3">
    <w:p w14:paraId="4031ECEE" w14:textId="77777777" w:rsidR="00313516"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3" w:history="1">
        <w:r w:rsidRPr="00226CA5">
          <w:rPr>
            <w:rStyle w:val="Hyperlink"/>
            <w:sz w:val="16"/>
            <w:szCs w:val="16"/>
          </w:rPr>
          <w:t>https://www.ons.gov.uk/peoplepopulationandcommunity/crimeandjustice/articles/homicideinenglandandwales/march2022</w:t>
        </w:r>
      </w:hyperlink>
    </w:p>
    <w:p w14:paraId="565B3FED" w14:textId="77777777" w:rsidR="00313516" w:rsidRPr="00D01949" w:rsidRDefault="00313516" w:rsidP="00313516">
      <w:pPr>
        <w:pStyle w:val="FootnoteText"/>
        <w:rPr>
          <w:sz w:val="16"/>
          <w:szCs w:val="16"/>
        </w:rPr>
      </w:pPr>
    </w:p>
  </w:footnote>
  <w:footnote w:id="4">
    <w:p w14:paraId="05B03C4C" w14:textId="77777777" w:rsidR="00313516" w:rsidRDefault="00313516" w:rsidP="00313516">
      <w:pPr>
        <w:pStyle w:val="FootnoteText"/>
      </w:pPr>
      <w:r>
        <w:rPr>
          <w:rStyle w:val="FootnoteReference"/>
        </w:rPr>
        <w:footnoteRef/>
      </w:r>
      <w:r>
        <w:t xml:space="preserve"> </w:t>
      </w:r>
      <w:hyperlink r:id="rId4" w:history="1">
        <w:r w:rsidRPr="00173CD1">
          <w:rPr>
            <w:rStyle w:val="Hyperlink"/>
          </w:rPr>
          <w:t>https://www.dorsetcouncil.gov.uk/-/domestic-homicide-reviews-dhrs</w:t>
        </w:r>
      </w:hyperlink>
    </w:p>
    <w:p w14:paraId="5505D0E0" w14:textId="77777777" w:rsidR="00313516" w:rsidRDefault="00313516" w:rsidP="00313516">
      <w:pPr>
        <w:pStyle w:val="FootnoteText"/>
      </w:pPr>
    </w:p>
  </w:footnote>
  <w:footnote w:id="5">
    <w:p w14:paraId="5B2B1417"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The suicide note was never sent and found by police after Robert’s death.</w:t>
      </w:r>
    </w:p>
  </w:footnote>
  <w:footnote w:id="6">
    <w:p w14:paraId="1EAE93B8" w14:textId="77777777" w:rsidR="00313516" w:rsidRPr="00D01949" w:rsidRDefault="00313516" w:rsidP="00313516">
      <w:pPr>
        <w:pStyle w:val="FootnoteText"/>
        <w:jc w:val="both"/>
        <w:rPr>
          <w:sz w:val="16"/>
          <w:szCs w:val="16"/>
        </w:rPr>
      </w:pPr>
      <w:r w:rsidRPr="00D01949">
        <w:rPr>
          <w:rStyle w:val="FootnoteReference"/>
          <w:sz w:val="16"/>
          <w:szCs w:val="16"/>
        </w:rPr>
        <w:footnoteRef/>
      </w:r>
      <w:r w:rsidRPr="00D01949">
        <w:rPr>
          <w:sz w:val="16"/>
          <w:szCs w:val="16"/>
        </w:rPr>
        <w:t xml:space="preserve"> </w:t>
      </w:r>
      <w:hyperlink r:id="rId5" w:history="1">
        <w:r w:rsidRPr="00D01949">
          <w:rPr>
            <w:rStyle w:val="Hyperlink"/>
            <w:sz w:val="16"/>
            <w:szCs w:val="16"/>
          </w:rPr>
          <w:t>https://www.legislation.gov.uk/ukpga/2015/9/section/76/enacted</w:t>
        </w:r>
      </w:hyperlink>
    </w:p>
  </w:footnote>
  <w:footnote w:id="7">
    <w:p w14:paraId="2A65B9C2" w14:textId="77777777" w:rsidR="00313516" w:rsidRDefault="00313516" w:rsidP="00313516">
      <w:pPr>
        <w:pStyle w:val="FootnoteText"/>
        <w:jc w:val="both"/>
      </w:pPr>
      <w:r w:rsidRPr="00D01949">
        <w:rPr>
          <w:rStyle w:val="FootnoteReference"/>
          <w:sz w:val="16"/>
          <w:szCs w:val="16"/>
        </w:rPr>
        <w:footnoteRef/>
      </w:r>
      <w:r w:rsidRPr="00D01949">
        <w:rPr>
          <w:sz w:val="16"/>
          <w:szCs w:val="16"/>
        </w:rPr>
        <w:t xml:space="preserve"> Previously coercive controlling behaviour could only occur if in an intimate relationship, there was an intimate relationship, but the persons remain living with each other, or they are family members.</w:t>
      </w:r>
    </w:p>
  </w:footnote>
  <w:footnote w:id="8">
    <w:p w14:paraId="1B941EFF" w14:textId="77777777" w:rsidR="00313516" w:rsidRPr="002A3430" w:rsidRDefault="00313516" w:rsidP="00313516">
      <w:pPr>
        <w:pStyle w:val="FootnoteText"/>
        <w:rPr>
          <w:sz w:val="16"/>
          <w:szCs w:val="16"/>
        </w:rPr>
      </w:pPr>
      <w:r w:rsidRPr="002A3430">
        <w:rPr>
          <w:rStyle w:val="FootnoteReference"/>
          <w:sz w:val="16"/>
          <w:szCs w:val="16"/>
        </w:rPr>
        <w:footnoteRef/>
      </w:r>
      <w:r w:rsidRPr="002A3430">
        <w:rPr>
          <w:sz w:val="16"/>
          <w:szCs w:val="16"/>
        </w:rPr>
        <w:t xml:space="preserve"> </w:t>
      </w:r>
      <w:hyperlink r:id="rId6" w:anchor="minimizing" w:history="1">
        <w:r w:rsidRPr="002A3430">
          <w:rPr>
            <w:rStyle w:val="Hyperlink"/>
            <w:sz w:val="16"/>
            <w:szCs w:val="16"/>
          </w:rPr>
          <w:t>https://www.theduluthmodel.org/wheels/understanding-power-control-wheel/#minimizing</w:t>
        </w:r>
      </w:hyperlink>
    </w:p>
  </w:footnote>
  <w:footnote w:id="9">
    <w:p w14:paraId="1C75D61C" w14:textId="77777777" w:rsidR="00313516" w:rsidRDefault="00313516" w:rsidP="00313516">
      <w:pPr>
        <w:pStyle w:val="FootnoteText"/>
      </w:pPr>
      <w:r w:rsidRPr="002A3430">
        <w:rPr>
          <w:rStyle w:val="FootnoteReference"/>
          <w:sz w:val="16"/>
          <w:szCs w:val="16"/>
        </w:rPr>
        <w:footnoteRef/>
      </w:r>
      <w:r w:rsidRPr="002A3430">
        <w:rPr>
          <w:sz w:val="16"/>
          <w:szCs w:val="16"/>
        </w:rPr>
        <w:t xml:space="preserve"> </w:t>
      </w:r>
      <w:hyperlink r:id="rId7" w:history="1">
        <w:r w:rsidRPr="002A3430">
          <w:rPr>
            <w:rStyle w:val="Hyperlink"/>
            <w:sz w:val="16"/>
            <w:szCs w:val="16"/>
          </w:rPr>
          <w:t>https://www.researchgate.net/publication/259905459_A_Typology_of_Domestic_Violence_Intimate_Terrorism_Violent_Resistance_and_Situational_Couple_Violence_by_Michael_P_Johnson</w:t>
        </w:r>
      </w:hyperlink>
    </w:p>
  </w:footnote>
  <w:footnote w:id="10">
    <w:p w14:paraId="6FA3AFDC"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8" w:history="1">
        <w:r w:rsidRPr="00D01949">
          <w:rPr>
            <w:rStyle w:val="Hyperlink"/>
            <w:sz w:val="16"/>
            <w:szCs w:val="16"/>
          </w:rPr>
          <w:t>https://www.gov.uk/government/publications/tackling-domestic-abuse-plan</w:t>
        </w:r>
      </w:hyperlink>
    </w:p>
    <w:p w14:paraId="759E73E5" w14:textId="77777777" w:rsidR="00313516" w:rsidRDefault="00313516" w:rsidP="00313516">
      <w:pPr>
        <w:pStyle w:val="FootnoteText"/>
      </w:pPr>
    </w:p>
    <w:p w14:paraId="5AD10476" w14:textId="77777777" w:rsidR="00313516" w:rsidRDefault="00313516" w:rsidP="00313516">
      <w:pPr>
        <w:pStyle w:val="FootnoteText"/>
      </w:pPr>
    </w:p>
  </w:footnote>
  <w:footnote w:id="11">
    <w:p w14:paraId="1FA50ED7"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9" w:history="1">
        <w:r w:rsidRPr="00D01949">
          <w:rPr>
            <w:rStyle w:val="Hyperlink"/>
            <w:sz w:val="16"/>
            <w:szCs w:val="16"/>
          </w:rPr>
          <w:t>https://www.stalkingriskprofile.com/</w:t>
        </w:r>
      </w:hyperlink>
    </w:p>
  </w:footnote>
  <w:footnote w:id="12">
    <w:p w14:paraId="1A371E22"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10" w:history="1">
        <w:r w:rsidRPr="00D01949">
          <w:rPr>
            <w:rStyle w:val="Hyperlink"/>
            <w:sz w:val="16"/>
            <w:szCs w:val="16"/>
          </w:rPr>
          <w:t>https://veritas-justice.co.uk/stalking/</w:t>
        </w:r>
      </w:hyperlink>
    </w:p>
    <w:p w14:paraId="4F8BB187" w14:textId="77777777" w:rsidR="00313516" w:rsidRDefault="00313516" w:rsidP="00313516">
      <w:pPr>
        <w:pStyle w:val="FootnoteText"/>
      </w:pPr>
    </w:p>
  </w:footnote>
  <w:footnote w:id="13">
    <w:p w14:paraId="3D266435" w14:textId="77777777" w:rsidR="00313516" w:rsidRPr="00D01949" w:rsidRDefault="00313516" w:rsidP="00313516">
      <w:pPr>
        <w:pStyle w:val="FootnoteText"/>
        <w:rPr>
          <w:sz w:val="16"/>
          <w:szCs w:val="16"/>
        </w:rPr>
      </w:pPr>
      <w:r w:rsidRPr="00D01949">
        <w:rPr>
          <w:rStyle w:val="FootnoteReference"/>
          <w:sz w:val="16"/>
          <w:szCs w:val="16"/>
        </w:rPr>
        <w:footnoteRef/>
      </w:r>
      <w:r w:rsidRPr="00D01949">
        <w:rPr>
          <w:sz w:val="16"/>
          <w:szCs w:val="16"/>
        </w:rPr>
        <w:t xml:space="preserve"> </w:t>
      </w:r>
      <w:hyperlink r:id="rId11" w:history="1">
        <w:r w:rsidRPr="00D01949">
          <w:rPr>
            <w:rStyle w:val="Hyperlink"/>
            <w:sz w:val="16"/>
            <w:szCs w:val="16"/>
          </w:rPr>
          <w:t>https://equation.org.uk/stalking-facts/?msclkid=b4beb2cfceaa11eca5b7bb7589aeb0a0</w:t>
        </w:r>
      </w:hyperlink>
    </w:p>
    <w:p w14:paraId="04DF08C5" w14:textId="77777777" w:rsidR="00313516" w:rsidRDefault="00313516" w:rsidP="003135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6B4D" w14:textId="77777777" w:rsidR="00C96055" w:rsidRDefault="00C96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8533" w14:textId="51BB8437" w:rsidR="00C96055" w:rsidRDefault="00C96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A747" w14:textId="77777777" w:rsidR="00C96055" w:rsidRDefault="00C9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C19"/>
    <w:multiLevelType w:val="hybridMultilevel"/>
    <w:tmpl w:val="41782274"/>
    <w:lvl w:ilvl="0" w:tplc="505EA6CC">
      <w:start w:val="1"/>
      <w:numFmt w:val="decimal"/>
      <w:lvlText w:val="18.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C6E56"/>
    <w:multiLevelType w:val="hybridMultilevel"/>
    <w:tmpl w:val="965E2BFE"/>
    <w:lvl w:ilvl="0" w:tplc="7EB0B94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62756"/>
    <w:multiLevelType w:val="hybridMultilevel"/>
    <w:tmpl w:val="0D802850"/>
    <w:lvl w:ilvl="0" w:tplc="B6124912">
      <w:start w:val="1"/>
      <w:numFmt w:val="decimal"/>
      <w:lvlText w:val="14.%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136C0"/>
    <w:multiLevelType w:val="hybridMultilevel"/>
    <w:tmpl w:val="372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2334D"/>
    <w:multiLevelType w:val="hybridMultilevel"/>
    <w:tmpl w:val="8234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F1645"/>
    <w:multiLevelType w:val="hybridMultilevel"/>
    <w:tmpl w:val="0EB0E148"/>
    <w:lvl w:ilvl="0" w:tplc="0B74BF6E">
      <w:start w:val="1"/>
      <w:numFmt w:val="decimal"/>
      <w:lvlText w:val="1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F0CF7"/>
    <w:multiLevelType w:val="hybridMultilevel"/>
    <w:tmpl w:val="38F6A89E"/>
    <w:lvl w:ilvl="0" w:tplc="E7424C5A">
      <w:start w:val="1"/>
      <w:numFmt w:val="decimal"/>
      <w:lvlText w:val="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006FB"/>
    <w:multiLevelType w:val="multilevel"/>
    <w:tmpl w:val="74F8C4FA"/>
    <w:styleLink w:val="CurrentList1"/>
    <w:lvl w:ilvl="0">
      <w:start w:val="1"/>
      <w:numFmt w:val="decimal"/>
      <w:lvlText w:val="%1"/>
      <w:lvlJc w:val="left"/>
      <w:pPr>
        <w:ind w:left="432" w:hanging="432"/>
      </w:pPr>
    </w:lvl>
    <w:lvl w:ilvl="1">
      <w:start w:val="1"/>
      <w:numFmt w:val="decimal"/>
      <w:lvlText w:val="%1.%2"/>
      <w:lvlJc w:val="left"/>
      <w:pPr>
        <w:ind w:left="199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92B35DB"/>
    <w:multiLevelType w:val="hybridMultilevel"/>
    <w:tmpl w:val="1D6AE962"/>
    <w:lvl w:ilvl="0" w:tplc="CBC27854">
      <w:start w:val="1"/>
      <w:numFmt w:val="decimal"/>
      <w:lvlText w:val="18.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44BE7"/>
    <w:multiLevelType w:val="hybridMultilevel"/>
    <w:tmpl w:val="4622D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CE2761"/>
    <w:multiLevelType w:val="hybridMultilevel"/>
    <w:tmpl w:val="D9FE7C96"/>
    <w:lvl w:ilvl="0" w:tplc="619C3ABA">
      <w:start w:val="1"/>
      <w:numFmt w:val="decimal"/>
      <w:lvlText w:val="10.%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14B00"/>
    <w:multiLevelType w:val="hybridMultilevel"/>
    <w:tmpl w:val="2CB44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F62F4E"/>
    <w:multiLevelType w:val="hybridMultilevel"/>
    <w:tmpl w:val="183ACC2E"/>
    <w:lvl w:ilvl="0" w:tplc="D7E06622">
      <w:start w:val="1"/>
      <w:numFmt w:val="decimal"/>
      <w:lvlText w:val="18.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8A5562"/>
    <w:multiLevelType w:val="hybridMultilevel"/>
    <w:tmpl w:val="3CBE9B9C"/>
    <w:lvl w:ilvl="0" w:tplc="5104A018">
      <w:start w:val="1"/>
      <w:numFmt w:val="decimal"/>
      <w:lvlText w:val="5.%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F13753"/>
    <w:multiLevelType w:val="hybridMultilevel"/>
    <w:tmpl w:val="680C3290"/>
    <w:lvl w:ilvl="0" w:tplc="FEC8FE50">
      <w:start w:val="1"/>
      <w:numFmt w:val="decimal"/>
      <w:lvlText w:val="18.5.%1"/>
      <w:lvlJc w:val="righ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891F30"/>
    <w:multiLevelType w:val="hybridMultilevel"/>
    <w:tmpl w:val="B22A89BC"/>
    <w:lvl w:ilvl="0" w:tplc="0CDEFFBA">
      <w:start w:val="1"/>
      <w:numFmt w:val="decimal"/>
      <w:lvlText w:val="1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14735"/>
    <w:multiLevelType w:val="hybridMultilevel"/>
    <w:tmpl w:val="DEFCEAB8"/>
    <w:lvl w:ilvl="0" w:tplc="73784218">
      <w:start w:val="1"/>
      <w:numFmt w:val="decimal"/>
      <w:lvlText w:val="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1F3B96"/>
    <w:multiLevelType w:val="hybridMultilevel"/>
    <w:tmpl w:val="BE741354"/>
    <w:lvl w:ilvl="0" w:tplc="75640ACE">
      <w:start w:val="1"/>
      <w:numFmt w:val="decimal"/>
      <w:lvlText w:val="12.%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C851D2"/>
    <w:multiLevelType w:val="hybridMultilevel"/>
    <w:tmpl w:val="78D89A2C"/>
    <w:lvl w:ilvl="0" w:tplc="531A6C98">
      <w:start w:val="1"/>
      <w:numFmt w:val="decimal"/>
      <w:lvlText w:val="18.1.%1"/>
      <w:lvlJc w:val="righ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DE21DE"/>
    <w:multiLevelType w:val="hybridMultilevel"/>
    <w:tmpl w:val="4D52B0DE"/>
    <w:lvl w:ilvl="0" w:tplc="19C4C7AE">
      <w:start w:val="1"/>
      <w:numFmt w:val="decimal"/>
      <w:lvlText w:val="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06171"/>
    <w:multiLevelType w:val="hybridMultilevel"/>
    <w:tmpl w:val="FED2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4222F"/>
    <w:multiLevelType w:val="hybridMultilevel"/>
    <w:tmpl w:val="216C9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693592"/>
    <w:multiLevelType w:val="hybridMultilevel"/>
    <w:tmpl w:val="1B7E0538"/>
    <w:lvl w:ilvl="0" w:tplc="F1A03AA4">
      <w:start w:val="1"/>
      <w:numFmt w:val="decimal"/>
      <w:lvlText w:val="7.%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620D04"/>
    <w:multiLevelType w:val="hybridMultilevel"/>
    <w:tmpl w:val="2E0248E6"/>
    <w:lvl w:ilvl="0" w:tplc="3E64068A">
      <w:start w:val="1"/>
      <w:numFmt w:val="decimal"/>
      <w:lvlText w:val="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A1F8F"/>
    <w:multiLevelType w:val="hybridMultilevel"/>
    <w:tmpl w:val="3342B3F6"/>
    <w:lvl w:ilvl="0" w:tplc="BA50216E">
      <w:start w:val="1"/>
      <w:numFmt w:val="decimal"/>
      <w:lvlText w:val="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E6590"/>
    <w:multiLevelType w:val="hybridMultilevel"/>
    <w:tmpl w:val="271A9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0100742"/>
    <w:multiLevelType w:val="hybridMultilevel"/>
    <w:tmpl w:val="44E44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A40107"/>
    <w:multiLevelType w:val="hybridMultilevel"/>
    <w:tmpl w:val="64547E02"/>
    <w:lvl w:ilvl="0" w:tplc="FE42F412">
      <w:start w:val="1"/>
      <w:numFmt w:val="decimal"/>
      <w:lvlText w:val="1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9F19BA"/>
    <w:multiLevelType w:val="hybridMultilevel"/>
    <w:tmpl w:val="237EEAAA"/>
    <w:lvl w:ilvl="0" w:tplc="A3B6E7C4">
      <w:start w:val="1"/>
      <w:numFmt w:val="decimal"/>
      <w:lvlText w:val="18.2.%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4143C"/>
    <w:multiLevelType w:val="hybridMultilevel"/>
    <w:tmpl w:val="77F8F78A"/>
    <w:lvl w:ilvl="0" w:tplc="1A28C792">
      <w:start w:val="1"/>
      <w:numFmt w:val="decimal"/>
      <w:lvlText w:val="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767EE9"/>
    <w:multiLevelType w:val="hybridMultilevel"/>
    <w:tmpl w:val="B5283BB8"/>
    <w:lvl w:ilvl="0" w:tplc="D3DE7448">
      <w:start w:val="1"/>
      <w:numFmt w:val="decimal"/>
      <w:lvlText w:val="1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AE7FBC"/>
    <w:multiLevelType w:val="hybridMultilevel"/>
    <w:tmpl w:val="715EA438"/>
    <w:lvl w:ilvl="0" w:tplc="A2D2D93C">
      <w:start w:val="1"/>
      <w:numFmt w:val="decimal"/>
      <w:lvlText w:val="18.6.%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2853BE"/>
    <w:multiLevelType w:val="hybridMultilevel"/>
    <w:tmpl w:val="4F34F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F10FFC"/>
    <w:multiLevelType w:val="hybridMultilevel"/>
    <w:tmpl w:val="DBDE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C4E23"/>
    <w:multiLevelType w:val="hybridMultilevel"/>
    <w:tmpl w:val="AAA6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23A44"/>
    <w:multiLevelType w:val="hybridMultilevel"/>
    <w:tmpl w:val="DFAE9C22"/>
    <w:lvl w:ilvl="0" w:tplc="AF5A970C">
      <w:start w:val="1"/>
      <w:numFmt w:val="decimal"/>
      <w:lvlText w:val="19.%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C25F6"/>
    <w:multiLevelType w:val="hybridMultilevel"/>
    <w:tmpl w:val="4316F6A2"/>
    <w:lvl w:ilvl="0" w:tplc="4FB8A7FA">
      <w:start w:val="1"/>
      <w:numFmt w:val="decimal"/>
      <w:lvlText w:val="18.%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744FDE"/>
    <w:multiLevelType w:val="hybridMultilevel"/>
    <w:tmpl w:val="7A906682"/>
    <w:lvl w:ilvl="0" w:tplc="415CEDBA">
      <w:start w:val="1"/>
      <w:numFmt w:val="decimal"/>
      <w:lvlText w:val="3.%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111942">
    <w:abstractNumId w:val="32"/>
  </w:num>
  <w:num w:numId="2" w16cid:durableId="1524899963">
    <w:abstractNumId w:val="25"/>
  </w:num>
  <w:num w:numId="3" w16cid:durableId="1709405402">
    <w:abstractNumId w:val="11"/>
  </w:num>
  <w:num w:numId="4" w16cid:durableId="388499601">
    <w:abstractNumId w:val="26"/>
  </w:num>
  <w:num w:numId="5" w16cid:durableId="2116363577">
    <w:abstractNumId w:val="16"/>
  </w:num>
  <w:num w:numId="6" w16cid:durableId="860555377">
    <w:abstractNumId w:val="6"/>
  </w:num>
  <w:num w:numId="7" w16cid:durableId="1608154423">
    <w:abstractNumId w:val="37"/>
  </w:num>
  <w:num w:numId="8" w16cid:durableId="240531427">
    <w:abstractNumId w:val="19"/>
  </w:num>
  <w:num w:numId="9" w16cid:durableId="892429769">
    <w:abstractNumId w:val="13"/>
  </w:num>
  <w:num w:numId="10" w16cid:durableId="662665388">
    <w:abstractNumId w:val="21"/>
  </w:num>
  <w:num w:numId="11" w16cid:durableId="1552618637">
    <w:abstractNumId w:val="4"/>
  </w:num>
  <w:num w:numId="12" w16cid:durableId="850602236">
    <w:abstractNumId w:val="34"/>
  </w:num>
  <w:num w:numId="13" w16cid:durableId="1890651629">
    <w:abstractNumId w:val="29"/>
  </w:num>
  <w:num w:numId="14" w16cid:durableId="1321156090">
    <w:abstractNumId w:val="33"/>
  </w:num>
  <w:num w:numId="15" w16cid:durableId="827868009">
    <w:abstractNumId w:val="24"/>
  </w:num>
  <w:num w:numId="16" w16cid:durableId="1301113392">
    <w:abstractNumId w:val="3"/>
  </w:num>
  <w:num w:numId="17" w16cid:durableId="102266732">
    <w:abstractNumId w:val="23"/>
  </w:num>
  <w:num w:numId="18" w16cid:durableId="354963738">
    <w:abstractNumId w:val="10"/>
  </w:num>
  <w:num w:numId="19" w16cid:durableId="41297916">
    <w:abstractNumId w:val="9"/>
  </w:num>
  <w:num w:numId="20" w16cid:durableId="682973602">
    <w:abstractNumId w:val="17"/>
  </w:num>
  <w:num w:numId="21" w16cid:durableId="921448635">
    <w:abstractNumId w:val="20"/>
  </w:num>
  <w:num w:numId="22" w16cid:durableId="1584610426">
    <w:abstractNumId w:val="30"/>
  </w:num>
  <w:num w:numId="23" w16cid:durableId="2121100406">
    <w:abstractNumId w:val="15"/>
  </w:num>
  <w:num w:numId="24" w16cid:durableId="1639721621">
    <w:abstractNumId w:val="27"/>
  </w:num>
  <w:num w:numId="25" w16cid:durableId="1586836550">
    <w:abstractNumId w:val="5"/>
  </w:num>
  <w:num w:numId="26" w16cid:durableId="1998411991">
    <w:abstractNumId w:val="36"/>
  </w:num>
  <w:num w:numId="27" w16cid:durableId="223835681">
    <w:abstractNumId w:val="18"/>
  </w:num>
  <w:num w:numId="28" w16cid:durableId="1754277458">
    <w:abstractNumId w:val="28"/>
  </w:num>
  <w:num w:numId="29" w16cid:durableId="1793670288">
    <w:abstractNumId w:val="8"/>
  </w:num>
  <w:num w:numId="30" w16cid:durableId="235826353">
    <w:abstractNumId w:val="0"/>
  </w:num>
  <w:num w:numId="31" w16cid:durableId="953749859">
    <w:abstractNumId w:val="14"/>
  </w:num>
  <w:num w:numId="32" w16cid:durableId="1682471619">
    <w:abstractNumId w:val="31"/>
  </w:num>
  <w:num w:numId="33" w16cid:durableId="941646571">
    <w:abstractNumId w:val="12"/>
  </w:num>
  <w:num w:numId="34" w16cid:durableId="1614435446">
    <w:abstractNumId w:val="35"/>
  </w:num>
  <w:num w:numId="35" w16cid:durableId="329868708">
    <w:abstractNumId w:val="1"/>
  </w:num>
  <w:num w:numId="36" w16cid:durableId="1064992013">
    <w:abstractNumId w:val="2"/>
  </w:num>
  <w:num w:numId="37" w16cid:durableId="1919558333">
    <w:abstractNumId w:val="7"/>
  </w:num>
  <w:num w:numId="38" w16cid:durableId="62266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16"/>
    <w:rsid w:val="000977E6"/>
    <w:rsid w:val="000A24D5"/>
    <w:rsid w:val="000B37AC"/>
    <w:rsid w:val="00137BF4"/>
    <w:rsid w:val="001D7190"/>
    <w:rsid w:val="002B0F35"/>
    <w:rsid w:val="002E2A8E"/>
    <w:rsid w:val="00313516"/>
    <w:rsid w:val="0039443A"/>
    <w:rsid w:val="00475B11"/>
    <w:rsid w:val="004F0E12"/>
    <w:rsid w:val="00503CBD"/>
    <w:rsid w:val="005E410A"/>
    <w:rsid w:val="00660486"/>
    <w:rsid w:val="0076427D"/>
    <w:rsid w:val="00834A3E"/>
    <w:rsid w:val="008445BC"/>
    <w:rsid w:val="008D0998"/>
    <w:rsid w:val="00975E34"/>
    <w:rsid w:val="009760C6"/>
    <w:rsid w:val="009D35D6"/>
    <w:rsid w:val="00A67046"/>
    <w:rsid w:val="00C63E5E"/>
    <w:rsid w:val="00C96055"/>
    <w:rsid w:val="00CD5D3C"/>
    <w:rsid w:val="00EB0EEB"/>
    <w:rsid w:val="00FC1527"/>
    <w:rsid w:val="00FF5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C650"/>
  <w15:chartTrackingRefBased/>
  <w15:docId w15:val="{88C625B9-EF12-4D1E-9F2C-789252FD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1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13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3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3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3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3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3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3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516"/>
    <w:rPr>
      <w:rFonts w:eastAsiaTheme="majorEastAsia" w:cstheme="majorBidi"/>
      <w:color w:val="272727" w:themeColor="text1" w:themeTint="D8"/>
    </w:rPr>
  </w:style>
  <w:style w:type="paragraph" w:styleId="Title">
    <w:name w:val="Title"/>
    <w:basedOn w:val="Normal"/>
    <w:next w:val="Normal"/>
    <w:link w:val="TitleChar"/>
    <w:uiPriority w:val="10"/>
    <w:qFormat/>
    <w:rsid w:val="00313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516"/>
    <w:pPr>
      <w:spacing w:before="160"/>
      <w:jc w:val="center"/>
    </w:pPr>
    <w:rPr>
      <w:i/>
      <w:iCs/>
      <w:color w:val="404040" w:themeColor="text1" w:themeTint="BF"/>
    </w:rPr>
  </w:style>
  <w:style w:type="character" w:customStyle="1" w:styleId="QuoteChar">
    <w:name w:val="Quote Char"/>
    <w:basedOn w:val="DefaultParagraphFont"/>
    <w:link w:val="Quote"/>
    <w:uiPriority w:val="29"/>
    <w:rsid w:val="00313516"/>
    <w:rPr>
      <w:i/>
      <w:iCs/>
      <w:color w:val="404040" w:themeColor="text1" w:themeTint="BF"/>
    </w:rPr>
  </w:style>
  <w:style w:type="paragraph" w:styleId="ListParagraph">
    <w:name w:val="List Paragraph"/>
    <w:basedOn w:val="Normal"/>
    <w:uiPriority w:val="34"/>
    <w:qFormat/>
    <w:rsid w:val="00313516"/>
    <w:pPr>
      <w:ind w:left="720"/>
      <w:contextualSpacing/>
    </w:pPr>
  </w:style>
  <w:style w:type="character" w:styleId="IntenseEmphasis">
    <w:name w:val="Intense Emphasis"/>
    <w:basedOn w:val="DefaultParagraphFont"/>
    <w:uiPriority w:val="21"/>
    <w:qFormat/>
    <w:rsid w:val="00313516"/>
    <w:rPr>
      <w:i/>
      <w:iCs/>
      <w:color w:val="0F4761" w:themeColor="accent1" w:themeShade="BF"/>
    </w:rPr>
  </w:style>
  <w:style w:type="paragraph" w:styleId="IntenseQuote">
    <w:name w:val="Intense Quote"/>
    <w:basedOn w:val="Normal"/>
    <w:next w:val="Normal"/>
    <w:link w:val="IntenseQuoteChar"/>
    <w:uiPriority w:val="30"/>
    <w:qFormat/>
    <w:rsid w:val="00313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516"/>
    <w:rPr>
      <w:i/>
      <w:iCs/>
      <w:color w:val="0F4761" w:themeColor="accent1" w:themeShade="BF"/>
    </w:rPr>
  </w:style>
  <w:style w:type="character" w:styleId="IntenseReference">
    <w:name w:val="Intense Reference"/>
    <w:basedOn w:val="DefaultParagraphFont"/>
    <w:uiPriority w:val="32"/>
    <w:qFormat/>
    <w:rsid w:val="00313516"/>
    <w:rPr>
      <w:b/>
      <w:bCs/>
      <w:smallCaps/>
      <w:color w:val="0F4761" w:themeColor="accent1" w:themeShade="BF"/>
      <w:spacing w:val="5"/>
    </w:rPr>
  </w:style>
  <w:style w:type="table" w:styleId="TableGrid">
    <w:name w:val="Table Grid"/>
    <w:basedOn w:val="TableNormal"/>
    <w:uiPriority w:val="39"/>
    <w:rsid w:val="003135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3516"/>
    <w:rPr>
      <w:sz w:val="16"/>
      <w:szCs w:val="16"/>
    </w:rPr>
  </w:style>
  <w:style w:type="paragraph" w:styleId="CommentText">
    <w:name w:val="annotation text"/>
    <w:basedOn w:val="Normal"/>
    <w:link w:val="CommentTextChar"/>
    <w:uiPriority w:val="99"/>
    <w:unhideWhenUsed/>
    <w:rsid w:val="00313516"/>
    <w:pPr>
      <w:spacing w:line="240" w:lineRule="auto"/>
    </w:pPr>
    <w:rPr>
      <w:sz w:val="20"/>
      <w:szCs w:val="20"/>
    </w:rPr>
  </w:style>
  <w:style w:type="character" w:customStyle="1" w:styleId="CommentTextChar">
    <w:name w:val="Comment Text Char"/>
    <w:basedOn w:val="DefaultParagraphFont"/>
    <w:link w:val="CommentText"/>
    <w:uiPriority w:val="99"/>
    <w:rsid w:val="0031351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3516"/>
    <w:rPr>
      <w:b/>
      <w:bCs/>
    </w:rPr>
  </w:style>
  <w:style w:type="character" w:customStyle="1" w:styleId="CommentSubjectChar">
    <w:name w:val="Comment Subject Char"/>
    <w:basedOn w:val="CommentTextChar"/>
    <w:link w:val="CommentSubject"/>
    <w:uiPriority w:val="99"/>
    <w:semiHidden/>
    <w:rsid w:val="00313516"/>
    <w:rPr>
      <w:b/>
      <w:bCs/>
      <w:kern w:val="0"/>
      <w:sz w:val="20"/>
      <w:szCs w:val="20"/>
      <w14:ligatures w14:val="none"/>
    </w:rPr>
  </w:style>
  <w:style w:type="paragraph" w:styleId="Header">
    <w:name w:val="header"/>
    <w:basedOn w:val="Normal"/>
    <w:link w:val="HeaderChar"/>
    <w:uiPriority w:val="99"/>
    <w:unhideWhenUsed/>
    <w:rsid w:val="0031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516"/>
    <w:rPr>
      <w:kern w:val="0"/>
      <w:sz w:val="22"/>
      <w:szCs w:val="22"/>
      <w14:ligatures w14:val="none"/>
    </w:rPr>
  </w:style>
  <w:style w:type="paragraph" w:styleId="Footer">
    <w:name w:val="footer"/>
    <w:basedOn w:val="Normal"/>
    <w:link w:val="FooterChar"/>
    <w:uiPriority w:val="99"/>
    <w:unhideWhenUsed/>
    <w:rsid w:val="0031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516"/>
    <w:rPr>
      <w:kern w:val="0"/>
      <w:sz w:val="22"/>
      <w:szCs w:val="22"/>
      <w14:ligatures w14:val="none"/>
    </w:rPr>
  </w:style>
  <w:style w:type="paragraph" w:styleId="Revision">
    <w:name w:val="Revision"/>
    <w:hidden/>
    <w:uiPriority w:val="99"/>
    <w:semiHidden/>
    <w:rsid w:val="00313516"/>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313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516"/>
    <w:rPr>
      <w:kern w:val="0"/>
      <w:sz w:val="20"/>
      <w:szCs w:val="20"/>
      <w14:ligatures w14:val="none"/>
    </w:rPr>
  </w:style>
  <w:style w:type="character" w:styleId="FootnoteReference">
    <w:name w:val="footnote reference"/>
    <w:basedOn w:val="DefaultParagraphFont"/>
    <w:uiPriority w:val="99"/>
    <w:semiHidden/>
    <w:unhideWhenUsed/>
    <w:rsid w:val="00313516"/>
    <w:rPr>
      <w:vertAlign w:val="superscript"/>
    </w:rPr>
  </w:style>
  <w:style w:type="character" w:styleId="Hyperlink">
    <w:name w:val="Hyperlink"/>
    <w:basedOn w:val="DefaultParagraphFont"/>
    <w:uiPriority w:val="99"/>
    <w:unhideWhenUsed/>
    <w:rsid w:val="00313516"/>
    <w:rPr>
      <w:color w:val="467886" w:themeColor="hyperlink"/>
      <w:u w:val="single"/>
    </w:rPr>
  </w:style>
  <w:style w:type="character" w:styleId="UnresolvedMention">
    <w:name w:val="Unresolved Mention"/>
    <w:basedOn w:val="DefaultParagraphFont"/>
    <w:uiPriority w:val="99"/>
    <w:semiHidden/>
    <w:unhideWhenUsed/>
    <w:rsid w:val="00313516"/>
    <w:rPr>
      <w:color w:val="605E5C"/>
      <w:shd w:val="clear" w:color="auto" w:fill="E1DFDD"/>
    </w:rPr>
  </w:style>
  <w:style w:type="character" w:styleId="FollowedHyperlink">
    <w:name w:val="FollowedHyperlink"/>
    <w:basedOn w:val="DefaultParagraphFont"/>
    <w:uiPriority w:val="99"/>
    <w:semiHidden/>
    <w:unhideWhenUsed/>
    <w:rsid w:val="00313516"/>
    <w:rPr>
      <w:color w:val="96607D" w:themeColor="followedHyperlink"/>
      <w:u w:val="single"/>
    </w:rPr>
  </w:style>
  <w:style w:type="paragraph" w:styleId="NoSpacing">
    <w:name w:val="No Spacing"/>
    <w:uiPriority w:val="1"/>
    <w:qFormat/>
    <w:rsid w:val="00313516"/>
    <w:pPr>
      <w:spacing w:after="0" w:line="240" w:lineRule="auto"/>
    </w:pPr>
    <w:rPr>
      <w:kern w:val="0"/>
      <w:sz w:val="22"/>
      <w:szCs w:val="22"/>
      <w14:ligatures w14:val="none"/>
    </w:rPr>
  </w:style>
  <w:style w:type="numbering" w:customStyle="1" w:styleId="CurrentList1">
    <w:name w:val="Current List1"/>
    <w:uiPriority w:val="99"/>
    <w:rsid w:val="00313516"/>
    <w:pPr>
      <w:numPr>
        <w:numId w:val="37"/>
      </w:numPr>
    </w:pPr>
  </w:style>
  <w:style w:type="paragraph" w:customStyle="1" w:styleId="Default">
    <w:name w:val="Default"/>
    <w:rsid w:val="004F0E12"/>
    <w:pPr>
      <w:autoSpaceDE w:val="0"/>
      <w:autoSpaceDN w:val="0"/>
      <w:adjustRightInd w:val="0"/>
      <w:spacing w:after="0" w:line="240" w:lineRule="auto"/>
    </w:pPr>
    <w:rPr>
      <w:rFonts w:ascii="Trebuchet MS" w:eastAsia="Times New Roman" w:hAnsi="Trebuchet MS"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7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ackling-domestic-abuse-plan" TargetMode="External"/><Relationship Id="rId3" Type="http://schemas.openxmlformats.org/officeDocument/2006/relationships/hyperlink" Target="https://www.ons.gov.uk/peoplepopulationandcommunity/crimeandjustice/articles/homicideinenglandandwales/march2022" TargetMode="External"/><Relationship Id="rId7" Type="http://schemas.openxmlformats.org/officeDocument/2006/relationships/hyperlink" Target="https://www.researchgate.net/publication/259905459_A_Typology_of_Domestic_Violence_Intimate_Terrorism_Violent_Resistance_and_Situational_Couple_Violence_by_Michael_P_Johnson" TargetMode="External"/><Relationship Id="rId2" Type="http://schemas.openxmlformats.org/officeDocument/2006/relationships/hyperlink" Target="https://www.gov.uk/government/publications/revised-statutory-guidance-for-the-conduct-of-domestic-homicide-reviews" TargetMode="External"/><Relationship Id="rId1" Type="http://schemas.openxmlformats.org/officeDocument/2006/relationships/hyperlink" Target="https://safelives.org.uk/sites/default/files/resources/Dash%20risk%20checklist%20quick%20start%20guidance%20FINAL_1.pdf?msclkid=770463f4ceac11ec8f0466908e13260a" TargetMode="External"/><Relationship Id="rId6" Type="http://schemas.openxmlformats.org/officeDocument/2006/relationships/hyperlink" Target="https://www.theduluthmodel.org/wheels/understanding-power-control-wheel/" TargetMode="External"/><Relationship Id="rId11" Type="http://schemas.openxmlformats.org/officeDocument/2006/relationships/hyperlink" Target="https://equation.org.uk/stalking-facts/?msclkid=b4beb2cfceaa11eca5b7bb7589aeb0a0" TargetMode="External"/><Relationship Id="rId5" Type="http://schemas.openxmlformats.org/officeDocument/2006/relationships/hyperlink" Target="https://www.legislation.gov.uk/ukpga/2015/9/section/76/enacted" TargetMode="External"/><Relationship Id="rId10" Type="http://schemas.openxmlformats.org/officeDocument/2006/relationships/hyperlink" Target="https://veritas-justice.co.uk/stalking/" TargetMode="External"/><Relationship Id="rId4" Type="http://schemas.openxmlformats.org/officeDocument/2006/relationships/hyperlink" Target="https://www.dorsetcouncil.gov.uk/-/domestic-homicide-reviews-dhrs" TargetMode="External"/><Relationship Id="rId9" Type="http://schemas.openxmlformats.org/officeDocument/2006/relationships/hyperlink" Target="https://www.stalkingriskprof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8" ma:contentTypeDescription="Create a new document." ma:contentTypeScope="" ma:versionID="e06f23ee627c477e1584ddf145a468f9">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9f0a511f78431efe88902cf54f0fc86e"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Mon20</b:Tag>
    <b:SourceType>Book</b:SourceType>
    <b:Guid>{78620B3B-9A1B-4E10-A2D0-4CD0A8279A36}</b:Guid>
    <b:Title>In Control - Dangerous Relationship and How They End in Murder</b:Title>
    <b:Year>2021</b:Year>
    <b:Publisher>Bloomsbury</b:Publisher>
    <b:City>London</b:City>
    <b:Author>
      <b:Author>
        <b:NameList>
          <b:Person>
            <b:Last>Monkton Smith</b:Last>
            <b:First>Jane</b:First>
          </b:Person>
        </b:NameList>
      </b:Author>
    </b:Author>
    <b:RefOrder>1</b:RefOrder>
  </b:Source>
</b:Sources>
</file>

<file path=customXml/itemProps1.xml><?xml version="1.0" encoding="utf-8"?>
<ds:datastoreItem xmlns:ds="http://schemas.openxmlformats.org/officeDocument/2006/customXml" ds:itemID="{08B8CC7B-B6C9-4FEE-BDD6-8AB358333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8D303-DF24-4B4B-BB98-B0872E95DCEB}">
  <ds:schemaRefs>
    <ds:schemaRef ds:uri="http://schemas.microsoft.com/office/2006/metadata/properties"/>
    <ds:schemaRef ds:uri="http://schemas.microsoft.com/office/infopath/2007/PartnerControls"/>
    <ds:schemaRef ds:uri="3c2174f3-323e-4c74-adcf-68fca45cd0d2"/>
    <ds:schemaRef ds:uri="e468c28f-f009-42a7-a74c-c86af7712aa9"/>
  </ds:schemaRefs>
</ds:datastoreItem>
</file>

<file path=customXml/itemProps3.xml><?xml version="1.0" encoding="utf-8"?>
<ds:datastoreItem xmlns:ds="http://schemas.openxmlformats.org/officeDocument/2006/customXml" ds:itemID="{2C22112D-45C5-437C-A831-FADB2E2705C7}">
  <ds:schemaRefs>
    <ds:schemaRef ds:uri="http://schemas.microsoft.com/sharepoint/v3/contenttype/forms"/>
  </ds:schemaRefs>
</ds:datastoreItem>
</file>

<file path=customXml/itemProps4.xml><?xml version="1.0" encoding="utf-8"?>
<ds:datastoreItem xmlns:ds="http://schemas.openxmlformats.org/officeDocument/2006/customXml" ds:itemID="{D558FED3-2899-49FB-83C9-BA272ED9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15099</Words>
  <Characters>86065</Characters>
  <Application>Microsoft Office Word</Application>
  <DocSecurity>0</DocSecurity>
  <Lines>717</Lines>
  <Paragraphs>201</Paragraphs>
  <ScaleCrop>false</ScaleCrop>
  <Company/>
  <LinksUpToDate>false</LinksUpToDate>
  <CharactersWithSpaces>100963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Evans</dc:creator>
  <cp:keywords/>
  <dc:description/>
  <cp:lastModifiedBy>Becki Foot</cp:lastModifiedBy>
  <cp:revision>2</cp:revision>
  <dcterms:created xsi:type="dcterms:W3CDTF">2024-05-30T07:59:00Z</dcterms:created>
  <dcterms:modified xsi:type="dcterms:W3CDTF">2024-05-30T07:59:00Z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