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C82" w:rsidRPr="00CA3A35" w:rsidRDefault="00CA3A35" w:rsidP="00CA3A35">
      <w:pPr>
        <w:spacing w:after="0" w:line="259" w:lineRule="auto"/>
        <w:ind w:left="0" w:firstLine="0"/>
        <w:jc w:val="left"/>
        <w:rPr>
          <w:rFonts w:asciiTheme="minorHAnsi" w:hAnsiTheme="minorHAnsi" w:cstheme="minorHAnsi"/>
          <w:sz w:val="24"/>
          <w:szCs w:val="24"/>
        </w:rPr>
      </w:pPr>
      <w:r>
        <w:rPr>
          <w:rFonts w:asciiTheme="minorHAnsi" w:hAnsiTheme="minorHAnsi" w:cstheme="minorHAnsi"/>
          <w:sz w:val="24"/>
          <w:szCs w:val="24"/>
        </w:rPr>
        <w:t>Ov</w:t>
      </w:r>
      <w:r w:rsidR="00525711" w:rsidRPr="00CA3A35">
        <w:rPr>
          <w:rFonts w:asciiTheme="minorHAnsi" w:eastAsia="Times New Roman" w:hAnsiTheme="minorHAnsi" w:cstheme="minorHAnsi"/>
          <w:sz w:val="24"/>
          <w:szCs w:val="24"/>
        </w:rPr>
        <w:t xml:space="preserve">er the next few pages you will find a generic format for a suggested risk assessment. It is not intended that you will complete the actual document provided. However, the layout and the suggested headings and control measures contained within will enable you to consider the measures you have in place at your site and to perform and complete a similar assessment that accurately reflects the working practices at your site. </w:t>
      </w:r>
    </w:p>
    <w:p w:rsidR="00E17C82" w:rsidRPr="00CA3A35" w:rsidRDefault="00525711">
      <w:pPr>
        <w:spacing w:after="0" w:line="259" w:lineRule="auto"/>
        <w:ind w:left="0" w:firstLine="0"/>
        <w:jc w:val="left"/>
        <w:rPr>
          <w:rFonts w:asciiTheme="minorHAnsi" w:hAnsiTheme="minorHAnsi" w:cstheme="minorHAnsi"/>
          <w:sz w:val="24"/>
          <w:szCs w:val="24"/>
        </w:rPr>
      </w:pPr>
      <w:r w:rsidRPr="00CA3A35">
        <w:rPr>
          <w:rFonts w:asciiTheme="minorHAnsi" w:eastAsia="Times New Roman" w:hAnsiTheme="minorHAnsi" w:cstheme="minorHAnsi"/>
          <w:sz w:val="24"/>
          <w:szCs w:val="24"/>
        </w:rPr>
        <w:t xml:space="preserve"> </w:t>
      </w:r>
    </w:p>
    <w:p w:rsidR="00E17C82" w:rsidRPr="00CA3A35" w:rsidRDefault="00525711" w:rsidP="009C72CE">
      <w:pPr>
        <w:pStyle w:val="Heading3"/>
      </w:pPr>
      <w:r w:rsidRPr="00CA3A35">
        <w:rPr>
          <w:rFonts w:eastAsia="Times New Roman"/>
        </w:rPr>
        <w:t xml:space="preserve">Table 1 - Controlling the Risks from Off-loading and Venting </w:t>
      </w:r>
    </w:p>
    <w:p w:rsidR="00E17C82" w:rsidRPr="00CA3A35" w:rsidRDefault="00525711">
      <w:pPr>
        <w:spacing w:after="0" w:line="259" w:lineRule="auto"/>
        <w:ind w:left="0" w:firstLine="0"/>
        <w:jc w:val="left"/>
        <w:rPr>
          <w:rFonts w:asciiTheme="minorHAnsi" w:hAnsiTheme="minorHAnsi" w:cstheme="minorHAnsi"/>
          <w:sz w:val="24"/>
          <w:szCs w:val="24"/>
        </w:rPr>
      </w:pPr>
      <w:r w:rsidRPr="00CA3A35">
        <w:rPr>
          <w:rFonts w:asciiTheme="minorHAnsi" w:eastAsia="Times New Roman" w:hAnsiTheme="minorHAnsi" w:cstheme="minorHAnsi"/>
          <w:b/>
          <w:sz w:val="24"/>
          <w:szCs w:val="24"/>
        </w:rPr>
        <w:t xml:space="preserve"> </w:t>
      </w:r>
    </w:p>
    <w:tbl>
      <w:tblPr>
        <w:tblStyle w:val="TableGrid"/>
        <w:tblW w:w="14354" w:type="dxa"/>
        <w:tblInd w:w="-108" w:type="dxa"/>
        <w:tblCellMar>
          <w:top w:w="39" w:type="dxa"/>
          <w:left w:w="108" w:type="dxa"/>
          <w:right w:w="70" w:type="dxa"/>
        </w:tblCellMar>
        <w:tblLook w:val="04A0" w:firstRow="1" w:lastRow="0" w:firstColumn="1" w:lastColumn="0" w:noHBand="0" w:noVBand="1"/>
      </w:tblPr>
      <w:tblGrid>
        <w:gridCol w:w="2392"/>
        <w:gridCol w:w="2390"/>
        <w:gridCol w:w="2885"/>
        <w:gridCol w:w="2340"/>
        <w:gridCol w:w="1954"/>
        <w:gridCol w:w="2393"/>
      </w:tblGrid>
      <w:tr w:rsidR="00E17C82" w:rsidRPr="00CA3A35" w:rsidTr="00706C79">
        <w:trPr>
          <w:trHeight w:val="562"/>
        </w:trPr>
        <w:tc>
          <w:tcPr>
            <w:tcW w:w="2392"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59" w:lineRule="auto"/>
              <w:ind w:left="0" w:right="36" w:firstLine="0"/>
              <w:jc w:val="center"/>
              <w:rPr>
                <w:rFonts w:asciiTheme="minorHAnsi" w:hAnsiTheme="minorHAnsi" w:cstheme="minorHAnsi"/>
                <w:sz w:val="24"/>
                <w:szCs w:val="24"/>
              </w:rPr>
            </w:pPr>
            <w:r w:rsidRPr="00CA3A35">
              <w:rPr>
                <w:rFonts w:asciiTheme="minorHAnsi" w:hAnsiTheme="minorHAnsi" w:cstheme="minorHAnsi"/>
                <w:b/>
                <w:sz w:val="24"/>
                <w:szCs w:val="24"/>
              </w:rPr>
              <w:t xml:space="preserve">Activity </w:t>
            </w:r>
          </w:p>
        </w:tc>
        <w:tc>
          <w:tcPr>
            <w:tcW w:w="2390"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59" w:lineRule="auto"/>
              <w:ind w:left="0" w:right="39" w:firstLine="0"/>
              <w:jc w:val="center"/>
              <w:rPr>
                <w:rFonts w:asciiTheme="minorHAnsi" w:hAnsiTheme="minorHAnsi" w:cstheme="minorHAnsi"/>
                <w:sz w:val="24"/>
                <w:szCs w:val="24"/>
              </w:rPr>
            </w:pPr>
            <w:r w:rsidRPr="00CA3A35">
              <w:rPr>
                <w:rFonts w:asciiTheme="minorHAnsi" w:hAnsiTheme="minorHAnsi" w:cstheme="minorHAnsi"/>
                <w:b/>
                <w:sz w:val="24"/>
                <w:szCs w:val="24"/>
              </w:rPr>
              <w:t xml:space="preserve">Risk </w:t>
            </w:r>
          </w:p>
        </w:tc>
        <w:tc>
          <w:tcPr>
            <w:tcW w:w="2885"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59" w:lineRule="auto"/>
              <w:ind w:left="0" w:right="39" w:firstLine="0"/>
              <w:jc w:val="center"/>
              <w:rPr>
                <w:rFonts w:asciiTheme="minorHAnsi" w:hAnsiTheme="minorHAnsi" w:cstheme="minorHAnsi"/>
                <w:sz w:val="24"/>
                <w:szCs w:val="24"/>
              </w:rPr>
            </w:pPr>
            <w:r w:rsidRPr="00CA3A35">
              <w:rPr>
                <w:rFonts w:asciiTheme="minorHAnsi" w:hAnsiTheme="minorHAnsi" w:cstheme="minorHAnsi"/>
                <w:b/>
                <w:sz w:val="24"/>
                <w:szCs w:val="24"/>
              </w:rPr>
              <w:t xml:space="preserve">Control Measure </w:t>
            </w:r>
          </w:p>
        </w:tc>
        <w:tc>
          <w:tcPr>
            <w:tcW w:w="2340"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59" w:lineRule="auto"/>
              <w:ind w:left="89" w:firstLine="0"/>
              <w:jc w:val="left"/>
              <w:rPr>
                <w:rFonts w:asciiTheme="minorHAnsi" w:hAnsiTheme="minorHAnsi" w:cstheme="minorHAnsi"/>
                <w:sz w:val="24"/>
                <w:szCs w:val="24"/>
              </w:rPr>
            </w:pPr>
            <w:r w:rsidRPr="00CA3A35">
              <w:rPr>
                <w:rFonts w:asciiTheme="minorHAnsi" w:hAnsiTheme="minorHAnsi" w:cstheme="minorHAnsi"/>
                <w:b/>
                <w:sz w:val="24"/>
                <w:szCs w:val="24"/>
              </w:rPr>
              <w:t xml:space="preserve">Findings/Actions </w:t>
            </w:r>
          </w:p>
        </w:tc>
        <w:tc>
          <w:tcPr>
            <w:tcW w:w="1954"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59" w:lineRule="auto"/>
              <w:ind w:left="0" w:right="41" w:firstLine="0"/>
              <w:jc w:val="center"/>
              <w:rPr>
                <w:rFonts w:asciiTheme="minorHAnsi" w:hAnsiTheme="minorHAnsi" w:cstheme="minorHAnsi"/>
                <w:sz w:val="24"/>
                <w:szCs w:val="24"/>
              </w:rPr>
            </w:pPr>
            <w:r w:rsidRPr="00CA3A35">
              <w:rPr>
                <w:rFonts w:asciiTheme="minorHAnsi" w:hAnsiTheme="minorHAnsi" w:cstheme="minorHAnsi"/>
                <w:b/>
                <w:sz w:val="24"/>
                <w:szCs w:val="24"/>
              </w:rPr>
              <w:t xml:space="preserve">Target Date </w:t>
            </w:r>
          </w:p>
        </w:tc>
        <w:tc>
          <w:tcPr>
            <w:tcW w:w="2393"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59" w:lineRule="auto"/>
              <w:ind w:left="0" w:firstLine="0"/>
              <w:jc w:val="center"/>
              <w:rPr>
                <w:rFonts w:asciiTheme="minorHAnsi" w:hAnsiTheme="minorHAnsi" w:cstheme="minorHAnsi"/>
                <w:sz w:val="24"/>
                <w:szCs w:val="24"/>
              </w:rPr>
            </w:pPr>
            <w:r w:rsidRPr="00CA3A35">
              <w:rPr>
                <w:rFonts w:asciiTheme="minorHAnsi" w:hAnsiTheme="minorHAnsi" w:cstheme="minorHAnsi"/>
                <w:b/>
                <w:sz w:val="24"/>
                <w:szCs w:val="24"/>
              </w:rPr>
              <w:t xml:space="preserve">Suggested Review Date </w:t>
            </w:r>
          </w:p>
        </w:tc>
      </w:tr>
      <w:tr w:rsidR="00E17C82" w:rsidRPr="00CA3A35" w:rsidTr="00706C79">
        <w:trPr>
          <w:trHeight w:val="4610"/>
        </w:trPr>
        <w:tc>
          <w:tcPr>
            <w:tcW w:w="2392"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Tanker access  </w:t>
            </w:r>
          </w:p>
          <w:p w:rsidR="00E17C82" w:rsidRPr="00CA3A35" w:rsidRDefault="00525711">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 </w:t>
            </w:r>
          </w:p>
        </w:tc>
        <w:tc>
          <w:tcPr>
            <w:tcW w:w="2390"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41" w:lineRule="auto"/>
              <w:ind w:left="0"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Collision whilst moving on site or during offloading.  </w:t>
            </w:r>
          </w:p>
          <w:p w:rsidR="00E17C82" w:rsidRPr="00CA3A35" w:rsidRDefault="00525711">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b/>
                <w:sz w:val="24"/>
                <w:szCs w:val="24"/>
              </w:rPr>
              <w:t xml:space="preserve"> </w:t>
            </w:r>
          </w:p>
        </w:tc>
        <w:tc>
          <w:tcPr>
            <w:tcW w:w="2885" w:type="dxa"/>
            <w:tcBorders>
              <w:top w:val="single" w:sz="4" w:space="0" w:color="000000"/>
              <w:left w:val="single" w:sz="4" w:space="0" w:color="000000"/>
              <w:bottom w:val="single" w:sz="4" w:space="0" w:color="000000"/>
              <w:right w:val="single" w:sz="4" w:space="0" w:color="000000"/>
            </w:tcBorders>
          </w:tcPr>
          <w:p w:rsidR="00E17C82" w:rsidRPr="00CA3A35" w:rsidRDefault="00525711">
            <w:pPr>
              <w:numPr>
                <w:ilvl w:val="0"/>
                <w:numId w:val="9"/>
              </w:numPr>
              <w:spacing w:after="1" w:line="241" w:lineRule="auto"/>
              <w:ind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Provide and maintain a dedicated clear route. Where possible, arrange that the tanker can be driven off the site in a forward direction.  </w:t>
            </w:r>
          </w:p>
          <w:p w:rsidR="003D3FF4" w:rsidRDefault="00525711">
            <w:pPr>
              <w:numPr>
                <w:ilvl w:val="0"/>
                <w:numId w:val="9"/>
              </w:numPr>
              <w:spacing w:after="0" w:line="241" w:lineRule="auto"/>
              <w:ind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Locate tanker-standing </w:t>
            </w:r>
            <w:r w:rsidR="003D3FF4">
              <w:rPr>
                <w:rFonts w:asciiTheme="minorHAnsi" w:hAnsiTheme="minorHAnsi" w:cstheme="minorHAnsi"/>
                <w:sz w:val="24"/>
                <w:szCs w:val="24"/>
              </w:rPr>
              <w:t xml:space="preserve">area away from other traffic.  </w:t>
            </w:r>
          </w:p>
          <w:p w:rsidR="00E17C82" w:rsidRPr="00CA3A35" w:rsidRDefault="00525711">
            <w:pPr>
              <w:numPr>
                <w:ilvl w:val="0"/>
                <w:numId w:val="9"/>
              </w:numPr>
              <w:spacing w:after="0" w:line="241" w:lineRule="auto"/>
              <w:ind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Cordon off the tanker standing area.  </w:t>
            </w:r>
          </w:p>
          <w:p w:rsidR="00E17C82" w:rsidRPr="00CA3A35" w:rsidRDefault="00525711">
            <w:pPr>
              <w:numPr>
                <w:ilvl w:val="0"/>
                <w:numId w:val="9"/>
              </w:numPr>
              <w:spacing w:after="0" w:line="241" w:lineRule="auto"/>
              <w:ind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Where necessary, provide supervision or assistance to the driver whilst the tanker is manoeuvring.  </w:t>
            </w:r>
          </w:p>
          <w:p w:rsidR="0000165D" w:rsidRDefault="00525711" w:rsidP="0000165D">
            <w:pPr>
              <w:numPr>
                <w:ilvl w:val="0"/>
                <w:numId w:val="9"/>
              </w:numPr>
              <w:spacing w:after="1" w:line="240" w:lineRule="auto"/>
              <w:ind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Provide the delivery firm with advance information on site layout and systems, etc. </w:t>
            </w:r>
          </w:p>
          <w:p w:rsidR="00E17C82" w:rsidRPr="0000165D" w:rsidRDefault="0000165D" w:rsidP="0000165D">
            <w:pPr>
              <w:numPr>
                <w:ilvl w:val="0"/>
                <w:numId w:val="9"/>
              </w:numPr>
              <w:spacing w:after="1" w:line="240" w:lineRule="auto"/>
              <w:ind w:firstLine="0"/>
              <w:jc w:val="left"/>
              <w:rPr>
                <w:rFonts w:asciiTheme="minorHAnsi" w:hAnsiTheme="minorHAnsi" w:cstheme="minorHAnsi"/>
                <w:sz w:val="24"/>
                <w:szCs w:val="24"/>
              </w:rPr>
            </w:pPr>
            <w:r w:rsidRPr="0000165D">
              <w:rPr>
                <w:rFonts w:asciiTheme="minorHAnsi" w:hAnsiTheme="minorHAnsi" w:cstheme="minorHAnsi"/>
                <w:sz w:val="24"/>
                <w:szCs w:val="24"/>
              </w:rPr>
              <w:t>Ensure</w:t>
            </w:r>
            <w:r w:rsidR="00525711" w:rsidRPr="0000165D">
              <w:rPr>
                <w:rFonts w:asciiTheme="minorHAnsi" w:hAnsiTheme="minorHAnsi" w:cstheme="minorHAnsi"/>
                <w:sz w:val="24"/>
                <w:szCs w:val="24"/>
              </w:rPr>
              <w:t xml:space="preserve"> adequate lighting when necessary.  </w:t>
            </w:r>
          </w:p>
          <w:p w:rsidR="00E17C82" w:rsidRPr="00CA3A35" w:rsidRDefault="00525711">
            <w:pPr>
              <w:numPr>
                <w:ilvl w:val="0"/>
                <w:numId w:val="9"/>
              </w:numPr>
              <w:spacing w:after="0" w:line="259" w:lineRule="auto"/>
              <w:ind w:firstLine="0"/>
              <w:jc w:val="left"/>
              <w:rPr>
                <w:rFonts w:asciiTheme="minorHAnsi" w:hAnsiTheme="minorHAnsi" w:cstheme="minorHAnsi"/>
                <w:sz w:val="24"/>
                <w:szCs w:val="24"/>
              </w:rPr>
            </w:pPr>
            <w:r w:rsidRPr="00CA3A35">
              <w:rPr>
                <w:rFonts w:asciiTheme="minorHAnsi" w:hAnsiTheme="minorHAnsi" w:cstheme="minorHAnsi"/>
                <w:sz w:val="24"/>
                <w:szCs w:val="24"/>
              </w:rPr>
              <w:lastRenderedPageBreak/>
              <w:t xml:space="preserve">Take deliveries at quiet periods eg at night. </w:t>
            </w:r>
            <w:r w:rsidRPr="00CA3A35">
              <w:rPr>
                <w:rFonts w:asciiTheme="minorHAnsi" w:hAnsiTheme="minorHAnsi" w:cstheme="minorHAnsi"/>
                <w:b/>
                <w:sz w:val="24"/>
                <w:szCs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b/>
                <w:sz w:val="24"/>
                <w:szCs w:val="24"/>
              </w:rPr>
              <w:lastRenderedPageBreak/>
              <w:t xml:space="preserve"> </w:t>
            </w:r>
          </w:p>
        </w:tc>
        <w:tc>
          <w:tcPr>
            <w:tcW w:w="1954"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b/>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b/>
                <w:sz w:val="24"/>
                <w:szCs w:val="24"/>
              </w:rPr>
              <w:t xml:space="preserve"> </w:t>
            </w:r>
          </w:p>
        </w:tc>
      </w:tr>
      <w:tr w:rsidR="00E17C82" w:rsidRPr="00CA3A35" w:rsidTr="00706C79">
        <w:trPr>
          <w:trHeight w:val="1250"/>
        </w:trPr>
        <w:tc>
          <w:tcPr>
            <w:tcW w:w="2392"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Off-loading process  </w:t>
            </w:r>
          </w:p>
          <w:p w:rsidR="00E17C82" w:rsidRPr="00CA3A35" w:rsidRDefault="00525711">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b/>
                <w:sz w:val="24"/>
                <w:szCs w:val="24"/>
              </w:rPr>
              <w:t xml:space="preserve"> </w:t>
            </w:r>
          </w:p>
        </w:tc>
        <w:tc>
          <w:tcPr>
            <w:tcW w:w="2390"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41" w:lineRule="auto"/>
              <w:ind w:left="0"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Leak from connection or rupture of hose.  </w:t>
            </w:r>
          </w:p>
          <w:p w:rsidR="00E17C82" w:rsidRPr="00CA3A35" w:rsidRDefault="00525711">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b/>
                <w:sz w:val="24"/>
                <w:szCs w:val="24"/>
              </w:rPr>
              <w:t xml:space="preserve"> </w:t>
            </w:r>
          </w:p>
        </w:tc>
        <w:tc>
          <w:tcPr>
            <w:tcW w:w="2885" w:type="dxa"/>
            <w:tcBorders>
              <w:top w:val="single" w:sz="4" w:space="0" w:color="000000"/>
              <w:left w:val="single" w:sz="4" w:space="0" w:color="000000"/>
              <w:bottom w:val="single" w:sz="4" w:space="0" w:color="000000"/>
              <w:right w:val="single" w:sz="4" w:space="0" w:color="000000"/>
            </w:tcBorders>
          </w:tcPr>
          <w:p w:rsidR="00E17C82" w:rsidRPr="00CA3A35" w:rsidRDefault="00525711">
            <w:pPr>
              <w:numPr>
                <w:ilvl w:val="0"/>
                <w:numId w:val="10"/>
              </w:numPr>
              <w:spacing w:after="65" w:line="240" w:lineRule="auto"/>
              <w:ind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Ensure staff are trained and the driver follows the correct procedures.  </w:t>
            </w:r>
          </w:p>
          <w:p w:rsidR="00E17C82" w:rsidRPr="00CA3A35" w:rsidRDefault="00525711">
            <w:pPr>
              <w:numPr>
                <w:ilvl w:val="0"/>
                <w:numId w:val="10"/>
              </w:numPr>
              <w:spacing w:after="0" w:line="259" w:lineRule="auto"/>
              <w:ind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Have emergency procedures in place.  </w:t>
            </w:r>
          </w:p>
        </w:tc>
        <w:tc>
          <w:tcPr>
            <w:tcW w:w="2340"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b/>
                <w:sz w:val="24"/>
                <w:szCs w:val="24"/>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b/>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b/>
                <w:sz w:val="24"/>
                <w:szCs w:val="24"/>
              </w:rPr>
              <w:t xml:space="preserve"> </w:t>
            </w:r>
          </w:p>
        </w:tc>
      </w:tr>
      <w:tr w:rsidR="00E17C82" w:rsidRPr="00CA3A35" w:rsidTr="00706C79">
        <w:trPr>
          <w:trHeight w:val="1850"/>
        </w:trPr>
        <w:tc>
          <w:tcPr>
            <w:tcW w:w="2392"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b/>
                <w:sz w:val="24"/>
                <w:szCs w:val="24"/>
              </w:rPr>
              <w:t xml:space="preserve"> </w:t>
            </w:r>
          </w:p>
        </w:tc>
        <w:tc>
          <w:tcPr>
            <w:tcW w:w="2390"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41" w:lineRule="auto"/>
              <w:ind w:left="0"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Overfilling storage tank or compartment.  </w:t>
            </w:r>
          </w:p>
          <w:p w:rsidR="00E17C82" w:rsidRPr="00CA3A35" w:rsidRDefault="00525711">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b/>
                <w:sz w:val="24"/>
                <w:szCs w:val="24"/>
              </w:rPr>
              <w:t xml:space="preserve"> </w:t>
            </w:r>
          </w:p>
        </w:tc>
        <w:tc>
          <w:tcPr>
            <w:tcW w:w="2885" w:type="dxa"/>
            <w:tcBorders>
              <w:top w:val="single" w:sz="4" w:space="0" w:color="000000"/>
              <w:left w:val="single" w:sz="4" w:space="0" w:color="000000"/>
              <w:bottom w:val="single" w:sz="4" w:space="0" w:color="000000"/>
              <w:right w:val="single" w:sz="4" w:space="0" w:color="000000"/>
            </w:tcBorders>
          </w:tcPr>
          <w:p w:rsidR="00E17C82" w:rsidRPr="00CA3A35" w:rsidRDefault="00CA3A35">
            <w:pPr>
              <w:spacing w:after="0" w:line="259" w:lineRule="auto"/>
              <w:ind w:left="0" w:firstLine="0"/>
              <w:jc w:val="left"/>
              <w:rPr>
                <w:rFonts w:asciiTheme="minorHAnsi" w:hAnsiTheme="minorHAnsi" w:cstheme="minorHAnsi"/>
                <w:sz w:val="24"/>
                <w:szCs w:val="24"/>
              </w:rPr>
            </w:pPr>
            <w:bookmarkStart w:id="0" w:name="_GoBack"/>
            <w:bookmarkEnd w:id="0"/>
            <w:r>
              <w:rPr>
                <w:rFonts w:asciiTheme="minorHAnsi" w:hAnsiTheme="minorHAnsi" w:cstheme="minorHAnsi"/>
                <w:sz w:val="24"/>
                <w:szCs w:val="24"/>
              </w:rPr>
              <w:t>C</w:t>
            </w:r>
            <w:r w:rsidR="00525711" w:rsidRPr="00CA3A35">
              <w:rPr>
                <w:rFonts w:asciiTheme="minorHAnsi" w:hAnsiTheme="minorHAnsi" w:cstheme="minorHAnsi"/>
                <w:sz w:val="24"/>
                <w:szCs w:val="24"/>
              </w:rPr>
              <w:t xml:space="preserve">hecking tank ullage.  </w:t>
            </w:r>
          </w:p>
          <w:p w:rsidR="00E17C82" w:rsidRPr="00CA3A35" w:rsidRDefault="00525711">
            <w:pPr>
              <w:numPr>
                <w:ilvl w:val="0"/>
                <w:numId w:val="11"/>
              </w:numPr>
              <w:spacing w:after="0" w:line="241" w:lineRule="auto"/>
              <w:ind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Ensure siphon pipes are closed down during the delivery.  </w:t>
            </w:r>
          </w:p>
          <w:p w:rsidR="00E17C82" w:rsidRPr="00CA3A35" w:rsidRDefault="00525711">
            <w:pPr>
              <w:numPr>
                <w:ilvl w:val="0"/>
                <w:numId w:val="11"/>
              </w:numPr>
              <w:spacing w:after="0" w:line="241" w:lineRule="auto"/>
              <w:ind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Provide and maintain an overfill prevention device.  </w:t>
            </w:r>
          </w:p>
          <w:p w:rsidR="0000165D" w:rsidRPr="00CA3A35" w:rsidRDefault="00525711" w:rsidP="0000165D">
            <w:pPr>
              <w:spacing w:after="0" w:line="241" w:lineRule="auto"/>
              <w:ind w:left="0" w:firstLine="0"/>
              <w:jc w:val="left"/>
              <w:rPr>
                <w:rFonts w:asciiTheme="minorHAnsi" w:hAnsiTheme="minorHAnsi" w:cstheme="minorHAnsi"/>
                <w:sz w:val="24"/>
                <w:szCs w:val="24"/>
              </w:rPr>
            </w:pPr>
            <w:r w:rsidRPr="00CA3A35">
              <w:rPr>
                <w:rFonts w:asciiTheme="minorHAnsi" w:hAnsiTheme="minorHAnsi" w:cstheme="minorHAnsi"/>
                <w:sz w:val="24"/>
                <w:szCs w:val="24"/>
              </w:rPr>
              <w:t>Make sure that any</w:t>
            </w:r>
            <w:r w:rsidR="0000165D">
              <w:rPr>
                <w:rFonts w:asciiTheme="minorHAnsi" w:hAnsiTheme="minorHAnsi" w:cstheme="minorHAnsi"/>
                <w:sz w:val="24"/>
                <w:szCs w:val="24"/>
              </w:rPr>
              <w:t xml:space="preserve"> </w:t>
            </w:r>
            <w:r w:rsidR="0000165D" w:rsidRPr="00CA3A35">
              <w:rPr>
                <w:rFonts w:asciiTheme="minorHAnsi" w:hAnsiTheme="minorHAnsi" w:cstheme="minorHAnsi"/>
                <w:sz w:val="24"/>
                <w:szCs w:val="24"/>
              </w:rPr>
              <w:t xml:space="preserve">dispensers close to the offloading area are </w:t>
            </w:r>
            <w:r w:rsidR="0000165D" w:rsidRPr="00CA3A35">
              <w:rPr>
                <w:rFonts w:asciiTheme="minorHAnsi" w:hAnsiTheme="minorHAnsi" w:cstheme="minorHAnsi"/>
                <w:sz w:val="24"/>
                <w:szCs w:val="24"/>
              </w:rPr>
              <w:lastRenderedPageBreak/>
              <w:t xml:space="preserve">switched off during deliveries.  </w:t>
            </w:r>
          </w:p>
          <w:p w:rsidR="0000165D" w:rsidRPr="00CA3A35" w:rsidRDefault="0000165D" w:rsidP="0000165D">
            <w:pPr>
              <w:numPr>
                <w:ilvl w:val="0"/>
                <w:numId w:val="12"/>
              </w:numPr>
              <w:spacing w:after="0" w:line="241" w:lineRule="auto"/>
              <w:ind w:right="26"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Ensure site operative is trained and tanker driver follows the correct procedures.  </w:t>
            </w:r>
          </w:p>
          <w:p w:rsidR="0000165D" w:rsidRPr="00CA3A35" w:rsidRDefault="0000165D" w:rsidP="0000165D">
            <w:pPr>
              <w:numPr>
                <w:ilvl w:val="0"/>
                <w:numId w:val="12"/>
              </w:numPr>
              <w:spacing w:after="1" w:line="241" w:lineRule="auto"/>
              <w:ind w:right="26"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Make provision for containing and controlling any spillage eg sloping ground, drains/interceptors.  </w:t>
            </w:r>
          </w:p>
          <w:p w:rsidR="0000165D" w:rsidRPr="00CA3A35" w:rsidRDefault="0000165D" w:rsidP="0000165D">
            <w:pPr>
              <w:numPr>
                <w:ilvl w:val="0"/>
                <w:numId w:val="12"/>
              </w:numPr>
              <w:spacing w:after="0" w:line="241" w:lineRule="auto"/>
              <w:ind w:right="26"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Make provision for retaining spillages that occur in the tank fill point chamber (brick built chambers can be unreliable in retaining spillages).  </w:t>
            </w:r>
          </w:p>
          <w:p w:rsidR="00E17C82" w:rsidRPr="00CA3A35" w:rsidRDefault="0000165D" w:rsidP="0000165D">
            <w:pPr>
              <w:numPr>
                <w:ilvl w:val="0"/>
                <w:numId w:val="11"/>
              </w:numPr>
              <w:spacing w:after="0" w:line="259" w:lineRule="auto"/>
              <w:ind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Draw up emergency procedures and ensure staff are trained in how to deal with a fire, a spillage and an overfill situation.  </w:t>
            </w:r>
            <w:r w:rsidR="00525711" w:rsidRPr="00CA3A35">
              <w:rPr>
                <w:rFonts w:asciiTheme="minorHAnsi" w:hAnsiTheme="minorHAnsi" w:cstheme="minorHAnsi"/>
                <w:sz w:val="24"/>
                <w:szCs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b/>
                <w:sz w:val="24"/>
                <w:szCs w:val="24"/>
              </w:rPr>
              <w:lastRenderedPageBreak/>
              <w:t xml:space="preserve"> </w:t>
            </w:r>
          </w:p>
        </w:tc>
        <w:tc>
          <w:tcPr>
            <w:tcW w:w="1954"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b/>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CA3A35" w:rsidRDefault="00525711">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b/>
                <w:sz w:val="24"/>
                <w:szCs w:val="24"/>
              </w:rPr>
              <w:t xml:space="preserve"> </w:t>
            </w:r>
          </w:p>
        </w:tc>
      </w:tr>
      <w:tr w:rsidR="00706C79" w:rsidRPr="00CA3A35" w:rsidTr="00706C79">
        <w:trPr>
          <w:trHeight w:val="1850"/>
        </w:trPr>
        <w:tc>
          <w:tcPr>
            <w:tcW w:w="2392" w:type="dxa"/>
            <w:tcBorders>
              <w:top w:val="single" w:sz="4" w:space="0" w:color="000000"/>
              <w:left w:val="single" w:sz="4" w:space="0" w:color="000000"/>
              <w:bottom w:val="single" w:sz="4" w:space="0" w:color="000000"/>
              <w:right w:val="single" w:sz="4" w:space="0" w:color="000000"/>
            </w:tcBorders>
          </w:tcPr>
          <w:p w:rsidR="00706C79" w:rsidRPr="00CA3A35" w:rsidRDefault="00706C79" w:rsidP="00706C79">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Venting &amp; Vapour </w:t>
            </w:r>
          </w:p>
          <w:p w:rsidR="00706C79" w:rsidRPr="00CA3A35" w:rsidRDefault="00706C79" w:rsidP="00706C79">
            <w:pPr>
              <w:spacing w:after="0" w:line="259" w:lineRule="auto"/>
              <w:ind w:left="0" w:firstLine="0"/>
              <w:jc w:val="left"/>
              <w:rPr>
                <w:rFonts w:asciiTheme="minorHAnsi" w:hAnsiTheme="minorHAnsi" w:cstheme="minorHAnsi"/>
                <w:sz w:val="24"/>
                <w:szCs w:val="24"/>
              </w:rPr>
            </w:pPr>
            <w:r>
              <w:rPr>
                <w:rFonts w:asciiTheme="minorHAnsi" w:hAnsiTheme="minorHAnsi" w:cstheme="minorHAnsi"/>
                <w:sz w:val="24"/>
                <w:szCs w:val="24"/>
              </w:rPr>
              <w:t>Emission Controls</w:t>
            </w:r>
          </w:p>
          <w:p w:rsidR="00706C79" w:rsidRPr="00CA3A35" w:rsidRDefault="00706C79">
            <w:pPr>
              <w:spacing w:after="0" w:line="259" w:lineRule="auto"/>
              <w:ind w:left="0" w:firstLine="0"/>
              <w:jc w:val="left"/>
              <w:rPr>
                <w:rFonts w:asciiTheme="minorHAnsi" w:hAnsiTheme="minorHAnsi" w:cstheme="minorHAnsi"/>
                <w:b/>
                <w:sz w:val="24"/>
                <w:szCs w:val="24"/>
              </w:rPr>
            </w:pPr>
          </w:p>
        </w:tc>
        <w:tc>
          <w:tcPr>
            <w:tcW w:w="2390" w:type="dxa"/>
            <w:tcBorders>
              <w:top w:val="single" w:sz="4" w:space="0" w:color="000000"/>
              <w:left w:val="single" w:sz="4" w:space="0" w:color="000000"/>
              <w:bottom w:val="single" w:sz="4" w:space="0" w:color="000000"/>
              <w:right w:val="single" w:sz="4" w:space="0" w:color="000000"/>
            </w:tcBorders>
          </w:tcPr>
          <w:p w:rsidR="00706C79" w:rsidRPr="00CA3A35" w:rsidRDefault="00706C79" w:rsidP="00706C79">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Accumulation of vapour.  </w:t>
            </w:r>
          </w:p>
        </w:tc>
        <w:tc>
          <w:tcPr>
            <w:tcW w:w="2885" w:type="dxa"/>
            <w:tcBorders>
              <w:top w:val="single" w:sz="4" w:space="0" w:color="000000"/>
              <w:left w:val="single" w:sz="4" w:space="0" w:color="000000"/>
              <w:bottom w:val="single" w:sz="4" w:space="0" w:color="000000"/>
              <w:right w:val="single" w:sz="4" w:space="0" w:color="000000"/>
            </w:tcBorders>
          </w:tcPr>
          <w:p w:rsidR="00706C79" w:rsidRPr="00706C79" w:rsidRDefault="00706C79" w:rsidP="00706C79">
            <w:pPr>
              <w:spacing w:after="0" w:line="259" w:lineRule="auto"/>
              <w:ind w:left="0" w:firstLine="0"/>
              <w:jc w:val="left"/>
              <w:rPr>
                <w:rFonts w:asciiTheme="minorHAnsi" w:hAnsiTheme="minorHAnsi" w:cstheme="minorHAnsi"/>
                <w:sz w:val="24"/>
                <w:szCs w:val="24"/>
              </w:rPr>
            </w:pPr>
            <w:r w:rsidRPr="00706C79">
              <w:rPr>
                <w:rFonts w:asciiTheme="minorHAnsi" w:hAnsiTheme="minorHAnsi" w:cstheme="minorHAnsi"/>
                <w:sz w:val="24"/>
                <w:szCs w:val="24"/>
              </w:rPr>
              <w:t>•</w:t>
            </w:r>
            <w:r w:rsidRPr="00706C79">
              <w:rPr>
                <w:rFonts w:asciiTheme="minorHAnsi" w:hAnsiTheme="minorHAnsi" w:cstheme="minorHAnsi"/>
                <w:sz w:val="24"/>
                <w:szCs w:val="24"/>
              </w:rPr>
              <w:tab/>
              <w:t xml:space="preserve">Consider location of vent pipes if changes to the layout of the site are made.  </w:t>
            </w:r>
          </w:p>
          <w:p w:rsidR="00706C79" w:rsidRPr="00706C79" w:rsidRDefault="00706C79" w:rsidP="00706C79">
            <w:pPr>
              <w:spacing w:after="0" w:line="259" w:lineRule="auto"/>
              <w:ind w:left="0" w:firstLine="0"/>
              <w:jc w:val="left"/>
              <w:rPr>
                <w:rFonts w:asciiTheme="minorHAnsi" w:hAnsiTheme="minorHAnsi" w:cstheme="minorHAnsi"/>
                <w:sz w:val="24"/>
                <w:szCs w:val="24"/>
              </w:rPr>
            </w:pPr>
            <w:r w:rsidRPr="00706C79">
              <w:rPr>
                <w:rFonts w:asciiTheme="minorHAnsi" w:hAnsiTheme="minorHAnsi" w:cstheme="minorHAnsi"/>
                <w:sz w:val="24"/>
                <w:szCs w:val="24"/>
              </w:rPr>
              <w:t>•</w:t>
            </w:r>
            <w:r w:rsidRPr="00706C79">
              <w:rPr>
                <w:rFonts w:asciiTheme="minorHAnsi" w:hAnsiTheme="minorHAnsi" w:cstheme="minorHAnsi"/>
                <w:sz w:val="24"/>
                <w:szCs w:val="24"/>
              </w:rPr>
              <w:tab/>
              <w:t xml:space="preserve">Check height of pipes and extend if necessary.  </w:t>
            </w:r>
          </w:p>
          <w:p w:rsidR="00706C79" w:rsidRPr="00706C79" w:rsidRDefault="00706C79" w:rsidP="00706C79">
            <w:pPr>
              <w:spacing w:after="0" w:line="259" w:lineRule="auto"/>
              <w:ind w:left="0" w:firstLine="0"/>
              <w:jc w:val="left"/>
              <w:rPr>
                <w:rFonts w:asciiTheme="minorHAnsi" w:hAnsiTheme="minorHAnsi" w:cstheme="minorHAnsi"/>
                <w:sz w:val="24"/>
                <w:szCs w:val="24"/>
              </w:rPr>
            </w:pPr>
            <w:r w:rsidRPr="00706C79">
              <w:rPr>
                <w:rFonts w:asciiTheme="minorHAnsi" w:hAnsiTheme="minorHAnsi" w:cstheme="minorHAnsi"/>
                <w:sz w:val="24"/>
                <w:szCs w:val="24"/>
              </w:rPr>
              <w:lastRenderedPageBreak/>
              <w:t>•</w:t>
            </w:r>
            <w:r w:rsidRPr="00706C79">
              <w:rPr>
                <w:rFonts w:asciiTheme="minorHAnsi" w:hAnsiTheme="minorHAnsi" w:cstheme="minorHAnsi"/>
                <w:sz w:val="24"/>
                <w:szCs w:val="24"/>
              </w:rPr>
              <w:tab/>
              <w:t xml:space="preserve">Repair or replace corroded or damaged pipes.  </w:t>
            </w:r>
          </w:p>
          <w:p w:rsidR="00706C79" w:rsidRPr="00706C79" w:rsidRDefault="00706C79" w:rsidP="00706C79">
            <w:pPr>
              <w:spacing w:after="0" w:line="259" w:lineRule="auto"/>
              <w:ind w:left="0" w:firstLine="0"/>
              <w:jc w:val="left"/>
              <w:rPr>
                <w:rFonts w:asciiTheme="minorHAnsi" w:hAnsiTheme="minorHAnsi" w:cstheme="minorHAnsi"/>
                <w:sz w:val="24"/>
                <w:szCs w:val="24"/>
              </w:rPr>
            </w:pPr>
            <w:r w:rsidRPr="00706C79">
              <w:rPr>
                <w:rFonts w:asciiTheme="minorHAnsi" w:hAnsiTheme="minorHAnsi" w:cstheme="minorHAnsi"/>
                <w:sz w:val="24"/>
                <w:szCs w:val="24"/>
              </w:rPr>
              <w:t>•</w:t>
            </w:r>
            <w:r w:rsidRPr="00706C79">
              <w:rPr>
                <w:rFonts w:asciiTheme="minorHAnsi" w:hAnsiTheme="minorHAnsi" w:cstheme="minorHAnsi"/>
                <w:sz w:val="24"/>
                <w:szCs w:val="24"/>
              </w:rPr>
              <w:tab/>
              <w:t xml:space="preserve">Make sure that the resistance of the road tanker standing area surface does </w:t>
            </w:r>
          </w:p>
          <w:p w:rsidR="00706C79" w:rsidRPr="00706C79" w:rsidRDefault="00706C79" w:rsidP="00706C79">
            <w:pPr>
              <w:spacing w:after="0" w:line="259" w:lineRule="auto"/>
              <w:ind w:left="0" w:firstLine="0"/>
              <w:jc w:val="left"/>
              <w:rPr>
                <w:rFonts w:asciiTheme="minorHAnsi" w:hAnsiTheme="minorHAnsi" w:cstheme="minorHAnsi"/>
                <w:sz w:val="24"/>
                <w:szCs w:val="24"/>
              </w:rPr>
            </w:pPr>
            <w:r w:rsidRPr="00706C79">
              <w:rPr>
                <w:rFonts w:asciiTheme="minorHAnsi" w:hAnsiTheme="minorHAnsi" w:cstheme="minorHAnsi"/>
                <w:sz w:val="24"/>
                <w:szCs w:val="24"/>
              </w:rPr>
              <w:t xml:space="preserve">not have a resistance 8 exceeding 10 Ω  </w:t>
            </w:r>
          </w:p>
          <w:p w:rsidR="00706C79" w:rsidRPr="00706C79" w:rsidRDefault="00706C79" w:rsidP="00706C79">
            <w:pPr>
              <w:spacing w:after="0" w:line="259" w:lineRule="auto"/>
              <w:ind w:left="0" w:firstLine="0"/>
              <w:jc w:val="left"/>
              <w:rPr>
                <w:rFonts w:asciiTheme="minorHAnsi" w:hAnsiTheme="minorHAnsi" w:cstheme="minorHAnsi"/>
                <w:sz w:val="24"/>
                <w:szCs w:val="24"/>
              </w:rPr>
            </w:pPr>
            <w:r w:rsidRPr="00706C79">
              <w:rPr>
                <w:rFonts w:asciiTheme="minorHAnsi" w:hAnsiTheme="minorHAnsi" w:cstheme="minorHAnsi"/>
                <w:sz w:val="24"/>
                <w:szCs w:val="24"/>
              </w:rPr>
              <w:t>•</w:t>
            </w:r>
            <w:r w:rsidRPr="00706C79">
              <w:rPr>
                <w:rFonts w:asciiTheme="minorHAnsi" w:hAnsiTheme="minorHAnsi" w:cstheme="minorHAnsi"/>
                <w:sz w:val="24"/>
                <w:szCs w:val="24"/>
              </w:rPr>
              <w:tab/>
              <w:t xml:space="preserve">Make sure that the storage tanks and associated pipework are properly earthed and bonded to the delivery pipework.  </w:t>
            </w:r>
          </w:p>
          <w:p w:rsidR="00706C79" w:rsidRPr="00706C79" w:rsidRDefault="00706C79" w:rsidP="00706C79">
            <w:pPr>
              <w:spacing w:after="0" w:line="259" w:lineRule="auto"/>
              <w:ind w:left="0" w:firstLine="0"/>
              <w:jc w:val="left"/>
              <w:rPr>
                <w:rFonts w:asciiTheme="minorHAnsi" w:hAnsiTheme="minorHAnsi" w:cstheme="minorHAnsi"/>
                <w:sz w:val="24"/>
                <w:szCs w:val="24"/>
              </w:rPr>
            </w:pPr>
            <w:r w:rsidRPr="00706C79">
              <w:rPr>
                <w:rFonts w:asciiTheme="minorHAnsi" w:hAnsiTheme="minorHAnsi" w:cstheme="minorHAnsi"/>
                <w:sz w:val="24"/>
                <w:szCs w:val="24"/>
              </w:rPr>
              <w:t>•</w:t>
            </w:r>
            <w:r w:rsidRPr="00706C79">
              <w:rPr>
                <w:rFonts w:asciiTheme="minorHAnsi" w:hAnsiTheme="minorHAnsi" w:cstheme="minorHAnsi"/>
                <w:sz w:val="24"/>
                <w:szCs w:val="24"/>
              </w:rPr>
              <w:tab/>
              <w:t xml:space="preserve">Where the vapour recovery hose is kept at the site, ensure that it is checked by a competent person for electrical continuity.  </w:t>
            </w:r>
          </w:p>
          <w:p w:rsidR="00706C79" w:rsidRPr="00CA3A35" w:rsidRDefault="00706C79" w:rsidP="00706C79">
            <w:pPr>
              <w:spacing w:after="0" w:line="259" w:lineRule="auto"/>
              <w:ind w:left="0" w:firstLine="0"/>
              <w:jc w:val="left"/>
              <w:rPr>
                <w:rFonts w:asciiTheme="minorHAnsi" w:hAnsiTheme="minorHAnsi" w:cstheme="minorHAnsi"/>
                <w:sz w:val="24"/>
                <w:szCs w:val="24"/>
              </w:rPr>
            </w:pPr>
            <w:r w:rsidRPr="00706C79">
              <w:rPr>
                <w:rFonts w:asciiTheme="minorHAnsi" w:hAnsiTheme="minorHAnsi" w:cstheme="minorHAnsi"/>
                <w:sz w:val="24"/>
                <w:szCs w:val="24"/>
              </w:rPr>
              <w:t>•</w:t>
            </w:r>
            <w:r w:rsidRPr="00706C79">
              <w:rPr>
                <w:rFonts w:asciiTheme="minorHAnsi" w:hAnsiTheme="minorHAnsi" w:cstheme="minorHAnsi"/>
                <w:sz w:val="24"/>
                <w:szCs w:val="24"/>
              </w:rPr>
              <w:tab/>
              <w:t>Provide employees with anti-static footwear (fo</w:t>
            </w:r>
            <w:r>
              <w:rPr>
                <w:rFonts w:asciiTheme="minorHAnsi" w:hAnsiTheme="minorHAnsi" w:cstheme="minorHAnsi"/>
                <w:sz w:val="24"/>
                <w:szCs w:val="24"/>
              </w:rPr>
              <w:t>r driver assisted deliveries).</w:t>
            </w:r>
          </w:p>
        </w:tc>
        <w:tc>
          <w:tcPr>
            <w:tcW w:w="2340" w:type="dxa"/>
            <w:tcBorders>
              <w:top w:val="single" w:sz="4" w:space="0" w:color="000000"/>
              <w:left w:val="single" w:sz="4" w:space="0" w:color="000000"/>
              <w:bottom w:val="single" w:sz="4" w:space="0" w:color="000000"/>
              <w:right w:val="single" w:sz="4" w:space="0" w:color="000000"/>
            </w:tcBorders>
          </w:tcPr>
          <w:p w:rsidR="00706C79" w:rsidRPr="00CA3A35" w:rsidRDefault="00706C79">
            <w:pPr>
              <w:spacing w:after="0" w:line="259" w:lineRule="auto"/>
              <w:ind w:left="0" w:firstLine="0"/>
              <w:jc w:val="left"/>
              <w:rPr>
                <w:rFonts w:asciiTheme="minorHAnsi" w:hAnsiTheme="minorHAnsi" w:cstheme="minorHAnsi"/>
                <w:b/>
                <w:sz w:val="24"/>
                <w:szCs w:val="24"/>
              </w:rPr>
            </w:pPr>
          </w:p>
        </w:tc>
        <w:tc>
          <w:tcPr>
            <w:tcW w:w="1954" w:type="dxa"/>
            <w:tcBorders>
              <w:top w:val="single" w:sz="4" w:space="0" w:color="000000"/>
              <w:left w:val="single" w:sz="4" w:space="0" w:color="000000"/>
              <w:bottom w:val="single" w:sz="4" w:space="0" w:color="000000"/>
              <w:right w:val="single" w:sz="4" w:space="0" w:color="000000"/>
            </w:tcBorders>
          </w:tcPr>
          <w:p w:rsidR="00706C79" w:rsidRPr="00CA3A35" w:rsidRDefault="00706C79">
            <w:pPr>
              <w:spacing w:after="0" w:line="259" w:lineRule="auto"/>
              <w:ind w:left="0" w:firstLine="0"/>
              <w:jc w:val="left"/>
              <w:rPr>
                <w:rFonts w:asciiTheme="minorHAnsi" w:hAnsiTheme="minorHAnsi" w:cstheme="minorHAnsi"/>
                <w:b/>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706C79" w:rsidRPr="00CA3A35" w:rsidRDefault="00706C79">
            <w:pPr>
              <w:spacing w:after="0" w:line="259" w:lineRule="auto"/>
              <w:ind w:left="0" w:firstLine="0"/>
              <w:jc w:val="left"/>
              <w:rPr>
                <w:rFonts w:asciiTheme="minorHAnsi" w:hAnsiTheme="minorHAnsi" w:cstheme="minorHAnsi"/>
                <w:b/>
                <w:sz w:val="24"/>
                <w:szCs w:val="24"/>
              </w:rPr>
            </w:pPr>
          </w:p>
        </w:tc>
      </w:tr>
      <w:tr w:rsidR="00706C79" w:rsidRPr="00CA3A35" w:rsidTr="00706C79">
        <w:trPr>
          <w:trHeight w:val="1850"/>
        </w:trPr>
        <w:tc>
          <w:tcPr>
            <w:tcW w:w="2392" w:type="dxa"/>
            <w:tcBorders>
              <w:top w:val="single" w:sz="4" w:space="0" w:color="000000"/>
              <w:left w:val="single" w:sz="4" w:space="0" w:color="000000"/>
              <w:bottom w:val="single" w:sz="4" w:space="0" w:color="000000"/>
              <w:right w:val="single" w:sz="4" w:space="0" w:color="000000"/>
            </w:tcBorders>
          </w:tcPr>
          <w:p w:rsidR="00706C79" w:rsidRPr="00706C79" w:rsidRDefault="00706C79" w:rsidP="00706C79">
            <w:pPr>
              <w:spacing w:after="0" w:line="259" w:lineRule="auto"/>
              <w:ind w:left="0" w:firstLine="0"/>
              <w:jc w:val="left"/>
              <w:rPr>
                <w:rFonts w:asciiTheme="minorHAnsi" w:hAnsiTheme="minorHAnsi" w:cstheme="minorHAnsi"/>
                <w:sz w:val="24"/>
                <w:szCs w:val="24"/>
              </w:rPr>
            </w:pPr>
            <w:r>
              <w:rPr>
                <w:rFonts w:asciiTheme="minorHAnsi" w:hAnsiTheme="minorHAnsi" w:cstheme="minorHAnsi"/>
                <w:sz w:val="24"/>
                <w:szCs w:val="24"/>
              </w:rPr>
              <w:lastRenderedPageBreak/>
              <w:t>Static electricity</w:t>
            </w:r>
          </w:p>
        </w:tc>
        <w:tc>
          <w:tcPr>
            <w:tcW w:w="2390" w:type="dxa"/>
            <w:tcBorders>
              <w:top w:val="single" w:sz="4" w:space="0" w:color="000000"/>
              <w:left w:val="single" w:sz="4" w:space="0" w:color="000000"/>
              <w:bottom w:val="single" w:sz="4" w:space="0" w:color="000000"/>
              <w:right w:val="single" w:sz="4" w:space="0" w:color="000000"/>
            </w:tcBorders>
          </w:tcPr>
          <w:p w:rsidR="00706C79" w:rsidRPr="00CA3A35" w:rsidRDefault="00706C79" w:rsidP="00706C79">
            <w:pPr>
              <w:spacing w:after="0" w:line="259" w:lineRule="auto"/>
              <w:ind w:left="0" w:firstLine="0"/>
              <w:jc w:val="left"/>
              <w:rPr>
                <w:rFonts w:asciiTheme="minorHAnsi" w:hAnsiTheme="minorHAnsi" w:cstheme="minorHAnsi"/>
                <w:sz w:val="24"/>
                <w:szCs w:val="24"/>
              </w:rPr>
            </w:pPr>
            <w:r>
              <w:rPr>
                <w:rFonts w:asciiTheme="minorHAnsi" w:hAnsiTheme="minorHAnsi" w:cstheme="minorHAnsi"/>
                <w:sz w:val="24"/>
                <w:szCs w:val="24"/>
              </w:rPr>
              <w:t xml:space="preserve">Ignition of vapour. </w:t>
            </w:r>
          </w:p>
        </w:tc>
        <w:tc>
          <w:tcPr>
            <w:tcW w:w="2885" w:type="dxa"/>
            <w:tcBorders>
              <w:top w:val="single" w:sz="4" w:space="0" w:color="000000"/>
              <w:left w:val="single" w:sz="4" w:space="0" w:color="000000"/>
              <w:bottom w:val="single" w:sz="4" w:space="0" w:color="000000"/>
              <w:right w:val="single" w:sz="4" w:space="0" w:color="000000"/>
            </w:tcBorders>
          </w:tcPr>
          <w:p w:rsidR="00706C79" w:rsidRPr="00CA3A35" w:rsidRDefault="00706C79" w:rsidP="00706C79">
            <w:pPr>
              <w:numPr>
                <w:ilvl w:val="0"/>
                <w:numId w:val="13"/>
              </w:numPr>
              <w:spacing w:after="0" w:line="241" w:lineRule="auto"/>
              <w:ind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Consider location of vent pipes if changes to the layout of the site are made.  </w:t>
            </w:r>
          </w:p>
          <w:p w:rsidR="00706C79" w:rsidRPr="00CA3A35" w:rsidRDefault="00706C79" w:rsidP="00706C79">
            <w:pPr>
              <w:numPr>
                <w:ilvl w:val="0"/>
                <w:numId w:val="13"/>
              </w:numPr>
              <w:spacing w:after="0" w:line="241" w:lineRule="auto"/>
              <w:ind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Check height of pipes and extend if necessary.  </w:t>
            </w:r>
          </w:p>
          <w:p w:rsidR="00706C79" w:rsidRPr="00706C79" w:rsidRDefault="00706C79" w:rsidP="00706C79">
            <w:pPr>
              <w:numPr>
                <w:ilvl w:val="0"/>
                <w:numId w:val="13"/>
              </w:numPr>
              <w:spacing w:after="0" w:line="259" w:lineRule="auto"/>
              <w:ind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Repair or replace corroded or damaged pipes. </w:t>
            </w:r>
            <w:r w:rsidRPr="00CA3A35">
              <w:rPr>
                <w:rFonts w:asciiTheme="minorHAnsi" w:hAnsiTheme="minorHAnsi" w:cstheme="minorHAnsi"/>
                <w:b/>
                <w:sz w:val="24"/>
                <w:szCs w:val="24"/>
              </w:rPr>
              <w:t xml:space="preserve"> </w:t>
            </w:r>
          </w:p>
          <w:p w:rsidR="00706C79" w:rsidRDefault="00706C79" w:rsidP="00706C79">
            <w:pPr>
              <w:numPr>
                <w:ilvl w:val="0"/>
                <w:numId w:val="13"/>
              </w:numPr>
              <w:spacing w:after="0" w:line="259" w:lineRule="auto"/>
              <w:ind w:right="10" w:firstLine="0"/>
              <w:jc w:val="left"/>
              <w:rPr>
                <w:rFonts w:asciiTheme="minorHAnsi" w:hAnsiTheme="minorHAnsi" w:cstheme="minorHAnsi"/>
                <w:sz w:val="24"/>
                <w:szCs w:val="24"/>
              </w:rPr>
            </w:pPr>
            <w:r w:rsidRPr="00706C79">
              <w:rPr>
                <w:rFonts w:asciiTheme="minorHAnsi" w:hAnsiTheme="minorHAnsi" w:cstheme="minorHAnsi"/>
                <w:sz w:val="24"/>
                <w:szCs w:val="24"/>
              </w:rPr>
              <w:t xml:space="preserve">Make sure that the resistance of the road tanker standing area surface does not have a resistance 8 exceeding 10 </w:t>
            </w:r>
            <w:r w:rsidRPr="00706C79">
              <w:rPr>
                <w:rFonts w:asciiTheme="minorHAnsi" w:eastAsia="Calibri" w:hAnsiTheme="minorHAnsi" w:cstheme="minorHAnsi"/>
                <w:sz w:val="24"/>
                <w:szCs w:val="24"/>
              </w:rPr>
              <w:t>Ω</w:t>
            </w:r>
            <w:r>
              <w:rPr>
                <w:rFonts w:asciiTheme="minorHAnsi" w:eastAsia="Calibri" w:hAnsiTheme="minorHAnsi" w:cstheme="minorHAnsi"/>
                <w:sz w:val="24"/>
                <w:szCs w:val="24"/>
              </w:rPr>
              <w:t>.</w:t>
            </w:r>
          </w:p>
          <w:p w:rsidR="00706C79" w:rsidRDefault="00706C79" w:rsidP="00706C79">
            <w:pPr>
              <w:numPr>
                <w:ilvl w:val="0"/>
                <w:numId w:val="13"/>
              </w:numPr>
              <w:spacing w:after="1" w:line="241" w:lineRule="auto"/>
              <w:ind w:right="10" w:firstLine="0"/>
              <w:jc w:val="left"/>
              <w:rPr>
                <w:rFonts w:asciiTheme="minorHAnsi" w:hAnsiTheme="minorHAnsi" w:cstheme="minorHAnsi"/>
                <w:sz w:val="24"/>
                <w:szCs w:val="24"/>
              </w:rPr>
            </w:pPr>
            <w:r w:rsidRPr="00706C79">
              <w:rPr>
                <w:rFonts w:asciiTheme="minorHAnsi" w:hAnsiTheme="minorHAnsi" w:cstheme="minorHAnsi"/>
                <w:sz w:val="24"/>
                <w:szCs w:val="24"/>
              </w:rPr>
              <w:t xml:space="preserve">Make sure that the storage tanks and associated pipework are properly earthed and bonded to the delivery pipework.  </w:t>
            </w:r>
          </w:p>
          <w:p w:rsidR="00706C79" w:rsidRDefault="00706C79" w:rsidP="00706C79">
            <w:pPr>
              <w:numPr>
                <w:ilvl w:val="0"/>
                <w:numId w:val="13"/>
              </w:numPr>
              <w:spacing w:after="1" w:line="241" w:lineRule="auto"/>
              <w:ind w:right="10" w:firstLine="0"/>
              <w:jc w:val="left"/>
              <w:rPr>
                <w:rFonts w:asciiTheme="minorHAnsi" w:hAnsiTheme="minorHAnsi" w:cstheme="minorHAnsi"/>
                <w:sz w:val="24"/>
                <w:szCs w:val="24"/>
              </w:rPr>
            </w:pPr>
            <w:r w:rsidRPr="00706C79">
              <w:rPr>
                <w:rFonts w:asciiTheme="minorHAnsi" w:hAnsiTheme="minorHAnsi" w:cstheme="minorHAnsi"/>
                <w:sz w:val="24"/>
                <w:szCs w:val="24"/>
              </w:rPr>
              <w:t xml:space="preserve">Where the vapour recovery hose is kept at the site, ensure that it is checked by a competent person for electrical continuity.  </w:t>
            </w:r>
          </w:p>
          <w:p w:rsidR="00706C79" w:rsidRPr="00CA3A35" w:rsidRDefault="00706C79" w:rsidP="00706C79">
            <w:pPr>
              <w:numPr>
                <w:ilvl w:val="0"/>
                <w:numId w:val="13"/>
              </w:numPr>
              <w:spacing w:after="0" w:line="259" w:lineRule="auto"/>
              <w:ind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Provide employees with anti-static footwear (for driver assisted deliveries).  </w:t>
            </w:r>
          </w:p>
        </w:tc>
        <w:tc>
          <w:tcPr>
            <w:tcW w:w="2340" w:type="dxa"/>
            <w:tcBorders>
              <w:top w:val="single" w:sz="4" w:space="0" w:color="000000"/>
              <w:left w:val="single" w:sz="4" w:space="0" w:color="000000"/>
              <w:bottom w:val="single" w:sz="4" w:space="0" w:color="000000"/>
              <w:right w:val="single" w:sz="4" w:space="0" w:color="000000"/>
            </w:tcBorders>
          </w:tcPr>
          <w:p w:rsidR="00706C79" w:rsidRPr="00CA3A35" w:rsidRDefault="00706C79" w:rsidP="00706C79">
            <w:pPr>
              <w:spacing w:after="0" w:line="259" w:lineRule="auto"/>
              <w:ind w:left="0" w:firstLine="0"/>
              <w:jc w:val="left"/>
              <w:rPr>
                <w:rFonts w:asciiTheme="minorHAnsi" w:hAnsiTheme="minorHAnsi" w:cstheme="minorHAnsi"/>
                <w:b/>
                <w:sz w:val="24"/>
                <w:szCs w:val="24"/>
              </w:rPr>
            </w:pPr>
          </w:p>
        </w:tc>
        <w:tc>
          <w:tcPr>
            <w:tcW w:w="1954" w:type="dxa"/>
            <w:tcBorders>
              <w:top w:val="single" w:sz="4" w:space="0" w:color="000000"/>
              <w:left w:val="single" w:sz="4" w:space="0" w:color="000000"/>
              <w:bottom w:val="single" w:sz="4" w:space="0" w:color="000000"/>
              <w:right w:val="single" w:sz="4" w:space="0" w:color="000000"/>
            </w:tcBorders>
          </w:tcPr>
          <w:p w:rsidR="00706C79" w:rsidRPr="00CA3A35" w:rsidRDefault="00706C79" w:rsidP="00706C79">
            <w:pPr>
              <w:spacing w:after="0" w:line="259" w:lineRule="auto"/>
              <w:ind w:left="0" w:firstLine="0"/>
              <w:jc w:val="left"/>
              <w:rPr>
                <w:rFonts w:asciiTheme="minorHAnsi" w:hAnsiTheme="minorHAnsi" w:cstheme="minorHAnsi"/>
                <w:b/>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706C79" w:rsidRPr="00CA3A35" w:rsidRDefault="00706C79" w:rsidP="00706C79">
            <w:pPr>
              <w:spacing w:after="0" w:line="259" w:lineRule="auto"/>
              <w:ind w:left="0" w:firstLine="0"/>
              <w:jc w:val="left"/>
              <w:rPr>
                <w:rFonts w:asciiTheme="minorHAnsi" w:hAnsiTheme="minorHAnsi" w:cstheme="minorHAnsi"/>
                <w:b/>
                <w:sz w:val="24"/>
                <w:szCs w:val="24"/>
              </w:rPr>
            </w:pPr>
          </w:p>
        </w:tc>
      </w:tr>
      <w:tr w:rsidR="00706C79" w:rsidRPr="00CA3A35" w:rsidTr="00706C79">
        <w:trPr>
          <w:trHeight w:val="1850"/>
        </w:trPr>
        <w:tc>
          <w:tcPr>
            <w:tcW w:w="2392" w:type="dxa"/>
            <w:tcBorders>
              <w:top w:val="single" w:sz="4" w:space="0" w:color="000000"/>
              <w:left w:val="single" w:sz="4" w:space="0" w:color="000000"/>
              <w:bottom w:val="single" w:sz="4" w:space="0" w:color="000000"/>
              <w:right w:val="single" w:sz="4" w:space="0" w:color="000000"/>
            </w:tcBorders>
          </w:tcPr>
          <w:p w:rsidR="00706C79" w:rsidRPr="00100464" w:rsidRDefault="00100464" w:rsidP="00706C79">
            <w:pPr>
              <w:spacing w:after="0" w:line="259" w:lineRule="auto"/>
              <w:ind w:left="0" w:firstLine="0"/>
              <w:jc w:val="left"/>
              <w:rPr>
                <w:rFonts w:asciiTheme="minorHAnsi" w:hAnsiTheme="minorHAnsi" w:cstheme="minorHAnsi"/>
                <w:sz w:val="24"/>
                <w:szCs w:val="24"/>
              </w:rPr>
            </w:pPr>
            <w:r>
              <w:rPr>
                <w:rFonts w:asciiTheme="minorHAnsi" w:hAnsiTheme="minorHAnsi" w:cstheme="minorHAnsi"/>
                <w:sz w:val="24"/>
                <w:szCs w:val="24"/>
              </w:rPr>
              <w:lastRenderedPageBreak/>
              <w:t>Thermite reaction</w:t>
            </w:r>
          </w:p>
        </w:tc>
        <w:tc>
          <w:tcPr>
            <w:tcW w:w="2390" w:type="dxa"/>
            <w:tcBorders>
              <w:top w:val="single" w:sz="4" w:space="0" w:color="000000"/>
              <w:left w:val="single" w:sz="4" w:space="0" w:color="000000"/>
              <w:bottom w:val="single" w:sz="4" w:space="0" w:color="000000"/>
              <w:right w:val="single" w:sz="4" w:space="0" w:color="000000"/>
            </w:tcBorders>
          </w:tcPr>
          <w:p w:rsidR="00706C79" w:rsidRPr="00CA3A35" w:rsidRDefault="00100464" w:rsidP="00100464">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Ignition of vapour.  </w:t>
            </w:r>
          </w:p>
        </w:tc>
        <w:tc>
          <w:tcPr>
            <w:tcW w:w="2885" w:type="dxa"/>
            <w:tcBorders>
              <w:top w:val="single" w:sz="4" w:space="0" w:color="000000"/>
              <w:left w:val="single" w:sz="4" w:space="0" w:color="000000"/>
              <w:bottom w:val="single" w:sz="4" w:space="0" w:color="000000"/>
              <w:right w:val="single" w:sz="4" w:space="0" w:color="000000"/>
            </w:tcBorders>
          </w:tcPr>
          <w:p w:rsidR="00100464" w:rsidRPr="00CA3A35" w:rsidRDefault="00100464" w:rsidP="00100464">
            <w:pPr>
              <w:numPr>
                <w:ilvl w:val="0"/>
                <w:numId w:val="15"/>
              </w:numPr>
              <w:spacing w:after="1" w:line="241" w:lineRule="auto"/>
              <w:ind w:right="7"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Make sure that non-ferrous safety platforms are fitted in deep fill point access chambers.  </w:t>
            </w:r>
          </w:p>
          <w:p w:rsidR="00100464" w:rsidRDefault="00100464" w:rsidP="00100464">
            <w:pPr>
              <w:numPr>
                <w:ilvl w:val="0"/>
                <w:numId w:val="15"/>
              </w:numPr>
              <w:spacing w:after="0" w:line="241" w:lineRule="auto"/>
              <w:ind w:right="7"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Make sure that fill pipe caps are fitted with captive devices.  </w:t>
            </w:r>
          </w:p>
          <w:p w:rsidR="00706C79" w:rsidRPr="00CA3A35" w:rsidRDefault="00100464" w:rsidP="00100464">
            <w:pPr>
              <w:numPr>
                <w:ilvl w:val="0"/>
                <w:numId w:val="15"/>
              </w:numPr>
              <w:spacing w:after="0" w:line="241" w:lineRule="auto"/>
              <w:ind w:right="7"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Make sure that any fixed steel items in close proximity to the fill points are treated to prevent corrosion; eg drainage channels.  </w:t>
            </w:r>
          </w:p>
        </w:tc>
        <w:tc>
          <w:tcPr>
            <w:tcW w:w="2340" w:type="dxa"/>
            <w:tcBorders>
              <w:top w:val="single" w:sz="4" w:space="0" w:color="000000"/>
              <w:left w:val="single" w:sz="4" w:space="0" w:color="000000"/>
              <w:bottom w:val="single" w:sz="4" w:space="0" w:color="000000"/>
              <w:right w:val="single" w:sz="4" w:space="0" w:color="000000"/>
            </w:tcBorders>
          </w:tcPr>
          <w:p w:rsidR="00706C79" w:rsidRPr="00CA3A35" w:rsidRDefault="00706C79" w:rsidP="00706C79">
            <w:pPr>
              <w:spacing w:after="0" w:line="259" w:lineRule="auto"/>
              <w:ind w:left="0" w:firstLine="0"/>
              <w:jc w:val="left"/>
              <w:rPr>
                <w:rFonts w:asciiTheme="minorHAnsi" w:hAnsiTheme="minorHAnsi" w:cstheme="minorHAnsi"/>
                <w:b/>
                <w:sz w:val="24"/>
                <w:szCs w:val="24"/>
              </w:rPr>
            </w:pPr>
          </w:p>
        </w:tc>
        <w:tc>
          <w:tcPr>
            <w:tcW w:w="1954" w:type="dxa"/>
            <w:tcBorders>
              <w:top w:val="single" w:sz="4" w:space="0" w:color="000000"/>
              <w:left w:val="single" w:sz="4" w:space="0" w:color="000000"/>
              <w:bottom w:val="single" w:sz="4" w:space="0" w:color="000000"/>
              <w:right w:val="single" w:sz="4" w:space="0" w:color="000000"/>
            </w:tcBorders>
          </w:tcPr>
          <w:p w:rsidR="00706C79" w:rsidRPr="00CA3A35" w:rsidRDefault="00706C79" w:rsidP="00706C79">
            <w:pPr>
              <w:spacing w:after="0" w:line="259" w:lineRule="auto"/>
              <w:ind w:left="0" w:firstLine="0"/>
              <w:jc w:val="left"/>
              <w:rPr>
                <w:rFonts w:asciiTheme="minorHAnsi" w:hAnsiTheme="minorHAnsi" w:cstheme="minorHAnsi"/>
                <w:b/>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706C79" w:rsidRPr="00CA3A35" w:rsidRDefault="00706C79" w:rsidP="00706C79">
            <w:pPr>
              <w:spacing w:after="0" w:line="259" w:lineRule="auto"/>
              <w:ind w:left="0" w:firstLine="0"/>
              <w:jc w:val="left"/>
              <w:rPr>
                <w:rFonts w:asciiTheme="minorHAnsi" w:hAnsiTheme="minorHAnsi" w:cstheme="minorHAnsi"/>
                <w:b/>
                <w:sz w:val="24"/>
                <w:szCs w:val="24"/>
              </w:rPr>
            </w:pPr>
          </w:p>
        </w:tc>
      </w:tr>
      <w:tr w:rsidR="00100464" w:rsidRPr="00CA3A35" w:rsidTr="00706C79">
        <w:trPr>
          <w:trHeight w:val="1850"/>
        </w:trPr>
        <w:tc>
          <w:tcPr>
            <w:tcW w:w="2392" w:type="dxa"/>
            <w:tcBorders>
              <w:top w:val="single" w:sz="4" w:space="0" w:color="000000"/>
              <w:left w:val="single" w:sz="4" w:space="0" w:color="000000"/>
              <w:bottom w:val="single" w:sz="4" w:space="0" w:color="000000"/>
              <w:right w:val="single" w:sz="4" w:space="0" w:color="000000"/>
            </w:tcBorders>
          </w:tcPr>
          <w:p w:rsidR="00100464" w:rsidRDefault="00100464" w:rsidP="00706C79">
            <w:pPr>
              <w:spacing w:after="0" w:line="259" w:lineRule="auto"/>
              <w:ind w:left="0"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General  </w:t>
            </w:r>
          </w:p>
        </w:tc>
        <w:tc>
          <w:tcPr>
            <w:tcW w:w="2390" w:type="dxa"/>
            <w:tcBorders>
              <w:top w:val="single" w:sz="4" w:space="0" w:color="000000"/>
              <w:left w:val="single" w:sz="4" w:space="0" w:color="000000"/>
              <w:bottom w:val="single" w:sz="4" w:space="0" w:color="000000"/>
              <w:right w:val="single" w:sz="4" w:space="0" w:color="000000"/>
            </w:tcBorders>
          </w:tcPr>
          <w:p w:rsidR="00100464" w:rsidRPr="00CA3A35" w:rsidRDefault="00100464" w:rsidP="00100464">
            <w:pPr>
              <w:spacing w:after="0" w:line="259" w:lineRule="auto"/>
              <w:ind w:left="0" w:firstLine="0"/>
              <w:jc w:val="left"/>
              <w:rPr>
                <w:rFonts w:asciiTheme="minorHAnsi" w:hAnsiTheme="minorHAnsi" w:cstheme="minorHAnsi"/>
                <w:sz w:val="24"/>
                <w:szCs w:val="24"/>
              </w:rPr>
            </w:pPr>
          </w:p>
        </w:tc>
        <w:tc>
          <w:tcPr>
            <w:tcW w:w="2885" w:type="dxa"/>
            <w:tcBorders>
              <w:top w:val="single" w:sz="4" w:space="0" w:color="000000"/>
              <w:left w:val="single" w:sz="4" w:space="0" w:color="000000"/>
              <w:bottom w:val="single" w:sz="4" w:space="0" w:color="000000"/>
              <w:right w:val="single" w:sz="4" w:space="0" w:color="000000"/>
            </w:tcBorders>
          </w:tcPr>
          <w:p w:rsidR="00100464" w:rsidRPr="00CA3A35" w:rsidRDefault="00100464" w:rsidP="00100464">
            <w:pPr>
              <w:numPr>
                <w:ilvl w:val="0"/>
                <w:numId w:val="15"/>
              </w:numPr>
              <w:spacing w:after="0" w:line="241" w:lineRule="auto"/>
              <w:ind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Control ignition sources in hazardous areas.  </w:t>
            </w:r>
          </w:p>
          <w:p w:rsidR="00100464" w:rsidRPr="00CA3A35" w:rsidRDefault="00100464" w:rsidP="00100464">
            <w:pPr>
              <w:numPr>
                <w:ilvl w:val="0"/>
                <w:numId w:val="15"/>
              </w:numPr>
              <w:spacing w:after="0" w:line="241" w:lineRule="auto"/>
              <w:ind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Provide suitable fire extinguishers and keep them ready for use.  </w:t>
            </w:r>
          </w:p>
          <w:p w:rsidR="00100464" w:rsidRPr="00CA3A35" w:rsidRDefault="00100464" w:rsidP="00100464">
            <w:pPr>
              <w:numPr>
                <w:ilvl w:val="0"/>
                <w:numId w:val="15"/>
              </w:numPr>
              <w:spacing w:after="1" w:line="241" w:lineRule="auto"/>
              <w:ind w:right="7" w:firstLine="0"/>
              <w:jc w:val="left"/>
              <w:rPr>
                <w:rFonts w:asciiTheme="minorHAnsi" w:hAnsiTheme="minorHAnsi" w:cstheme="minorHAnsi"/>
                <w:sz w:val="24"/>
                <w:szCs w:val="24"/>
              </w:rPr>
            </w:pPr>
            <w:r w:rsidRPr="00CA3A35">
              <w:rPr>
                <w:rFonts w:asciiTheme="minorHAnsi" w:hAnsiTheme="minorHAnsi" w:cstheme="minorHAnsi"/>
                <w:sz w:val="24"/>
                <w:szCs w:val="24"/>
              </w:rPr>
              <w:t xml:space="preserve">Draw up emergency procedures and train staff.  </w:t>
            </w:r>
          </w:p>
        </w:tc>
        <w:tc>
          <w:tcPr>
            <w:tcW w:w="2340" w:type="dxa"/>
            <w:tcBorders>
              <w:top w:val="single" w:sz="4" w:space="0" w:color="000000"/>
              <w:left w:val="single" w:sz="4" w:space="0" w:color="000000"/>
              <w:bottom w:val="single" w:sz="4" w:space="0" w:color="000000"/>
              <w:right w:val="single" w:sz="4" w:space="0" w:color="000000"/>
            </w:tcBorders>
          </w:tcPr>
          <w:p w:rsidR="00100464" w:rsidRPr="00CA3A35" w:rsidRDefault="00100464" w:rsidP="00706C79">
            <w:pPr>
              <w:spacing w:after="0" w:line="259" w:lineRule="auto"/>
              <w:ind w:left="0" w:firstLine="0"/>
              <w:jc w:val="left"/>
              <w:rPr>
                <w:rFonts w:asciiTheme="minorHAnsi" w:hAnsiTheme="minorHAnsi" w:cstheme="minorHAnsi"/>
                <w:b/>
                <w:sz w:val="24"/>
                <w:szCs w:val="24"/>
              </w:rPr>
            </w:pPr>
          </w:p>
        </w:tc>
        <w:tc>
          <w:tcPr>
            <w:tcW w:w="1954" w:type="dxa"/>
            <w:tcBorders>
              <w:top w:val="single" w:sz="4" w:space="0" w:color="000000"/>
              <w:left w:val="single" w:sz="4" w:space="0" w:color="000000"/>
              <w:bottom w:val="single" w:sz="4" w:space="0" w:color="000000"/>
              <w:right w:val="single" w:sz="4" w:space="0" w:color="000000"/>
            </w:tcBorders>
          </w:tcPr>
          <w:p w:rsidR="00100464" w:rsidRPr="00CA3A35" w:rsidRDefault="00100464" w:rsidP="00706C79">
            <w:pPr>
              <w:spacing w:after="0" w:line="259" w:lineRule="auto"/>
              <w:ind w:left="0" w:firstLine="0"/>
              <w:jc w:val="left"/>
              <w:rPr>
                <w:rFonts w:asciiTheme="minorHAnsi" w:hAnsiTheme="minorHAnsi" w:cstheme="minorHAnsi"/>
                <w:b/>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100464" w:rsidRPr="00CA3A35" w:rsidRDefault="00100464" w:rsidP="00706C79">
            <w:pPr>
              <w:spacing w:after="0" w:line="259" w:lineRule="auto"/>
              <w:ind w:left="0" w:firstLine="0"/>
              <w:jc w:val="left"/>
              <w:rPr>
                <w:rFonts w:asciiTheme="minorHAnsi" w:hAnsiTheme="minorHAnsi" w:cstheme="minorHAnsi"/>
                <w:b/>
                <w:sz w:val="24"/>
                <w:szCs w:val="24"/>
              </w:rPr>
            </w:pPr>
          </w:p>
        </w:tc>
      </w:tr>
    </w:tbl>
    <w:p w:rsidR="00E17C82" w:rsidRPr="00CA3A35" w:rsidRDefault="00E17C82">
      <w:pPr>
        <w:spacing w:after="0" w:line="259" w:lineRule="auto"/>
        <w:ind w:left="-1440" w:right="15582" w:firstLine="0"/>
        <w:jc w:val="left"/>
        <w:rPr>
          <w:rFonts w:asciiTheme="minorHAnsi" w:hAnsiTheme="minorHAnsi" w:cstheme="minorHAnsi"/>
          <w:sz w:val="24"/>
          <w:szCs w:val="24"/>
        </w:rPr>
      </w:pPr>
    </w:p>
    <w:p w:rsidR="00CA3A35" w:rsidRPr="00345DE8" w:rsidRDefault="00525711" w:rsidP="00345DE8">
      <w:pPr>
        <w:ind w:left="-5"/>
        <w:rPr>
          <w:rFonts w:asciiTheme="minorHAnsi" w:hAnsiTheme="minorHAnsi" w:cstheme="minorHAnsi"/>
          <w:sz w:val="24"/>
          <w:szCs w:val="24"/>
        </w:rPr>
      </w:pPr>
      <w:r w:rsidRPr="00CA3A35">
        <w:rPr>
          <w:rFonts w:asciiTheme="minorHAnsi" w:hAnsiTheme="minorHAnsi" w:cstheme="minorHAnsi"/>
          <w:sz w:val="24"/>
          <w:szCs w:val="24"/>
        </w:rPr>
        <w:t xml:space="preserve">Assessment Completed By: </w:t>
      </w:r>
      <w:r w:rsidR="009E1F44">
        <w:rPr>
          <w:rFonts w:asciiTheme="minorHAnsi" w:hAnsiTheme="minorHAnsi" w:cstheme="minorHAnsi"/>
          <w:sz w:val="24"/>
          <w:szCs w:val="24"/>
        </w:rPr>
        <w:t>_____________________________________________</w:t>
      </w:r>
    </w:p>
    <w:sectPr w:rsidR="00CA3A35" w:rsidRPr="00345DE8" w:rsidSect="00CA3A35">
      <w:headerReference w:type="default" r:id="rId8"/>
      <w:pgSz w:w="16840" w:h="11900" w:orient="landscape"/>
      <w:pgMar w:top="360" w:right="1258" w:bottom="77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A35" w:rsidRDefault="002B3A35" w:rsidP="00CA3A35">
      <w:pPr>
        <w:spacing w:after="0" w:line="240" w:lineRule="auto"/>
      </w:pPr>
      <w:r>
        <w:separator/>
      </w:r>
    </w:p>
  </w:endnote>
  <w:endnote w:type="continuationSeparator" w:id="0">
    <w:p w:rsidR="002B3A35" w:rsidRDefault="002B3A35" w:rsidP="00CA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A35" w:rsidRDefault="002B3A35" w:rsidP="00CA3A35">
      <w:pPr>
        <w:spacing w:after="0" w:line="240" w:lineRule="auto"/>
      </w:pPr>
      <w:r>
        <w:separator/>
      </w:r>
    </w:p>
  </w:footnote>
  <w:footnote w:type="continuationSeparator" w:id="0">
    <w:p w:rsidR="002B3A35" w:rsidRDefault="002B3A35" w:rsidP="00CA3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A35" w:rsidRDefault="00CA3A35" w:rsidP="00CA3A35">
    <w:pPr>
      <w:pStyle w:val="Header"/>
      <w:rPr>
        <w:rFonts w:asciiTheme="minorHAnsi" w:hAnsiTheme="minorHAnsi" w:cstheme="minorHAnsi"/>
        <w:b/>
        <w:sz w:val="28"/>
        <w:szCs w:val="28"/>
      </w:rPr>
    </w:pPr>
    <w:r w:rsidRPr="00CA3A35">
      <w:rPr>
        <w:rFonts w:asciiTheme="minorHAnsi" w:hAnsiTheme="minorHAnsi" w:cstheme="minorHAnsi"/>
        <w:b/>
        <w:sz w:val="28"/>
        <w:szCs w:val="28"/>
      </w:rPr>
      <w:t>S</w:t>
    </w:r>
    <w:r w:rsidRPr="00CA3A35">
      <w:rPr>
        <w:rFonts w:asciiTheme="minorHAnsi" w:hAnsiTheme="minorHAnsi" w:cstheme="minorHAnsi"/>
        <w:b/>
        <w:sz w:val="28"/>
        <w:szCs w:val="28"/>
      </w:rPr>
      <w:t>ection</w:t>
    </w:r>
    <w:r w:rsidRPr="00CA3A35">
      <w:rPr>
        <w:rFonts w:asciiTheme="minorHAnsi" w:hAnsiTheme="minorHAnsi" w:cstheme="minorHAnsi"/>
        <w:b/>
        <w:sz w:val="28"/>
        <w:szCs w:val="28"/>
      </w:rPr>
      <w:t xml:space="preserve"> 4 – S</w:t>
    </w:r>
    <w:r w:rsidRPr="00CA3A35">
      <w:rPr>
        <w:rFonts w:asciiTheme="minorHAnsi" w:hAnsiTheme="minorHAnsi" w:cstheme="minorHAnsi"/>
        <w:b/>
        <w:sz w:val="28"/>
        <w:szCs w:val="28"/>
      </w:rPr>
      <w:t>uggested Pro-Forma for Assessing the Risks and Control Measures Which Should be Implemented</w:t>
    </w:r>
  </w:p>
  <w:p w:rsidR="00CA3A35" w:rsidRPr="00CA3A35" w:rsidRDefault="00CA3A35" w:rsidP="00CA3A35">
    <w:pPr>
      <w:pStyle w:val="Header"/>
      <w:rPr>
        <w:rFonts w:asciiTheme="minorHAnsi" w:hAnsiTheme="minorHAnsi" w:cstheme="minorHAnsi"/>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7B54"/>
    <w:multiLevelType w:val="hybridMultilevel"/>
    <w:tmpl w:val="0C3A685C"/>
    <w:lvl w:ilvl="0" w:tplc="F57C1FD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126B0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A2C39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B64A2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A0C13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A4B15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FCE90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767E0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8EE98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3E11D8"/>
    <w:multiLevelType w:val="hybridMultilevel"/>
    <w:tmpl w:val="5AE209DC"/>
    <w:lvl w:ilvl="0" w:tplc="96DA940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0CD7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ECABE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34C46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9E5E4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2CB25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9A48B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2A91A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CC191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987AB4"/>
    <w:multiLevelType w:val="hybridMultilevel"/>
    <w:tmpl w:val="4F44626A"/>
    <w:lvl w:ilvl="0" w:tplc="E02A4FA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8CF18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ACCE2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FC8CF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6CA0B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DA954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707A2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7EB92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72FE3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72292D"/>
    <w:multiLevelType w:val="hybridMultilevel"/>
    <w:tmpl w:val="C1D49BCC"/>
    <w:lvl w:ilvl="0" w:tplc="64628E2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5411A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6E2B1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BCB86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5A15C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76F2D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2E121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2757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0859C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0C25CE"/>
    <w:multiLevelType w:val="hybridMultilevel"/>
    <w:tmpl w:val="09C2AF6A"/>
    <w:lvl w:ilvl="0" w:tplc="E198493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9E59C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F65B9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E2C2C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2CA99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A6AB9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60420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C279C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9EAC0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72019FF"/>
    <w:multiLevelType w:val="hybridMultilevel"/>
    <w:tmpl w:val="0DB63A5A"/>
    <w:lvl w:ilvl="0" w:tplc="F8A46F0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3A676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202C2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DCB10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FC535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18C23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2CF3A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0C84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B41C2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83877E3"/>
    <w:multiLevelType w:val="hybridMultilevel"/>
    <w:tmpl w:val="27EAB554"/>
    <w:lvl w:ilvl="0" w:tplc="D7A8C99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A4E49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403EC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C835B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40547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F07D4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3C0C0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207F0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BE42D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556994"/>
    <w:multiLevelType w:val="hybridMultilevel"/>
    <w:tmpl w:val="6276C84C"/>
    <w:lvl w:ilvl="0" w:tplc="C6E49F7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BC709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827C0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F64DD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E06A5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04C70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96F3C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C94A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86B69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86E6081"/>
    <w:multiLevelType w:val="hybridMultilevel"/>
    <w:tmpl w:val="03065996"/>
    <w:lvl w:ilvl="0" w:tplc="55449F4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9ABF1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B21AF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9069B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249A7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14FB6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04C60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AABFD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88E0E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8CF728D"/>
    <w:multiLevelType w:val="hybridMultilevel"/>
    <w:tmpl w:val="CA886514"/>
    <w:lvl w:ilvl="0" w:tplc="3FEE063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26074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6EE96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E2126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94234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169DD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909FE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082C3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D864C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B9441D"/>
    <w:multiLevelType w:val="hybridMultilevel"/>
    <w:tmpl w:val="7F6E13D6"/>
    <w:lvl w:ilvl="0" w:tplc="36B8922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78D11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EE8F3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BC254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0CC96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36308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209D8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D0E69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08CF6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F5F0283"/>
    <w:multiLevelType w:val="hybridMultilevel"/>
    <w:tmpl w:val="F8B8695C"/>
    <w:lvl w:ilvl="0" w:tplc="62D04454">
      <w:start w:val="1"/>
      <w:numFmt w:val="decimal"/>
      <w:lvlText w:val="%1."/>
      <w:lvlJc w:val="left"/>
      <w:pPr>
        <w:ind w:left="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5889D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1CF24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F4C32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BA374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BCC77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34E61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165B2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BE467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02120F7"/>
    <w:multiLevelType w:val="hybridMultilevel"/>
    <w:tmpl w:val="96AA9CA6"/>
    <w:lvl w:ilvl="0" w:tplc="0EF0773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18667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DAE96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AC9E3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BA875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AAFA2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E4903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7C92D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76DC4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328454C"/>
    <w:multiLevelType w:val="hybridMultilevel"/>
    <w:tmpl w:val="5C6CF668"/>
    <w:lvl w:ilvl="0" w:tplc="B1A0E3B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FC6B8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29E4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1C02F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BCB42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5C760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123DB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86FAE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0EC1E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9C16DC5"/>
    <w:multiLevelType w:val="hybridMultilevel"/>
    <w:tmpl w:val="FDEA9F9E"/>
    <w:lvl w:ilvl="0" w:tplc="16A4114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7616E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92666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46EC9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8473A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C82B2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98636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C097A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CAADE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F9E5417"/>
    <w:multiLevelType w:val="hybridMultilevel"/>
    <w:tmpl w:val="9754E01C"/>
    <w:lvl w:ilvl="0" w:tplc="3942273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DAC0D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F4B31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9E25C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A69D5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56402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EC17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E24C1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F6D62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A46934"/>
    <w:multiLevelType w:val="hybridMultilevel"/>
    <w:tmpl w:val="85FECD7A"/>
    <w:lvl w:ilvl="0" w:tplc="732856AC">
      <w:start w:val="1"/>
      <w:numFmt w:val="bullet"/>
      <w:lvlText w:val="•"/>
      <w:lvlJc w:val="left"/>
      <w:pPr>
        <w:ind w:left="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8EC0A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AC55A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D057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12D5D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8836D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523B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E6BE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3CAF6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3305322"/>
    <w:multiLevelType w:val="hybridMultilevel"/>
    <w:tmpl w:val="267CB348"/>
    <w:lvl w:ilvl="0" w:tplc="4F88735E">
      <w:start w:val="1"/>
      <w:numFmt w:val="decimal"/>
      <w:lvlText w:val="%1."/>
      <w:lvlJc w:val="left"/>
      <w:pPr>
        <w:ind w:left="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66237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78017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2618E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B45B0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E2D74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94F09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72CCB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82C36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3CC356E"/>
    <w:multiLevelType w:val="hybridMultilevel"/>
    <w:tmpl w:val="FEC8D3AA"/>
    <w:lvl w:ilvl="0" w:tplc="B4605C6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EC9DD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924DF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0C3EA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6246B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C63B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06FBA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04DA3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46F82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3802BB7"/>
    <w:multiLevelType w:val="hybridMultilevel"/>
    <w:tmpl w:val="873C9F1C"/>
    <w:lvl w:ilvl="0" w:tplc="600282FC">
      <w:start w:val="1"/>
      <w:numFmt w:val="bullet"/>
      <w:lvlText w:val="•"/>
      <w:lvlJc w:val="left"/>
      <w:pPr>
        <w:ind w:left="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7C3F3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204D4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34C1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8EE2A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7201E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F626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4E8B7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185EF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E1229E"/>
    <w:multiLevelType w:val="hybridMultilevel"/>
    <w:tmpl w:val="8728976A"/>
    <w:lvl w:ilvl="0" w:tplc="2AFC853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EC273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FC733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82FF6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48EA2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5AFB5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9A3D3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6E14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4409C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4C2627C"/>
    <w:multiLevelType w:val="hybridMultilevel"/>
    <w:tmpl w:val="1B14387A"/>
    <w:lvl w:ilvl="0" w:tplc="10749B8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06EDD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7E9EF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06236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DA81D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6E8C5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78061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5C75A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643E9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F85183"/>
    <w:multiLevelType w:val="hybridMultilevel"/>
    <w:tmpl w:val="92F896EA"/>
    <w:lvl w:ilvl="0" w:tplc="0B8AF12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A4546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8CA1A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96ABC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4610F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C2312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74B97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EE12D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1EA6F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0B62E5"/>
    <w:multiLevelType w:val="hybridMultilevel"/>
    <w:tmpl w:val="5B345244"/>
    <w:lvl w:ilvl="0" w:tplc="902C55A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00276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7EBFD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D29E8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BCFAE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B00C8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08C4F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460EB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7441A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4F0D1C"/>
    <w:multiLevelType w:val="hybridMultilevel"/>
    <w:tmpl w:val="20BC49DC"/>
    <w:lvl w:ilvl="0" w:tplc="10A612B6">
      <w:start w:val="1"/>
      <w:numFmt w:val="bullet"/>
      <w:lvlText w:val="•"/>
      <w:lvlJc w:val="left"/>
      <w:pPr>
        <w:ind w:left="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1A11A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8A751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941D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5ECAB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9456D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5E50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0472A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A6E38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71E45F5"/>
    <w:multiLevelType w:val="hybridMultilevel"/>
    <w:tmpl w:val="388487EE"/>
    <w:lvl w:ilvl="0" w:tplc="26481448">
      <w:start w:val="1"/>
      <w:numFmt w:val="decimal"/>
      <w:lvlText w:val="%1."/>
      <w:lvlJc w:val="left"/>
      <w:pPr>
        <w:ind w:left="19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8DA8E820">
      <w:start w:val="1"/>
      <w:numFmt w:val="lowerLetter"/>
      <w:lvlText w:val="%2"/>
      <w:lvlJc w:val="left"/>
      <w:pPr>
        <w:ind w:left="14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B73876BE">
      <w:start w:val="1"/>
      <w:numFmt w:val="lowerRoman"/>
      <w:lvlText w:val="%3"/>
      <w:lvlJc w:val="left"/>
      <w:pPr>
        <w:ind w:left="21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BB264C6A">
      <w:start w:val="1"/>
      <w:numFmt w:val="decimal"/>
      <w:lvlText w:val="%4"/>
      <w:lvlJc w:val="left"/>
      <w:pPr>
        <w:ind w:left="28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14F6A42A">
      <w:start w:val="1"/>
      <w:numFmt w:val="lowerLetter"/>
      <w:lvlText w:val="%5"/>
      <w:lvlJc w:val="left"/>
      <w:pPr>
        <w:ind w:left="36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66DA23BE">
      <w:start w:val="1"/>
      <w:numFmt w:val="lowerRoman"/>
      <w:lvlText w:val="%6"/>
      <w:lvlJc w:val="left"/>
      <w:pPr>
        <w:ind w:left="43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758884A6">
      <w:start w:val="1"/>
      <w:numFmt w:val="decimal"/>
      <w:lvlText w:val="%7"/>
      <w:lvlJc w:val="left"/>
      <w:pPr>
        <w:ind w:left="50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EDEEB42">
      <w:start w:val="1"/>
      <w:numFmt w:val="lowerLetter"/>
      <w:lvlText w:val="%8"/>
      <w:lvlJc w:val="left"/>
      <w:pPr>
        <w:ind w:left="57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D88C155E">
      <w:start w:val="1"/>
      <w:numFmt w:val="lowerRoman"/>
      <w:lvlText w:val="%9"/>
      <w:lvlJc w:val="left"/>
      <w:pPr>
        <w:ind w:left="64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D2854CB"/>
    <w:multiLevelType w:val="hybridMultilevel"/>
    <w:tmpl w:val="79C4B7C6"/>
    <w:lvl w:ilvl="0" w:tplc="A0627366">
      <w:start w:val="1"/>
      <w:numFmt w:val="decimal"/>
      <w:lvlText w:val="%1."/>
      <w:lvlJc w:val="left"/>
      <w:pPr>
        <w:ind w:left="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BC63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E67F8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980D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0A933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36901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E8655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920EF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2A443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7537F48"/>
    <w:multiLevelType w:val="hybridMultilevel"/>
    <w:tmpl w:val="7B5AD218"/>
    <w:lvl w:ilvl="0" w:tplc="9866F37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024E8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EE3D0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6E14C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D2586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CEF9C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A8721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3615E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28B2E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B387090"/>
    <w:multiLevelType w:val="hybridMultilevel"/>
    <w:tmpl w:val="21287F70"/>
    <w:lvl w:ilvl="0" w:tplc="5EFECFF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6EE33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6AD5C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EE90C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30500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7E72A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12F3E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88274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CA993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DFD1816"/>
    <w:multiLevelType w:val="hybridMultilevel"/>
    <w:tmpl w:val="71C4D75E"/>
    <w:lvl w:ilvl="0" w:tplc="D7429594">
      <w:start w:val="1"/>
      <w:numFmt w:val="bullet"/>
      <w:lvlText w:val="•"/>
      <w:lvlJc w:val="left"/>
      <w:pPr>
        <w:ind w:left="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0E6EF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EE783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84732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F6A57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CEB8B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EA123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F06D2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1650F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E5D053A"/>
    <w:multiLevelType w:val="hybridMultilevel"/>
    <w:tmpl w:val="44B2DFF4"/>
    <w:lvl w:ilvl="0" w:tplc="1CF42BA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A6F4D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CA79A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041F7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02381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16E4B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0CC6D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2CCC2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B2649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9"/>
  </w:num>
  <w:num w:numId="2">
    <w:abstractNumId w:val="19"/>
  </w:num>
  <w:num w:numId="3">
    <w:abstractNumId w:val="17"/>
  </w:num>
  <w:num w:numId="4">
    <w:abstractNumId w:val="24"/>
  </w:num>
  <w:num w:numId="5">
    <w:abstractNumId w:val="11"/>
  </w:num>
  <w:num w:numId="6">
    <w:abstractNumId w:val="26"/>
  </w:num>
  <w:num w:numId="7">
    <w:abstractNumId w:val="16"/>
  </w:num>
  <w:num w:numId="8">
    <w:abstractNumId w:val="25"/>
  </w:num>
  <w:num w:numId="9">
    <w:abstractNumId w:val="3"/>
  </w:num>
  <w:num w:numId="10">
    <w:abstractNumId w:val="2"/>
  </w:num>
  <w:num w:numId="11">
    <w:abstractNumId w:val="21"/>
  </w:num>
  <w:num w:numId="12">
    <w:abstractNumId w:val="18"/>
  </w:num>
  <w:num w:numId="13">
    <w:abstractNumId w:val="27"/>
  </w:num>
  <w:num w:numId="14">
    <w:abstractNumId w:val="23"/>
  </w:num>
  <w:num w:numId="15">
    <w:abstractNumId w:val="8"/>
  </w:num>
  <w:num w:numId="16">
    <w:abstractNumId w:val="10"/>
  </w:num>
  <w:num w:numId="17">
    <w:abstractNumId w:val="4"/>
  </w:num>
  <w:num w:numId="18">
    <w:abstractNumId w:val="1"/>
  </w:num>
  <w:num w:numId="19">
    <w:abstractNumId w:val="7"/>
  </w:num>
  <w:num w:numId="20">
    <w:abstractNumId w:val="13"/>
  </w:num>
  <w:num w:numId="21">
    <w:abstractNumId w:val="28"/>
  </w:num>
  <w:num w:numId="22">
    <w:abstractNumId w:val="9"/>
  </w:num>
  <w:num w:numId="23">
    <w:abstractNumId w:val="12"/>
  </w:num>
  <w:num w:numId="24">
    <w:abstractNumId w:val="6"/>
  </w:num>
  <w:num w:numId="25">
    <w:abstractNumId w:val="30"/>
  </w:num>
  <w:num w:numId="26">
    <w:abstractNumId w:val="20"/>
  </w:num>
  <w:num w:numId="27">
    <w:abstractNumId w:val="22"/>
  </w:num>
  <w:num w:numId="28">
    <w:abstractNumId w:val="14"/>
  </w:num>
  <w:num w:numId="29">
    <w:abstractNumId w:val="5"/>
  </w:num>
  <w:num w:numId="30">
    <w:abstractNumId w:val="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82"/>
    <w:rsid w:val="0000165D"/>
    <w:rsid w:val="00100464"/>
    <w:rsid w:val="001A54FE"/>
    <w:rsid w:val="002B3A35"/>
    <w:rsid w:val="003038CA"/>
    <w:rsid w:val="00345DE8"/>
    <w:rsid w:val="003D3FF4"/>
    <w:rsid w:val="00525711"/>
    <w:rsid w:val="006A73CA"/>
    <w:rsid w:val="006D206A"/>
    <w:rsid w:val="00706C79"/>
    <w:rsid w:val="009C72CE"/>
    <w:rsid w:val="009E1F44"/>
    <w:rsid w:val="00CA3A35"/>
    <w:rsid w:val="00E17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80F6E-9E71-486A-9F2B-C8785391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right="7"/>
      <w:jc w:val="center"/>
      <w:outlineLvl w:val="0"/>
    </w:pPr>
    <w:rPr>
      <w:rFonts w:ascii="Arial" w:eastAsia="Arial" w:hAnsi="Arial" w:cs="Arial"/>
      <w:b/>
      <w:color w:val="000000"/>
      <w:sz w:val="5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FFFFFF"/>
      <w:sz w:val="28"/>
      <w:shd w:val="clear" w:color="auto" w:fill="000000"/>
    </w:rPr>
  </w:style>
  <w:style w:type="paragraph" w:styleId="Heading3">
    <w:name w:val="heading 3"/>
    <w:basedOn w:val="Normal"/>
    <w:next w:val="Normal"/>
    <w:link w:val="Heading3Char"/>
    <w:uiPriority w:val="9"/>
    <w:unhideWhenUsed/>
    <w:qFormat/>
    <w:rsid w:val="009C72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FFFFFF"/>
      <w:sz w:val="28"/>
      <w:shd w:val="clear" w:color="auto" w:fill="000000"/>
    </w:rPr>
  </w:style>
  <w:style w:type="character" w:customStyle="1" w:styleId="Heading1Char">
    <w:name w:val="Heading 1 Char"/>
    <w:link w:val="Heading1"/>
    <w:rPr>
      <w:rFonts w:ascii="Arial" w:eastAsia="Arial" w:hAnsi="Arial" w:cs="Arial"/>
      <w:b/>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A3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A35"/>
    <w:rPr>
      <w:rFonts w:ascii="Arial" w:eastAsia="Arial" w:hAnsi="Arial" w:cs="Arial"/>
      <w:color w:val="000000"/>
      <w:sz w:val="20"/>
    </w:rPr>
  </w:style>
  <w:style w:type="paragraph" w:styleId="Footer">
    <w:name w:val="footer"/>
    <w:basedOn w:val="Normal"/>
    <w:link w:val="FooterChar"/>
    <w:uiPriority w:val="99"/>
    <w:unhideWhenUsed/>
    <w:rsid w:val="00CA3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A35"/>
    <w:rPr>
      <w:rFonts w:ascii="Arial" w:eastAsia="Arial" w:hAnsi="Arial" w:cs="Arial"/>
      <w:color w:val="000000"/>
      <w:sz w:val="20"/>
    </w:rPr>
  </w:style>
  <w:style w:type="paragraph" w:styleId="ListParagraph">
    <w:name w:val="List Paragraph"/>
    <w:basedOn w:val="Normal"/>
    <w:uiPriority w:val="34"/>
    <w:qFormat/>
    <w:rsid w:val="00CA3A35"/>
    <w:pPr>
      <w:ind w:left="720"/>
      <w:contextualSpacing/>
    </w:pPr>
  </w:style>
  <w:style w:type="character" w:customStyle="1" w:styleId="Heading3Char">
    <w:name w:val="Heading 3 Char"/>
    <w:basedOn w:val="DefaultParagraphFont"/>
    <w:link w:val="Heading3"/>
    <w:uiPriority w:val="9"/>
    <w:rsid w:val="009C72C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54B97-D3C2-4192-835F-15891C66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DSEAR DCC guidance.doc</vt:lpstr>
    </vt:vector>
  </TitlesOfParts>
  <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DSEAR DCC guidance.doc</dc:title>
  <dc:subject/>
  <dc:creator>caroline.darch</dc:creator>
  <cp:keywords/>
  <cp:lastModifiedBy>Lacey Goodwin</cp:lastModifiedBy>
  <cp:revision>5</cp:revision>
  <dcterms:created xsi:type="dcterms:W3CDTF">2019-04-17T14:11:00Z</dcterms:created>
  <dcterms:modified xsi:type="dcterms:W3CDTF">2019-04-17T14:24:00Z</dcterms:modified>
</cp:coreProperties>
</file>