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E833" w14:textId="77777777" w:rsidR="00213332" w:rsidRPr="007A6E08" w:rsidRDefault="00213332" w:rsidP="00213332">
      <w:pPr>
        <w:ind w:hanging="142"/>
        <w:jc w:val="center"/>
        <w:rPr>
          <w:rFonts w:ascii="Verdana" w:hAnsi="Verdana"/>
          <w:color w:val="000000"/>
          <w:sz w:val="17"/>
          <w:szCs w:val="17"/>
        </w:rPr>
      </w:pPr>
      <w:r>
        <w:rPr>
          <w:b/>
          <w:sz w:val="32"/>
          <w:szCs w:val="32"/>
        </w:rPr>
        <w:t xml:space="preserve">      </w:t>
      </w:r>
      <w:r>
        <w:rPr>
          <w:rFonts w:ascii="Verdana" w:hAnsi="Verdana"/>
          <w:color w:val="000000"/>
          <w:sz w:val="17"/>
          <w:szCs w:val="17"/>
        </w:rPr>
        <w:t xml:space="preserve">  </w:t>
      </w:r>
    </w:p>
    <w:p w14:paraId="44D2FB57" w14:textId="77777777" w:rsidR="00213332" w:rsidRPr="00746A33" w:rsidRDefault="00EB1ED7" w:rsidP="00746A33">
      <w:pPr>
        <w:spacing w:before="840"/>
        <w:jc w:val="center"/>
        <w:rPr>
          <w:b/>
          <w:sz w:val="32"/>
          <w:szCs w:val="32"/>
        </w:rPr>
      </w:pPr>
      <w:r>
        <w:rPr>
          <w:rFonts w:ascii="Arial" w:hAnsi="Arial" w:cs="Arial"/>
          <w:b/>
          <w:sz w:val="36"/>
          <w:szCs w:val="36"/>
        </w:rPr>
        <w:t>Guidance for New Food B</w:t>
      </w:r>
      <w:r w:rsidRPr="00EB1ED7">
        <w:rPr>
          <w:rFonts w:ascii="Arial" w:hAnsi="Arial" w:cs="Arial"/>
          <w:b/>
          <w:sz w:val="36"/>
          <w:szCs w:val="36"/>
        </w:rPr>
        <w:t>usinesses</w:t>
      </w:r>
    </w:p>
    <w:p w14:paraId="5F1817AF" w14:textId="77777777" w:rsidR="00607A6D" w:rsidRDefault="00607A6D" w:rsidP="00EB1ED7">
      <w:pPr>
        <w:jc w:val="both"/>
        <w:rPr>
          <w:rFonts w:ascii="Arial" w:hAnsi="Arial" w:cs="Arial"/>
          <w:b/>
          <w:sz w:val="32"/>
          <w:szCs w:val="32"/>
        </w:rPr>
      </w:pPr>
    </w:p>
    <w:p w14:paraId="390CDEB9" w14:textId="2D29EF9B" w:rsidR="00EB1ED7" w:rsidRPr="004235ED" w:rsidRDefault="00EB1ED7" w:rsidP="00EB1ED7">
      <w:pPr>
        <w:rPr>
          <w:rFonts w:ascii="Arial" w:hAnsi="Arial"/>
          <w:sz w:val="24"/>
          <w:szCs w:val="24"/>
        </w:rPr>
      </w:pPr>
      <w:r w:rsidRPr="004235ED">
        <w:rPr>
          <w:rFonts w:ascii="Arial" w:hAnsi="Arial"/>
          <w:sz w:val="24"/>
          <w:szCs w:val="24"/>
        </w:rPr>
        <w:t>This</w:t>
      </w:r>
      <w:r>
        <w:rPr>
          <w:rFonts w:ascii="Arial" w:hAnsi="Arial"/>
          <w:sz w:val="24"/>
          <w:szCs w:val="24"/>
        </w:rPr>
        <w:t xml:space="preserve"> information</w:t>
      </w:r>
      <w:r w:rsidRPr="004235ED">
        <w:rPr>
          <w:rFonts w:ascii="Arial" w:hAnsi="Arial"/>
          <w:sz w:val="24"/>
          <w:szCs w:val="24"/>
        </w:rPr>
        <w:t xml:space="preserve"> has been prepared to help you understand clearly </w:t>
      </w:r>
      <w:r>
        <w:rPr>
          <w:rFonts w:ascii="Arial" w:hAnsi="Arial"/>
          <w:sz w:val="24"/>
          <w:szCs w:val="24"/>
        </w:rPr>
        <w:t>what you need to do to</w:t>
      </w:r>
      <w:r w:rsidRPr="004235ED">
        <w:rPr>
          <w:rFonts w:ascii="Arial" w:hAnsi="Arial"/>
          <w:sz w:val="24"/>
          <w:szCs w:val="24"/>
        </w:rPr>
        <w:t xml:space="preserve"> meet the food safety laws that apply to </w:t>
      </w:r>
      <w:r>
        <w:rPr>
          <w:rFonts w:ascii="Arial" w:hAnsi="Arial"/>
          <w:sz w:val="24"/>
          <w:szCs w:val="24"/>
        </w:rPr>
        <w:t>all food businesses. This will</w:t>
      </w:r>
      <w:r w:rsidRPr="004235ED">
        <w:rPr>
          <w:rFonts w:ascii="Arial" w:hAnsi="Arial"/>
          <w:sz w:val="24"/>
          <w:szCs w:val="24"/>
        </w:rPr>
        <w:t xml:space="preserve"> ensure that that the food you supply is safe to eat. </w:t>
      </w:r>
    </w:p>
    <w:p w14:paraId="3DC93D78" w14:textId="77777777" w:rsidR="00EB1ED7" w:rsidRPr="004235ED" w:rsidRDefault="00EB1ED7" w:rsidP="00EB1ED7">
      <w:pPr>
        <w:rPr>
          <w:rFonts w:ascii="Arial" w:hAnsi="Arial"/>
          <w:sz w:val="24"/>
          <w:szCs w:val="24"/>
        </w:rPr>
      </w:pPr>
    </w:p>
    <w:p w14:paraId="6C47EB66" w14:textId="77777777" w:rsidR="00EB1ED7" w:rsidRDefault="00EB1ED7" w:rsidP="00EB1ED7">
      <w:pPr>
        <w:rPr>
          <w:rFonts w:ascii="Arial" w:hAnsi="Arial"/>
          <w:sz w:val="22"/>
        </w:rPr>
      </w:pPr>
      <w:r>
        <w:rPr>
          <w:rFonts w:ascii="Arial" w:hAnsi="Arial"/>
          <w:sz w:val="24"/>
          <w:szCs w:val="24"/>
        </w:rPr>
        <w:t>The guidance also provides</w:t>
      </w:r>
      <w:r w:rsidRPr="004235ED">
        <w:rPr>
          <w:rFonts w:ascii="Arial" w:hAnsi="Arial"/>
          <w:sz w:val="24"/>
          <w:szCs w:val="24"/>
        </w:rPr>
        <w:t xml:space="preserve"> </w:t>
      </w:r>
      <w:r w:rsidR="00E07582">
        <w:rPr>
          <w:rFonts w:ascii="Arial" w:hAnsi="Arial"/>
          <w:sz w:val="24"/>
          <w:szCs w:val="24"/>
        </w:rPr>
        <w:t xml:space="preserve">other </w:t>
      </w:r>
      <w:r>
        <w:rPr>
          <w:rFonts w:ascii="Arial" w:hAnsi="Arial"/>
          <w:sz w:val="24"/>
          <w:szCs w:val="24"/>
        </w:rPr>
        <w:t>important</w:t>
      </w:r>
      <w:r w:rsidR="00E07582">
        <w:rPr>
          <w:rFonts w:ascii="Arial" w:hAnsi="Arial"/>
          <w:sz w:val="24"/>
          <w:szCs w:val="24"/>
        </w:rPr>
        <w:t xml:space="preserve"> information that you need to consider when setting up a new food business.</w:t>
      </w:r>
    </w:p>
    <w:p w14:paraId="1E1E9AD9" w14:textId="77777777" w:rsidR="00EB1ED7" w:rsidRPr="00EB1ED7" w:rsidRDefault="00EB1ED7" w:rsidP="00EB1ED7">
      <w:pPr>
        <w:rPr>
          <w:rFonts w:ascii="Arial" w:hAnsi="Arial" w:cs="Arial"/>
          <w:b/>
          <w:sz w:val="24"/>
          <w:szCs w:val="24"/>
        </w:rPr>
      </w:pPr>
    </w:p>
    <w:p w14:paraId="172734CD" w14:textId="77777777" w:rsidR="00E07582" w:rsidRPr="00D35132" w:rsidRDefault="00E07582" w:rsidP="00E07582">
      <w:pPr>
        <w:shd w:val="clear" w:color="auto" w:fill="92D050"/>
        <w:tabs>
          <w:tab w:val="left" w:pos="2830"/>
        </w:tabs>
        <w:jc w:val="center"/>
        <w:rPr>
          <w:rFonts w:ascii="Arial" w:hAnsi="Arial" w:cs="Arial"/>
          <w:b/>
          <w:sz w:val="32"/>
          <w:szCs w:val="32"/>
        </w:rPr>
      </w:pPr>
      <w:r w:rsidRPr="00D35132">
        <w:rPr>
          <w:rFonts w:ascii="Arial" w:hAnsi="Arial" w:cs="Arial"/>
          <w:b/>
          <w:sz w:val="32"/>
          <w:szCs w:val="32"/>
        </w:rPr>
        <w:t>FOOD SAFETY</w:t>
      </w:r>
    </w:p>
    <w:p w14:paraId="56215844" w14:textId="35D2816E" w:rsidR="00EB1ED7" w:rsidRDefault="00EB1ED7" w:rsidP="00213332">
      <w:pPr>
        <w:jc w:val="center"/>
        <w:rPr>
          <w:rFonts w:ascii="Arial" w:hAnsi="Arial" w:cs="Arial"/>
          <w:b/>
          <w:sz w:val="24"/>
          <w:szCs w:val="24"/>
        </w:rPr>
      </w:pPr>
    </w:p>
    <w:p w14:paraId="1DE1A963" w14:textId="79B7B589" w:rsidR="00C953B3" w:rsidRPr="00607A6D" w:rsidRDefault="00C953B3" w:rsidP="00C953B3">
      <w:pPr>
        <w:rPr>
          <w:rFonts w:ascii="Arial" w:hAnsi="Arial" w:cs="Arial"/>
          <w:bCs/>
          <w:sz w:val="24"/>
          <w:szCs w:val="24"/>
        </w:rPr>
      </w:pPr>
      <w:r w:rsidRPr="00607A6D">
        <w:rPr>
          <w:rFonts w:ascii="Arial" w:hAnsi="Arial" w:cs="Arial"/>
          <w:bCs/>
          <w:sz w:val="24"/>
          <w:szCs w:val="24"/>
        </w:rPr>
        <w:t xml:space="preserve">Generic information about starting a food business can be found on the Food Standards Agency website </w:t>
      </w:r>
      <w:hyperlink r:id="rId11" w:history="1">
        <w:r w:rsidRPr="00607A6D">
          <w:rPr>
            <w:rStyle w:val="Hyperlink"/>
            <w:rFonts w:ascii="Arial" w:hAnsi="Arial" w:cs="Arial"/>
            <w:sz w:val="24"/>
            <w:szCs w:val="24"/>
          </w:rPr>
          <w:t>Business guidance | Food Standards Agency</w:t>
        </w:r>
      </w:hyperlink>
    </w:p>
    <w:p w14:paraId="38498748" w14:textId="77777777" w:rsidR="00C953B3" w:rsidRPr="00607A6D" w:rsidRDefault="00C953B3" w:rsidP="00C953B3">
      <w:pPr>
        <w:rPr>
          <w:rFonts w:ascii="Arial" w:hAnsi="Arial" w:cs="Arial"/>
          <w:bCs/>
          <w:sz w:val="24"/>
          <w:szCs w:val="24"/>
        </w:rPr>
      </w:pPr>
    </w:p>
    <w:p w14:paraId="58440098" w14:textId="77777777" w:rsidR="000C5F06" w:rsidRPr="00607A6D" w:rsidRDefault="000C5F06" w:rsidP="000C5F06">
      <w:pPr>
        <w:rPr>
          <w:rFonts w:ascii="Arial" w:hAnsi="Arial" w:cs="Arial"/>
          <w:sz w:val="24"/>
          <w:szCs w:val="24"/>
        </w:rPr>
      </w:pPr>
      <w:r w:rsidRPr="00607A6D">
        <w:rPr>
          <w:rFonts w:ascii="Arial" w:hAnsi="Arial" w:cs="Arial"/>
          <w:sz w:val="24"/>
          <w:szCs w:val="24"/>
        </w:rPr>
        <w:t>The Regulations that apply to food businesses are:</w:t>
      </w:r>
    </w:p>
    <w:p w14:paraId="43D7A388" w14:textId="77777777" w:rsidR="000C5F06" w:rsidRPr="00607A6D" w:rsidRDefault="000C5F06" w:rsidP="000C5F06">
      <w:pPr>
        <w:pStyle w:val="ListParagraph"/>
        <w:numPr>
          <w:ilvl w:val="0"/>
          <w:numId w:val="1"/>
        </w:numPr>
        <w:rPr>
          <w:rFonts w:ascii="Arial" w:hAnsi="Arial" w:cs="Arial"/>
          <w:sz w:val="24"/>
          <w:szCs w:val="24"/>
        </w:rPr>
      </w:pPr>
      <w:r w:rsidRPr="00607A6D">
        <w:rPr>
          <w:rFonts w:ascii="Arial" w:hAnsi="Arial" w:cs="Arial"/>
          <w:sz w:val="24"/>
          <w:szCs w:val="24"/>
        </w:rPr>
        <w:t>Regulation (EC) 178/2002</w:t>
      </w:r>
    </w:p>
    <w:p w14:paraId="42A969DA" w14:textId="77777777" w:rsidR="000C5F06" w:rsidRPr="00607A6D" w:rsidRDefault="000C5F06" w:rsidP="000C5F06">
      <w:pPr>
        <w:pStyle w:val="ListParagraph"/>
        <w:numPr>
          <w:ilvl w:val="0"/>
          <w:numId w:val="1"/>
        </w:numPr>
        <w:rPr>
          <w:rFonts w:ascii="Arial" w:hAnsi="Arial" w:cs="Arial"/>
          <w:sz w:val="24"/>
          <w:szCs w:val="24"/>
        </w:rPr>
      </w:pPr>
      <w:r w:rsidRPr="00607A6D">
        <w:rPr>
          <w:rFonts w:ascii="Arial" w:hAnsi="Arial" w:cs="Arial"/>
          <w:sz w:val="24"/>
          <w:szCs w:val="24"/>
        </w:rPr>
        <w:t>Regulation (EC) 852/2004</w:t>
      </w:r>
    </w:p>
    <w:p w14:paraId="784EBB0A" w14:textId="77777777" w:rsidR="000C5F06" w:rsidRPr="00607A6D" w:rsidRDefault="000C5F06" w:rsidP="000C5F06">
      <w:pPr>
        <w:pStyle w:val="ListParagraph"/>
        <w:numPr>
          <w:ilvl w:val="0"/>
          <w:numId w:val="1"/>
        </w:numPr>
        <w:rPr>
          <w:rFonts w:ascii="Arial" w:hAnsi="Arial" w:cs="Arial"/>
          <w:sz w:val="24"/>
          <w:szCs w:val="24"/>
        </w:rPr>
      </w:pPr>
      <w:r w:rsidRPr="00607A6D">
        <w:rPr>
          <w:rFonts w:ascii="Arial" w:hAnsi="Arial" w:cs="Arial"/>
          <w:sz w:val="24"/>
          <w:szCs w:val="24"/>
        </w:rPr>
        <w:t>Regulation (EC) 853/2004</w:t>
      </w:r>
    </w:p>
    <w:p w14:paraId="7F6A6F95" w14:textId="77777777" w:rsidR="00EB350C" w:rsidRPr="00607A6D" w:rsidRDefault="00EB350C" w:rsidP="00EB350C">
      <w:pPr>
        <w:rPr>
          <w:rFonts w:ascii="Arial" w:hAnsi="Arial" w:cs="Arial"/>
          <w:sz w:val="24"/>
          <w:szCs w:val="24"/>
        </w:rPr>
      </w:pPr>
    </w:p>
    <w:p w14:paraId="31479832" w14:textId="77777777" w:rsidR="00EB350C" w:rsidRPr="00607A6D" w:rsidRDefault="00EB350C" w:rsidP="00EB350C">
      <w:pPr>
        <w:rPr>
          <w:rFonts w:ascii="Arial" w:hAnsi="Arial" w:cs="Arial"/>
          <w:b/>
          <w:sz w:val="24"/>
          <w:szCs w:val="24"/>
        </w:rPr>
      </w:pPr>
      <w:r w:rsidRPr="00607A6D">
        <w:rPr>
          <w:rFonts w:ascii="Arial" w:hAnsi="Arial" w:cs="Arial"/>
          <w:b/>
          <w:sz w:val="24"/>
          <w:szCs w:val="24"/>
        </w:rPr>
        <w:t>Registration of a Food Business</w:t>
      </w:r>
    </w:p>
    <w:p w14:paraId="22A693C0" w14:textId="4FC0512A" w:rsidR="00EB350C" w:rsidRPr="00607A6D" w:rsidRDefault="00EB350C" w:rsidP="00EB350C">
      <w:pPr>
        <w:rPr>
          <w:rFonts w:ascii="Arial" w:hAnsi="Arial" w:cs="Arial"/>
          <w:sz w:val="24"/>
          <w:szCs w:val="24"/>
        </w:rPr>
      </w:pPr>
      <w:r w:rsidRPr="00607A6D">
        <w:rPr>
          <w:rFonts w:ascii="Arial" w:hAnsi="Arial" w:cs="Arial"/>
          <w:sz w:val="24"/>
          <w:szCs w:val="24"/>
        </w:rPr>
        <w:t>Subject to a few exceptions, all food business must be registered with the local authority at least 28 days prior to starting to trade. Registration is free of charge and cannot be refused.</w:t>
      </w:r>
      <w:r w:rsidR="004F0490" w:rsidRPr="00607A6D">
        <w:rPr>
          <w:rFonts w:ascii="Arial" w:hAnsi="Arial" w:cs="Arial"/>
          <w:sz w:val="24"/>
          <w:szCs w:val="24"/>
        </w:rPr>
        <w:t xml:space="preserve"> The application form can be completed online at:</w:t>
      </w:r>
    </w:p>
    <w:p w14:paraId="1FF6922D" w14:textId="7D7563C2" w:rsidR="00C953B3" w:rsidRPr="00607A6D" w:rsidRDefault="004B48F8" w:rsidP="00EB350C">
      <w:pPr>
        <w:rPr>
          <w:rFonts w:ascii="Arial" w:hAnsi="Arial" w:cs="Arial"/>
          <w:sz w:val="24"/>
          <w:szCs w:val="24"/>
        </w:rPr>
      </w:pPr>
      <w:hyperlink r:id="rId12" w:history="1">
        <w:r w:rsidR="00C953B3" w:rsidRPr="00607A6D">
          <w:rPr>
            <w:rStyle w:val="Hyperlink"/>
            <w:rFonts w:ascii="Arial" w:hAnsi="Arial" w:cs="Arial"/>
            <w:sz w:val="24"/>
            <w:szCs w:val="24"/>
          </w:rPr>
          <w:t>Register a food business - Dorset Council</w:t>
        </w:r>
      </w:hyperlink>
    </w:p>
    <w:p w14:paraId="1544C374" w14:textId="77777777" w:rsidR="00607A6D" w:rsidRDefault="00607A6D" w:rsidP="00746A33">
      <w:pPr>
        <w:spacing w:before="120"/>
        <w:rPr>
          <w:rStyle w:val="Hyperlink"/>
          <w:rFonts w:ascii="Arial" w:hAnsi="Arial" w:cs="Arial"/>
          <w:b/>
          <w:color w:val="auto"/>
          <w:sz w:val="24"/>
          <w:szCs w:val="24"/>
          <w:u w:val="none"/>
        </w:rPr>
      </w:pPr>
    </w:p>
    <w:p w14:paraId="026C0932" w14:textId="4C23D239" w:rsidR="00F85B7F" w:rsidRPr="00607A6D" w:rsidRDefault="00F85B7F" w:rsidP="00746A33">
      <w:pPr>
        <w:spacing w:before="120"/>
        <w:rPr>
          <w:rStyle w:val="Hyperlink"/>
          <w:rFonts w:ascii="Arial" w:hAnsi="Arial" w:cs="Arial"/>
          <w:b/>
          <w:color w:val="auto"/>
          <w:sz w:val="24"/>
          <w:szCs w:val="24"/>
          <w:u w:val="none"/>
        </w:rPr>
      </w:pPr>
      <w:r w:rsidRPr="00607A6D">
        <w:rPr>
          <w:rStyle w:val="Hyperlink"/>
          <w:rFonts w:ascii="Arial" w:hAnsi="Arial" w:cs="Arial"/>
          <w:b/>
          <w:color w:val="auto"/>
          <w:sz w:val="24"/>
          <w:szCs w:val="24"/>
          <w:u w:val="none"/>
        </w:rPr>
        <w:t>Inspections</w:t>
      </w:r>
    </w:p>
    <w:p w14:paraId="05A97DD6" w14:textId="5B406263" w:rsidR="006725D1" w:rsidRPr="00607A6D" w:rsidRDefault="00F85B7F" w:rsidP="00EB350C">
      <w:pPr>
        <w:rPr>
          <w:rStyle w:val="Hyperlink"/>
          <w:rFonts w:ascii="Arial" w:hAnsi="Arial" w:cs="Arial"/>
          <w:color w:val="auto"/>
          <w:sz w:val="24"/>
          <w:szCs w:val="24"/>
          <w:u w:val="none"/>
        </w:rPr>
      </w:pPr>
      <w:r w:rsidRPr="00607A6D">
        <w:rPr>
          <w:rStyle w:val="Hyperlink"/>
          <w:rFonts w:ascii="Arial" w:hAnsi="Arial" w:cs="Arial"/>
          <w:color w:val="auto"/>
          <w:sz w:val="24"/>
          <w:szCs w:val="24"/>
          <w:u w:val="none"/>
        </w:rPr>
        <w:t>All food businesses are inspected by the local authority. The frequency of inspection is determined by the food safety risks associated with t</w:t>
      </w:r>
      <w:r w:rsidR="00D759D9" w:rsidRPr="00607A6D">
        <w:rPr>
          <w:rStyle w:val="Hyperlink"/>
          <w:rFonts w:ascii="Arial" w:hAnsi="Arial" w:cs="Arial"/>
          <w:color w:val="auto"/>
          <w:sz w:val="24"/>
          <w:szCs w:val="24"/>
          <w:u w:val="none"/>
        </w:rPr>
        <w:t>he particula</w:t>
      </w:r>
      <w:r w:rsidR="006725D1" w:rsidRPr="00607A6D">
        <w:rPr>
          <w:rStyle w:val="Hyperlink"/>
          <w:rFonts w:ascii="Arial" w:hAnsi="Arial" w:cs="Arial"/>
          <w:color w:val="auto"/>
          <w:sz w:val="24"/>
          <w:szCs w:val="24"/>
          <w:u w:val="none"/>
        </w:rPr>
        <w:t xml:space="preserve">r business. More information can be found on </w:t>
      </w:r>
      <w:r w:rsidR="00D759D9" w:rsidRPr="00607A6D">
        <w:rPr>
          <w:rStyle w:val="Hyperlink"/>
          <w:rFonts w:ascii="Arial" w:hAnsi="Arial" w:cs="Arial"/>
          <w:color w:val="auto"/>
          <w:sz w:val="24"/>
          <w:szCs w:val="24"/>
          <w:u w:val="none"/>
        </w:rPr>
        <w:t>the Food Standards Agency</w:t>
      </w:r>
      <w:r w:rsidR="006F47E0" w:rsidRPr="00607A6D">
        <w:rPr>
          <w:rStyle w:val="Hyperlink"/>
          <w:rFonts w:ascii="Arial" w:hAnsi="Arial" w:cs="Arial"/>
          <w:color w:val="auto"/>
          <w:sz w:val="24"/>
          <w:szCs w:val="24"/>
          <w:u w:val="none"/>
        </w:rPr>
        <w:t xml:space="preserve"> (FSA)</w:t>
      </w:r>
      <w:r w:rsidR="006725D1" w:rsidRPr="00607A6D">
        <w:rPr>
          <w:rStyle w:val="Hyperlink"/>
          <w:rFonts w:ascii="Arial" w:hAnsi="Arial" w:cs="Arial"/>
          <w:color w:val="auto"/>
          <w:sz w:val="24"/>
          <w:szCs w:val="24"/>
          <w:u w:val="none"/>
        </w:rPr>
        <w:t xml:space="preserve"> website</w:t>
      </w:r>
      <w:r w:rsidR="00D759D9" w:rsidRPr="00607A6D">
        <w:rPr>
          <w:rStyle w:val="Hyperlink"/>
          <w:rFonts w:ascii="Arial" w:hAnsi="Arial" w:cs="Arial"/>
          <w:color w:val="auto"/>
          <w:sz w:val="24"/>
          <w:szCs w:val="24"/>
          <w:u w:val="none"/>
        </w:rPr>
        <w:t xml:space="preserve"> at</w:t>
      </w:r>
      <w:r w:rsidR="006725D1" w:rsidRPr="00607A6D">
        <w:rPr>
          <w:rStyle w:val="Hyperlink"/>
          <w:rFonts w:ascii="Arial" w:hAnsi="Arial" w:cs="Arial"/>
          <w:color w:val="auto"/>
          <w:sz w:val="24"/>
          <w:szCs w:val="24"/>
          <w:u w:val="none"/>
        </w:rPr>
        <w:t>:</w:t>
      </w:r>
      <w:r w:rsidR="00C953B3" w:rsidRPr="00607A6D">
        <w:rPr>
          <w:rStyle w:val="Hyperlink"/>
          <w:rFonts w:ascii="Arial" w:hAnsi="Arial" w:cs="Arial"/>
          <w:color w:val="auto"/>
          <w:sz w:val="24"/>
          <w:szCs w:val="24"/>
          <w:u w:val="none"/>
        </w:rPr>
        <w:t xml:space="preserve"> </w:t>
      </w:r>
      <w:hyperlink r:id="rId13" w:history="1">
        <w:r w:rsidR="00C953B3" w:rsidRPr="00607A6D">
          <w:rPr>
            <w:rStyle w:val="Hyperlink"/>
            <w:rFonts w:ascii="Arial" w:hAnsi="Arial" w:cs="Arial"/>
            <w:sz w:val="24"/>
            <w:szCs w:val="24"/>
          </w:rPr>
          <w:t>Food safety inspections and enforcement | Food Standards Agency</w:t>
        </w:r>
      </w:hyperlink>
    </w:p>
    <w:p w14:paraId="62D05C4A" w14:textId="77777777" w:rsidR="00607A6D" w:rsidRDefault="00607A6D" w:rsidP="00746A33">
      <w:pPr>
        <w:spacing w:before="120"/>
        <w:rPr>
          <w:rFonts w:ascii="Arial" w:hAnsi="Arial" w:cs="Arial"/>
          <w:b/>
          <w:sz w:val="24"/>
          <w:szCs w:val="24"/>
        </w:rPr>
      </w:pPr>
    </w:p>
    <w:p w14:paraId="773D9422" w14:textId="0A0AFE74" w:rsidR="00F464A4" w:rsidRPr="00607A6D" w:rsidRDefault="00945683" w:rsidP="00746A33">
      <w:pPr>
        <w:spacing w:before="120"/>
        <w:rPr>
          <w:rFonts w:ascii="Arial" w:hAnsi="Arial" w:cs="Arial"/>
          <w:b/>
          <w:sz w:val="24"/>
          <w:szCs w:val="24"/>
        </w:rPr>
      </w:pPr>
      <w:r w:rsidRPr="00607A6D">
        <w:rPr>
          <w:rFonts w:ascii="Arial" w:hAnsi="Arial" w:cs="Arial"/>
          <w:b/>
          <w:sz w:val="24"/>
          <w:szCs w:val="24"/>
        </w:rPr>
        <w:t>Food Hygiene Rating Scheme</w:t>
      </w:r>
    </w:p>
    <w:p w14:paraId="1068DC8F" w14:textId="55483B51" w:rsidR="00945683" w:rsidRPr="00607A6D" w:rsidRDefault="00025EAE" w:rsidP="00EB350C">
      <w:pPr>
        <w:rPr>
          <w:rFonts w:ascii="Arial" w:hAnsi="Arial" w:cs="Arial"/>
          <w:sz w:val="24"/>
          <w:szCs w:val="24"/>
        </w:rPr>
      </w:pPr>
      <w:r w:rsidRPr="00607A6D">
        <w:rPr>
          <w:rFonts w:ascii="Arial" w:hAnsi="Arial" w:cs="Arial"/>
          <w:sz w:val="24"/>
          <w:szCs w:val="24"/>
        </w:rPr>
        <w:t>Local authorities in Dorset operate the Food Hygiene Rating Scheme in partnership with the Food Standards Agency.</w:t>
      </w:r>
      <w:r w:rsidR="00C34DC2" w:rsidRPr="00607A6D">
        <w:rPr>
          <w:rFonts w:ascii="Arial" w:hAnsi="Arial" w:cs="Arial"/>
          <w:sz w:val="24"/>
          <w:szCs w:val="24"/>
        </w:rPr>
        <w:t xml:space="preserve"> The scheme is intended to make it easier for consumers to make informed decisions about where to eat or purchase food. B</w:t>
      </w:r>
      <w:r w:rsidRPr="00607A6D">
        <w:rPr>
          <w:rFonts w:ascii="Arial" w:hAnsi="Arial" w:cs="Arial"/>
          <w:sz w:val="24"/>
          <w:szCs w:val="24"/>
        </w:rPr>
        <w:t>usinesses that prepare and serve high risk foods for immediate consumption</w:t>
      </w:r>
      <w:r w:rsidR="00C34DC2" w:rsidRPr="00607A6D">
        <w:rPr>
          <w:rFonts w:ascii="Arial" w:hAnsi="Arial" w:cs="Arial"/>
          <w:sz w:val="24"/>
          <w:szCs w:val="24"/>
        </w:rPr>
        <w:t xml:space="preserve"> such as cafés, restaurants, takeaways</w:t>
      </w:r>
      <w:r w:rsidR="002B79FB" w:rsidRPr="00607A6D">
        <w:rPr>
          <w:rFonts w:ascii="Arial" w:hAnsi="Arial" w:cs="Arial"/>
          <w:sz w:val="24"/>
          <w:szCs w:val="24"/>
        </w:rPr>
        <w:t>,</w:t>
      </w:r>
      <w:r w:rsidR="00C34DC2" w:rsidRPr="00607A6D">
        <w:rPr>
          <w:rFonts w:ascii="Arial" w:hAnsi="Arial" w:cs="Arial"/>
          <w:sz w:val="24"/>
          <w:szCs w:val="24"/>
        </w:rPr>
        <w:t xml:space="preserve"> and mobile food vendors are</w:t>
      </w:r>
      <w:r w:rsidR="00797AEC" w:rsidRPr="00607A6D">
        <w:rPr>
          <w:rFonts w:ascii="Arial" w:hAnsi="Arial" w:cs="Arial"/>
          <w:sz w:val="24"/>
          <w:szCs w:val="24"/>
        </w:rPr>
        <w:t xml:space="preserve"> currently included in the scheme.</w:t>
      </w:r>
    </w:p>
    <w:p w14:paraId="21E20556" w14:textId="6E1A30DE" w:rsidR="00797AEC" w:rsidRPr="00607A6D" w:rsidRDefault="00797AEC" w:rsidP="00746A33">
      <w:pPr>
        <w:spacing w:before="120"/>
        <w:rPr>
          <w:rFonts w:ascii="Arial" w:hAnsi="Arial" w:cs="Arial"/>
          <w:sz w:val="24"/>
          <w:szCs w:val="24"/>
        </w:rPr>
      </w:pPr>
      <w:r w:rsidRPr="00607A6D">
        <w:rPr>
          <w:rFonts w:ascii="Arial" w:hAnsi="Arial" w:cs="Arial"/>
          <w:sz w:val="24"/>
          <w:szCs w:val="24"/>
        </w:rPr>
        <w:t>Businesses such as cake makers or producers of jams, chutneys etc. are not currently included in the scheme unless they do event catering or buffets. Childminders are also not included at present. However, these businesses still need to be registered to comply with legislation.</w:t>
      </w:r>
    </w:p>
    <w:p w14:paraId="7DD1A496" w14:textId="77777777" w:rsidR="00C953B3" w:rsidRPr="00607A6D" w:rsidRDefault="00C953B3" w:rsidP="00746A33">
      <w:pPr>
        <w:spacing w:before="120"/>
        <w:rPr>
          <w:rFonts w:ascii="Arial" w:hAnsi="Arial" w:cs="Arial"/>
          <w:sz w:val="24"/>
          <w:szCs w:val="24"/>
        </w:rPr>
      </w:pPr>
    </w:p>
    <w:p w14:paraId="76F36E3C" w14:textId="33A4C772" w:rsidR="00797AEC" w:rsidRPr="00607A6D" w:rsidRDefault="00797AEC" w:rsidP="00EB350C">
      <w:pPr>
        <w:rPr>
          <w:rFonts w:ascii="Arial" w:hAnsi="Arial" w:cs="Arial"/>
          <w:sz w:val="24"/>
          <w:szCs w:val="24"/>
        </w:rPr>
      </w:pPr>
      <w:r w:rsidRPr="00607A6D">
        <w:rPr>
          <w:rFonts w:ascii="Arial" w:hAnsi="Arial" w:cs="Arial"/>
          <w:sz w:val="24"/>
          <w:szCs w:val="24"/>
        </w:rPr>
        <w:t>New businesses normally receive a rating at the first inspection</w:t>
      </w:r>
      <w:r w:rsidR="00DF291D" w:rsidRPr="00607A6D">
        <w:rPr>
          <w:rFonts w:ascii="Arial" w:hAnsi="Arial" w:cs="Arial"/>
          <w:sz w:val="24"/>
          <w:szCs w:val="24"/>
        </w:rPr>
        <w:t xml:space="preserve">. </w:t>
      </w:r>
      <w:r w:rsidR="0029534C" w:rsidRPr="00607A6D">
        <w:rPr>
          <w:rFonts w:ascii="Arial" w:hAnsi="Arial" w:cs="Arial"/>
          <w:sz w:val="24"/>
          <w:szCs w:val="24"/>
        </w:rPr>
        <w:t>Once you have</w:t>
      </w:r>
      <w:r w:rsidR="007372B8" w:rsidRPr="00607A6D">
        <w:rPr>
          <w:rFonts w:ascii="Arial" w:hAnsi="Arial" w:cs="Arial"/>
          <w:sz w:val="24"/>
          <w:szCs w:val="24"/>
        </w:rPr>
        <w:t xml:space="preserve"> started trading, an officer can visit you at any time that you are open. It is up to you to make sure </w:t>
      </w:r>
      <w:r w:rsidR="0097505B" w:rsidRPr="00607A6D">
        <w:rPr>
          <w:rFonts w:ascii="Arial" w:hAnsi="Arial" w:cs="Arial"/>
          <w:sz w:val="24"/>
          <w:szCs w:val="24"/>
        </w:rPr>
        <w:t>that your business complies with all the legislation to ensure that you secure a good rating.</w:t>
      </w:r>
    </w:p>
    <w:p w14:paraId="73D8E443" w14:textId="77777777" w:rsidR="0097505B" w:rsidRPr="00607A6D" w:rsidRDefault="0097505B" w:rsidP="00EB350C">
      <w:pPr>
        <w:rPr>
          <w:rFonts w:ascii="Arial" w:hAnsi="Arial" w:cs="Arial"/>
          <w:sz w:val="24"/>
          <w:szCs w:val="24"/>
        </w:rPr>
      </w:pPr>
    </w:p>
    <w:p w14:paraId="62B9D0E7" w14:textId="3292A75F" w:rsidR="00D9017D" w:rsidRPr="00607A6D" w:rsidRDefault="0097505B" w:rsidP="00D9017D">
      <w:pPr>
        <w:rPr>
          <w:rStyle w:val="Hyperlink"/>
          <w:rFonts w:ascii="Arial" w:hAnsi="Arial" w:cs="Arial"/>
          <w:sz w:val="24"/>
          <w:szCs w:val="24"/>
        </w:rPr>
      </w:pPr>
      <w:r w:rsidRPr="00607A6D">
        <w:rPr>
          <w:rFonts w:ascii="Arial" w:hAnsi="Arial" w:cs="Arial"/>
          <w:sz w:val="24"/>
          <w:szCs w:val="24"/>
        </w:rPr>
        <w:t xml:space="preserve">Following the inspection you will be provided with a window sticker </w:t>
      </w:r>
      <w:r w:rsidR="00D9017D" w:rsidRPr="00607A6D">
        <w:rPr>
          <w:rFonts w:ascii="Arial" w:hAnsi="Arial" w:cs="Arial"/>
          <w:sz w:val="24"/>
          <w:szCs w:val="24"/>
        </w:rPr>
        <w:t xml:space="preserve">to display in your premises and your rating will be </w:t>
      </w:r>
      <w:r w:rsidR="00E81245" w:rsidRPr="00607A6D">
        <w:rPr>
          <w:rFonts w:ascii="Arial" w:hAnsi="Arial" w:cs="Arial"/>
          <w:sz w:val="24"/>
          <w:szCs w:val="24"/>
        </w:rPr>
        <w:t xml:space="preserve">made available to the public </w:t>
      </w:r>
      <w:r w:rsidR="00D9017D" w:rsidRPr="00607A6D">
        <w:rPr>
          <w:rFonts w:ascii="Arial" w:hAnsi="Arial" w:cs="Arial"/>
          <w:sz w:val="24"/>
          <w:szCs w:val="24"/>
        </w:rPr>
        <w:t>on th</w:t>
      </w:r>
      <w:r w:rsidR="00E81245" w:rsidRPr="00607A6D">
        <w:rPr>
          <w:rFonts w:ascii="Arial" w:hAnsi="Arial" w:cs="Arial"/>
          <w:sz w:val="24"/>
          <w:szCs w:val="24"/>
        </w:rPr>
        <w:t xml:space="preserve">e Food Standards Agency website </w:t>
      </w:r>
      <w:r w:rsidR="00AB4842" w:rsidRPr="00607A6D">
        <w:rPr>
          <w:rFonts w:ascii="Arial" w:hAnsi="Arial" w:cs="Arial"/>
          <w:sz w:val="24"/>
          <w:szCs w:val="24"/>
        </w:rPr>
        <w:t xml:space="preserve">at: </w:t>
      </w:r>
      <w:hyperlink r:id="rId14" w:history="1">
        <w:r w:rsidR="00AB4842" w:rsidRPr="00607A6D">
          <w:rPr>
            <w:rStyle w:val="Hyperlink"/>
            <w:rFonts w:ascii="Arial" w:hAnsi="Arial" w:cs="Arial"/>
            <w:sz w:val="24"/>
            <w:szCs w:val="24"/>
          </w:rPr>
          <w:t>http://ratings.food.gov.uk/</w:t>
        </w:r>
      </w:hyperlink>
    </w:p>
    <w:p w14:paraId="3F2BA57A" w14:textId="665FEA41" w:rsidR="00C953B3" w:rsidRPr="00607A6D" w:rsidRDefault="00C953B3" w:rsidP="00D9017D">
      <w:pPr>
        <w:rPr>
          <w:rStyle w:val="Hyperlink"/>
          <w:rFonts w:ascii="Arial" w:hAnsi="Arial" w:cs="Arial"/>
          <w:sz w:val="24"/>
          <w:szCs w:val="24"/>
        </w:rPr>
      </w:pPr>
    </w:p>
    <w:p w14:paraId="08AAAAFD" w14:textId="6C9724AE" w:rsidR="00C953B3" w:rsidRPr="00607A6D" w:rsidRDefault="00C953B3" w:rsidP="00D9017D">
      <w:pPr>
        <w:rPr>
          <w:rFonts w:ascii="Arial" w:hAnsi="Arial" w:cs="Arial"/>
          <w:sz w:val="24"/>
          <w:szCs w:val="24"/>
        </w:rPr>
      </w:pPr>
      <w:r w:rsidRPr="00607A6D">
        <w:rPr>
          <w:rStyle w:val="Hyperlink"/>
          <w:rFonts w:ascii="Arial" w:hAnsi="Arial" w:cs="Arial"/>
          <w:color w:val="auto"/>
          <w:sz w:val="24"/>
          <w:szCs w:val="24"/>
          <w:u w:val="none"/>
        </w:rPr>
        <w:t xml:space="preserve">Further information on the scheme can be found using the following link: </w:t>
      </w:r>
      <w:hyperlink r:id="rId15" w:history="1">
        <w:r w:rsidRPr="00607A6D">
          <w:rPr>
            <w:rStyle w:val="Hyperlink"/>
            <w:rFonts w:ascii="Arial" w:hAnsi="Arial" w:cs="Arial"/>
            <w:sz w:val="24"/>
            <w:szCs w:val="24"/>
          </w:rPr>
          <w:t>Food hygiene ratings for businesses | Food Standards Agency</w:t>
        </w:r>
      </w:hyperlink>
    </w:p>
    <w:p w14:paraId="7D67076A" w14:textId="77777777" w:rsidR="00C953B3" w:rsidRPr="00607A6D" w:rsidRDefault="00C953B3" w:rsidP="00D9017D">
      <w:pPr>
        <w:rPr>
          <w:rStyle w:val="Hyperlink"/>
          <w:rFonts w:ascii="Arial" w:hAnsi="Arial" w:cs="Arial"/>
          <w:color w:val="auto"/>
          <w:sz w:val="24"/>
          <w:szCs w:val="24"/>
          <w:u w:val="none"/>
        </w:rPr>
      </w:pPr>
    </w:p>
    <w:p w14:paraId="0D9023C9" w14:textId="77777777" w:rsidR="00C62A21" w:rsidRPr="00607A6D" w:rsidRDefault="00C62A21" w:rsidP="00746A33">
      <w:pPr>
        <w:spacing w:before="120"/>
        <w:rPr>
          <w:rStyle w:val="Hyperlink"/>
          <w:rFonts w:ascii="Arial" w:hAnsi="Arial" w:cs="Arial"/>
          <w:b/>
          <w:color w:val="auto"/>
          <w:sz w:val="24"/>
          <w:szCs w:val="24"/>
          <w:u w:val="none"/>
        </w:rPr>
      </w:pPr>
      <w:r w:rsidRPr="00607A6D">
        <w:rPr>
          <w:rStyle w:val="Hyperlink"/>
          <w:rFonts w:ascii="Arial" w:hAnsi="Arial" w:cs="Arial"/>
          <w:b/>
          <w:color w:val="auto"/>
          <w:sz w:val="24"/>
          <w:szCs w:val="24"/>
          <w:u w:val="none"/>
        </w:rPr>
        <w:t>Food Safety Management</w:t>
      </w:r>
    </w:p>
    <w:p w14:paraId="6DB97EC7" w14:textId="13F714CC" w:rsidR="00C62A21" w:rsidRPr="00607A6D" w:rsidRDefault="00C62A21" w:rsidP="00D9017D">
      <w:pPr>
        <w:rPr>
          <w:rStyle w:val="Hyperlink"/>
          <w:rFonts w:ascii="Arial" w:hAnsi="Arial" w:cs="Arial"/>
          <w:color w:val="auto"/>
          <w:sz w:val="24"/>
          <w:szCs w:val="24"/>
          <w:u w:val="none"/>
        </w:rPr>
      </w:pPr>
      <w:r w:rsidRPr="00607A6D">
        <w:rPr>
          <w:rStyle w:val="Hyperlink"/>
          <w:rFonts w:ascii="Arial" w:hAnsi="Arial" w:cs="Arial"/>
          <w:color w:val="auto"/>
          <w:sz w:val="24"/>
          <w:szCs w:val="24"/>
          <w:u w:val="none"/>
        </w:rPr>
        <w:t>A documented food safety management system is central to complying with food safety legislation. It involves considering in detail how you handle, store</w:t>
      </w:r>
      <w:r w:rsidR="002B79FB" w:rsidRPr="00607A6D">
        <w:rPr>
          <w:rStyle w:val="Hyperlink"/>
          <w:rFonts w:ascii="Arial" w:hAnsi="Arial" w:cs="Arial"/>
          <w:color w:val="auto"/>
          <w:sz w:val="24"/>
          <w:szCs w:val="24"/>
          <w:u w:val="none"/>
        </w:rPr>
        <w:t>,</w:t>
      </w:r>
      <w:r w:rsidRPr="00607A6D">
        <w:rPr>
          <w:rStyle w:val="Hyperlink"/>
          <w:rFonts w:ascii="Arial" w:hAnsi="Arial" w:cs="Arial"/>
          <w:color w:val="auto"/>
          <w:sz w:val="24"/>
          <w:szCs w:val="24"/>
          <w:u w:val="none"/>
        </w:rPr>
        <w:t xml:space="preserve"> and prepare foodstuffs at all stages from purchase of ingredients to serving your customers. You need to identify what food safety hazards exist at each stage and ensure that the appropriate controls and procedures are in place to prevent these hazards from causing illness or injury.</w:t>
      </w:r>
    </w:p>
    <w:p w14:paraId="0041914E" w14:textId="77777777" w:rsidR="006F47E0" w:rsidRPr="00607A6D" w:rsidRDefault="006F47E0" w:rsidP="00746A33">
      <w:pPr>
        <w:spacing w:before="120"/>
        <w:rPr>
          <w:rStyle w:val="Hyperlink"/>
          <w:rFonts w:ascii="Arial" w:hAnsi="Arial" w:cs="Arial"/>
          <w:color w:val="auto"/>
          <w:sz w:val="24"/>
          <w:szCs w:val="24"/>
          <w:u w:val="none"/>
        </w:rPr>
      </w:pPr>
      <w:r w:rsidRPr="00607A6D">
        <w:rPr>
          <w:rStyle w:val="Hyperlink"/>
          <w:rFonts w:ascii="Arial" w:hAnsi="Arial" w:cs="Arial"/>
          <w:color w:val="auto"/>
          <w:sz w:val="24"/>
          <w:szCs w:val="24"/>
          <w:u w:val="none"/>
        </w:rPr>
        <w:t>Safer food, better business (SFBB) has been produced to assist small businesses in meeting this requirement. You can download and print a copy o</w:t>
      </w:r>
      <w:r w:rsidR="00E7274A" w:rsidRPr="00607A6D">
        <w:rPr>
          <w:rStyle w:val="Hyperlink"/>
          <w:rFonts w:ascii="Arial" w:hAnsi="Arial" w:cs="Arial"/>
          <w:color w:val="auto"/>
          <w:sz w:val="24"/>
          <w:szCs w:val="24"/>
          <w:u w:val="none"/>
        </w:rPr>
        <w:t>f the pack from the FSA website at:</w:t>
      </w:r>
    </w:p>
    <w:p w14:paraId="6E701E4C" w14:textId="77777777" w:rsidR="00E7274A" w:rsidRPr="00607A6D" w:rsidRDefault="004B48F8" w:rsidP="00D9017D">
      <w:pPr>
        <w:rPr>
          <w:rStyle w:val="Hyperlink"/>
          <w:rFonts w:ascii="Arial" w:hAnsi="Arial" w:cs="Arial"/>
          <w:color w:val="auto"/>
          <w:sz w:val="24"/>
          <w:szCs w:val="24"/>
          <w:u w:val="none"/>
        </w:rPr>
      </w:pPr>
      <w:hyperlink r:id="rId16" w:history="1">
        <w:r w:rsidR="00E7274A" w:rsidRPr="00607A6D">
          <w:rPr>
            <w:rStyle w:val="Hyperlink"/>
            <w:rFonts w:ascii="Arial" w:hAnsi="Arial" w:cs="Arial"/>
            <w:sz w:val="24"/>
            <w:szCs w:val="24"/>
          </w:rPr>
          <w:t>http://www.food.gov.uk/business-industry/caterers/sfbb/sfbbcaterers/</w:t>
        </w:r>
      </w:hyperlink>
    </w:p>
    <w:p w14:paraId="5E4735F5" w14:textId="77777777" w:rsidR="00E7274A" w:rsidRPr="00607A6D" w:rsidRDefault="00E7274A" w:rsidP="00D9017D">
      <w:pPr>
        <w:rPr>
          <w:rStyle w:val="Hyperlink"/>
          <w:rFonts w:ascii="Arial" w:hAnsi="Arial" w:cs="Arial"/>
          <w:color w:val="auto"/>
          <w:sz w:val="24"/>
          <w:szCs w:val="24"/>
          <w:u w:val="none"/>
        </w:rPr>
      </w:pPr>
    </w:p>
    <w:p w14:paraId="6CEDD2E4" w14:textId="26A432E8" w:rsidR="00E7274A" w:rsidRPr="00607A6D" w:rsidRDefault="00E7274A" w:rsidP="0092175F">
      <w:pPr>
        <w:pBdr>
          <w:top w:val="single" w:sz="4" w:space="1" w:color="auto"/>
          <w:left w:val="single" w:sz="4" w:space="4" w:color="auto"/>
          <w:bottom w:val="single" w:sz="4" w:space="1" w:color="auto"/>
          <w:right w:val="single" w:sz="4" w:space="4" w:color="auto"/>
        </w:pBdr>
        <w:shd w:val="clear" w:color="auto" w:fill="CEEAB0"/>
        <w:rPr>
          <w:rStyle w:val="Hyperlink"/>
          <w:rFonts w:ascii="Arial" w:hAnsi="Arial" w:cs="Arial"/>
          <w:color w:val="auto"/>
          <w:sz w:val="24"/>
          <w:szCs w:val="24"/>
          <w:u w:val="none"/>
        </w:rPr>
      </w:pPr>
      <w:r w:rsidRPr="00607A6D">
        <w:rPr>
          <w:rStyle w:val="Hyperlink"/>
          <w:rFonts w:ascii="Arial" w:hAnsi="Arial" w:cs="Arial"/>
          <w:b/>
          <w:color w:val="auto"/>
          <w:sz w:val="24"/>
          <w:szCs w:val="24"/>
          <w:u w:val="none"/>
        </w:rPr>
        <w:t xml:space="preserve">Please note: </w:t>
      </w:r>
      <w:r w:rsidRPr="00607A6D">
        <w:rPr>
          <w:rStyle w:val="Hyperlink"/>
          <w:rFonts w:ascii="Arial" w:hAnsi="Arial" w:cs="Arial"/>
          <w:color w:val="auto"/>
          <w:sz w:val="24"/>
          <w:szCs w:val="24"/>
          <w:u w:val="none"/>
        </w:rPr>
        <w:t xml:space="preserve">SFBB is suitable for most restaurants, cafés, and takeaways but it is </w:t>
      </w:r>
      <w:r w:rsidRPr="00607A6D">
        <w:rPr>
          <w:rStyle w:val="Hyperlink"/>
          <w:rFonts w:ascii="Arial" w:hAnsi="Arial" w:cs="Arial"/>
          <w:b/>
          <w:color w:val="auto"/>
          <w:sz w:val="24"/>
          <w:szCs w:val="24"/>
          <w:u w:val="none"/>
        </w:rPr>
        <w:t xml:space="preserve">not </w:t>
      </w:r>
      <w:r w:rsidRPr="00607A6D">
        <w:rPr>
          <w:rStyle w:val="Hyperlink"/>
          <w:rFonts w:ascii="Arial" w:hAnsi="Arial" w:cs="Arial"/>
          <w:color w:val="auto"/>
          <w:sz w:val="24"/>
          <w:szCs w:val="24"/>
          <w:u w:val="none"/>
        </w:rPr>
        <w:t>suitable for small manufacturers (including those based in domestic premises), or specialist retailers such as butchers, fishmongers</w:t>
      </w:r>
      <w:r w:rsidR="0032757E" w:rsidRPr="00607A6D">
        <w:rPr>
          <w:rStyle w:val="Hyperlink"/>
          <w:rFonts w:ascii="Arial" w:hAnsi="Arial" w:cs="Arial"/>
          <w:color w:val="auto"/>
          <w:sz w:val="24"/>
          <w:szCs w:val="24"/>
          <w:u w:val="none"/>
        </w:rPr>
        <w:t>,</w:t>
      </w:r>
      <w:r w:rsidRPr="00607A6D">
        <w:rPr>
          <w:rStyle w:val="Hyperlink"/>
          <w:rFonts w:ascii="Arial" w:hAnsi="Arial" w:cs="Arial"/>
          <w:color w:val="auto"/>
          <w:sz w:val="24"/>
          <w:szCs w:val="24"/>
          <w:u w:val="none"/>
        </w:rPr>
        <w:t xml:space="preserve"> and bakers.</w:t>
      </w:r>
    </w:p>
    <w:p w14:paraId="7AC05B54" w14:textId="77777777" w:rsidR="006F47E0" w:rsidRPr="00607A6D" w:rsidRDefault="006F47E0" w:rsidP="00D9017D">
      <w:pPr>
        <w:rPr>
          <w:rStyle w:val="Hyperlink"/>
          <w:rFonts w:ascii="Arial" w:hAnsi="Arial" w:cs="Arial"/>
          <w:color w:val="auto"/>
          <w:sz w:val="24"/>
          <w:szCs w:val="24"/>
          <w:u w:val="none"/>
        </w:rPr>
      </w:pPr>
    </w:p>
    <w:p w14:paraId="407C91F0" w14:textId="3621A83B" w:rsidR="00635D7F" w:rsidRPr="00607A6D" w:rsidRDefault="0092175F" w:rsidP="00D9017D">
      <w:pPr>
        <w:rPr>
          <w:rStyle w:val="Hyperlink"/>
          <w:rFonts w:ascii="Arial" w:hAnsi="Arial" w:cs="Arial"/>
          <w:color w:val="auto"/>
          <w:sz w:val="24"/>
          <w:szCs w:val="24"/>
          <w:u w:val="none"/>
        </w:rPr>
      </w:pPr>
      <w:r w:rsidRPr="00607A6D">
        <w:rPr>
          <w:rStyle w:val="Hyperlink"/>
          <w:rFonts w:ascii="Arial" w:hAnsi="Arial" w:cs="Arial"/>
          <w:color w:val="auto"/>
          <w:sz w:val="24"/>
          <w:szCs w:val="24"/>
          <w:u w:val="none"/>
        </w:rPr>
        <w:t xml:space="preserve">If SFBB is not suitable for your business you will need to write a bespoke Hazard Analysis Critical Control Point (HACCP) system to ensure the safety of your products. To do this you will need to have </w:t>
      </w:r>
      <w:r w:rsidR="00B110BC" w:rsidRPr="00607A6D">
        <w:rPr>
          <w:rStyle w:val="Hyperlink"/>
          <w:rFonts w:ascii="Arial" w:hAnsi="Arial" w:cs="Arial"/>
          <w:color w:val="auto"/>
          <w:sz w:val="24"/>
          <w:szCs w:val="24"/>
          <w:u w:val="none"/>
        </w:rPr>
        <w:t xml:space="preserve">sufficient technical and microbiological knowledge to identify all the risks and control measures. You may need to seek advice from a food technologist and/or microbiologist. You can contact </w:t>
      </w:r>
      <w:r w:rsidR="006E4DEF" w:rsidRPr="00607A6D">
        <w:rPr>
          <w:rStyle w:val="Hyperlink"/>
          <w:rFonts w:ascii="Arial" w:hAnsi="Arial" w:cs="Arial"/>
          <w:color w:val="auto"/>
          <w:sz w:val="24"/>
          <w:szCs w:val="24"/>
          <w:u w:val="none"/>
        </w:rPr>
        <w:t xml:space="preserve">the Food, Safety and Port Health Team </w:t>
      </w:r>
      <w:r w:rsidR="00B110BC" w:rsidRPr="00607A6D">
        <w:rPr>
          <w:rStyle w:val="Hyperlink"/>
          <w:rFonts w:ascii="Arial" w:hAnsi="Arial" w:cs="Arial"/>
          <w:color w:val="auto"/>
          <w:sz w:val="24"/>
          <w:szCs w:val="24"/>
          <w:u w:val="none"/>
        </w:rPr>
        <w:t>if you wish to discuss this.</w:t>
      </w:r>
    </w:p>
    <w:p w14:paraId="05F777BD" w14:textId="77777777" w:rsidR="00B110BC" w:rsidRPr="00607A6D" w:rsidRDefault="00B110BC" w:rsidP="00D9017D">
      <w:pPr>
        <w:rPr>
          <w:rStyle w:val="Hyperlink"/>
          <w:rFonts w:ascii="Arial" w:hAnsi="Arial" w:cs="Arial"/>
          <w:color w:val="auto"/>
          <w:sz w:val="24"/>
          <w:szCs w:val="24"/>
          <w:u w:val="none"/>
        </w:rPr>
      </w:pPr>
    </w:p>
    <w:p w14:paraId="01B92F15" w14:textId="77777777" w:rsidR="00B110BC" w:rsidRPr="00607A6D" w:rsidRDefault="00B110BC" w:rsidP="00D9017D">
      <w:pPr>
        <w:rPr>
          <w:rStyle w:val="Hyperlink"/>
          <w:rFonts w:ascii="Arial" w:hAnsi="Arial" w:cs="Arial"/>
          <w:color w:val="auto"/>
          <w:sz w:val="24"/>
          <w:szCs w:val="24"/>
          <w:u w:val="none"/>
        </w:rPr>
      </w:pPr>
      <w:r w:rsidRPr="00607A6D">
        <w:rPr>
          <w:rStyle w:val="Hyperlink"/>
          <w:rFonts w:ascii="Arial" w:hAnsi="Arial" w:cs="Arial"/>
          <w:color w:val="auto"/>
          <w:sz w:val="24"/>
          <w:szCs w:val="24"/>
          <w:u w:val="none"/>
        </w:rPr>
        <w:t xml:space="preserve">The FSA has devised </w:t>
      </w:r>
      <w:r w:rsidRPr="00607A6D">
        <w:rPr>
          <w:rStyle w:val="Hyperlink"/>
          <w:rFonts w:ascii="Arial" w:hAnsi="Arial" w:cs="Arial"/>
          <w:b/>
          <w:color w:val="auto"/>
          <w:sz w:val="24"/>
          <w:szCs w:val="24"/>
          <w:u w:val="none"/>
        </w:rPr>
        <w:t>MyHACCP</w:t>
      </w:r>
      <w:r w:rsidR="003D798B" w:rsidRPr="00607A6D">
        <w:rPr>
          <w:rStyle w:val="Hyperlink"/>
          <w:rFonts w:ascii="Arial" w:hAnsi="Arial" w:cs="Arial"/>
          <w:color w:val="auto"/>
          <w:sz w:val="24"/>
          <w:szCs w:val="24"/>
          <w:u w:val="none"/>
        </w:rPr>
        <w:t xml:space="preserve">, </w:t>
      </w:r>
      <w:r w:rsidR="00201550" w:rsidRPr="00607A6D">
        <w:rPr>
          <w:rStyle w:val="Hyperlink"/>
          <w:rFonts w:ascii="Arial" w:hAnsi="Arial" w:cs="Arial"/>
          <w:color w:val="auto"/>
          <w:sz w:val="24"/>
          <w:szCs w:val="24"/>
          <w:u w:val="none"/>
        </w:rPr>
        <w:t>a free online</w:t>
      </w:r>
      <w:r w:rsidRPr="00607A6D">
        <w:rPr>
          <w:rStyle w:val="Hyperlink"/>
          <w:rFonts w:ascii="Arial" w:hAnsi="Arial" w:cs="Arial"/>
          <w:color w:val="auto"/>
          <w:sz w:val="24"/>
          <w:szCs w:val="24"/>
          <w:u w:val="none"/>
        </w:rPr>
        <w:t xml:space="preserve"> tool intended to support small food manufacturing </w:t>
      </w:r>
      <w:r w:rsidR="00201550" w:rsidRPr="00607A6D">
        <w:rPr>
          <w:rStyle w:val="Hyperlink"/>
          <w:rFonts w:ascii="Arial" w:hAnsi="Arial" w:cs="Arial"/>
          <w:color w:val="auto"/>
          <w:sz w:val="24"/>
          <w:szCs w:val="24"/>
          <w:u w:val="none"/>
        </w:rPr>
        <w:t>businesses in</w:t>
      </w:r>
      <w:r w:rsidR="00DA3BE9" w:rsidRPr="00607A6D">
        <w:rPr>
          <w:rStyle w:val="Hyperlink"/>
          <w:rFonts w:ascii="Arial" w:hAnsi="Arial" w:cs="Arial"/>
          <w:color w:val="auto"/>
          <w:sz w:val="24"/>
          <w:szCs w:val="24"/>
          <w:u w:val="none"/>
        </w:rPr>
        <w:t xml:space="preserve"> the development of their HACCP-</w:t>
      </w:r>
      <w:r w:rsidR="00201550" w:rsidRPr="00607A6D">
        <w:rPr>
          <w:rStyle w:val="Hyperlink"/>
          <w:rFonts w:ascii="Arial" w:hAnsi="Arial" w:cs="Arial"/>
          <w:color w:val="auto"/>
          <w:sz w:val="24"/>
          <w:szCs w:val="24"/>
          <w:u w:val="none"/>
        </w:rPr>
        <w:t xml:space="preserve">based food safety management system. It takes you through a </w:t>
      </w:r>
      <w:r w:rsidR="003D798B" w:rsidRPr="00607A6D">
        <w:rPr>
          <w:rStyle w:val="Hyperlink"/>
          <w:rFonts w:ascii="Arial" w:hAnsi="Arial" w:cs="Arial"/>
          <w:color w:val="auto"/>
          <w:sz w:val="24"/>
          <w:szCs w:val="24"/>
          <w:u w:val="none"/>
        </w:rPr>
        <w:t>step-by-step process to identify the food safety hazards and controls and documents</w:t>
      </w:r>
      <w:r w:rsidR="00DA3BE9" w:rsidRPr="00607A6D">
        <w:rPr>
          <w:rStyle w:val="Hyperlink"/>
          <w:rFonts w:ascii="Arial" w:hAnsi="Arial" w:cs="Arial"/>
          <w:color w:val="auto"/>
          <w:sz w:val="24"/>
          <w:szCs w:val="24"/>
          <w:u w:val="none"/>
        </w:rPr>
        <w:t xml:space="preserve"> the outputs</w:t>
      </w:r>
      <w:r w:rsidR="003D798B" w:rsidRPr="00607A6D">
        <w:rPr>
          <w:rStyle w:val="Hyperlink"/>
          <w:rFonts w:ascii="Arial" w:hAnsi="Arial" w:cs="Arial"/>
          <w:color w:val="auto"/>
          <w:sz w:val="24"/>
          <w:szCs w:val="24"/>
          <w:u w:val="none"/>
        </w:rPr>
        <w:t xml:space="preserve"> in a downloadable form. You can access MyHACCP from: </w:t>
      </w:r>
      <w:hyperlink r:id="rId17" w:history="1">
        <w:r w:rsidR="003D798B" w:rsidRPr="00607A6D">
          <w:rPr>
            <w:rStyle w:val="Hyperlink"/>
            <w:rFonts w:ascii="Arial" w:hAnsi="Arial" w:cs="Arial"/>
            <w:sz w:val="24"/>
            <w:szCs w:val="24"/>
          </w:rPr>
          <w:t>https://myhaccp.food.gov.uk/</w:t>
        </w:r>
      </w:hyperlink>
    </w:p>
    <w:p w14:paraId="384FEC8E" w14:textId="34BAE19E" w:rsidR="004F0490" w:rsidRDefault="004F0490" w:rsidP="00EB350C">
      <w:pPr>
        <w:rPr>
          <w:rFonts w:ascii="Arial" w:hAnsi="Arial" w:cs="Arial"/>
          <w:sz w:val="24"/>
          <w:szCs w:val="24"/>
        </w:rPr>
      </w:pPr>
    </w:p>
    <w:p w14:paraId="006E2AEA" w14:textId="77777777" w:rsidR="00607A6D" w:rsidRPr="00607A6D" w:rsidRDefault="00607A6D" w:rsidP="00EB350C">
      <w:pPr>
        <w:rPr>
          <w:rFonts w:ascii="Arial" w:hAnsi="Arial" w:cs="Arial"/>
          <w:sz w:val="24"/>
          <w:szCs w:val="24"/>
        </w:rPr>
      </w:pPr>
    </w:p>
    <w:p w14:paraId="6D32D8B4" w14:textId="77777777" w:rsidR="00213332" w:rsidRPr="00607A6D" w:rsidRDefault="00A6391F" w:rsidP="00C55E97">
      <w:pPr>
        <w:rPr>
          <w:rFonts w:ascii="Arial" w:hAnsi="Arial" w:cs="Arial"/>
          <w:b/>
          <w:sz w:val="24"/>
          <w:szCs w:val="24"/>
        </w:rPr>
      </w:pPr>
      <w:r w:rsidRPr="00607A6D">
        <w:rPr>
          <w:rFonts w:ascii="Arial" w:hAnsi="Arial" w:cs="Arial"/>
          <w:b/>
          <w:sz w:val="24"/>
          <w:szCs w:val="24"/>
        </w:rPr>
        <w:t>Training</w:t>
      </w:r>
    </w:p>
    <w:p w14:paraId="52B06F6B" w14:textId="52FD752E" w:rsidR="008C5C44" w:rsidRPr="00607A6D" w:rsidRDefault="00A6391F" w:rsidP="00E657D7">
      <w:pPr>
        <w:rPr>
          <w:rFonts w:ascii="Arial" w:hAnsi="Arial" w:cs="Arial"/>
          <w:sz w:val="24"/>
          <w:szCs w:val="24"/>
        </w:rPr>
      </w:pPr>
      <w:r w:rsidRPr="00607A6D">
        <w:rPr>
          <w:rFonts w:ascii="Arial" w:hAnsi="Arial" w:cs="Arial"/>
          <w:sz w:val="24"/>
          <w:szCs w:val="24"/>
        </w:rPr>
        <w:t>The proprietor of a food business must ensure that food handlers are supervised and instructed and/or trained in food hygiene matters relevant to their work.</w:t>
      </w:r>
      <w:r w:rsidR="008C5C44" w:rsidRPr="00607A6D">
        <w:rPr>
          <w:rFonts w:ascii="Arial" w:hAnsi="Arial" w:cs="Arial"/>
          <w:sz w:val="24"/>
          <w:szCs w:val="24"/>
        </w:rPr>
        <w:t xml:space="preserve"> You (and other key staff) are advised to undertake training equivalent to the CIEH Level 2 Award in Food Safety in Catering</w:t>
      </w:r>
      <w:r w:rsidR="006E4DEF" w:rsidRPr="00607A6D">
        <w:rPr>
          <w:rFonts w:ascii="Arial" w:hAnsi="Arial" w:cs="Arial"/>
          <w:sz w:val="24"/>
          <w:szCs w:val="24"/>
        </w:rPr>
        <w:t xml:space="preserve"> or equivalent </w:t>
      </w:r>
      <w:r w:rsidR="008C5C44" w:rsidRPr="00607A6D">
        <w:rPr>
          <w:rFonts w:ascii="Arial" w:hAnsi="Arial" w:cs="Arial"/>
          <w:sz w:val="24"/>
          <w:szCs w:val="24"/>
        </w:rPr>
        <w:t xml:space="preserve">before you start to trade. </w:t>
      </w:r>
    </w:p>
    <w:p w14:paraId="55AF49CA" w14:textId="77777777" w:rsidR="008416B9" w:rsidRPr="00607A6D" w:rsidRDefault="008416B9" w:rsidP="00C55E97">
      <w:pPr>
        <w:rPr>
          <w:rFonts w:ascii="Arial" w:hAnsi="Arial" w:cs="Arial"/>
          <w:sz w:val="24"/>
          <w:szCs w:val="24"/>
        </w:rPr>
      </w:pPr>
    </w:p>
    <w:p w14:paraId="40AEB621" w14:textId="6A456354" w:rsidR="008C5C44" w:rsidRPr="00607A6D" w:rsidRDefault="008C5C44" w:rsidP="00C55E97">
      <w:pPr>
        <w:pBdr>
          <w:top w:val="single" w:sz="4" w:space="1" w:color="auto"/>
          <w:left w:val="single" w:sz="4" w:space="4" w:color="auto"/>
          <w:bottom w:val="single" w:sz="4" w:space="1" w:color="auto"/>
          <w:right w:val="single" w:sz="4" w:space="4" w:color="auto"/>
        </w:pBdr>
        <w:shd w:val="clear" w:color="auto" w:fill="CEEAB0"/>
        <w:rPr>
          <w:rFonts w:ascii="Arial" w:hAnsi="Arial" w:cs="Arial"/>
          <w:sz w:val="24"/>
          <w:szCs w:val="24"/>
        </w:rPr>
      </w:pPr>
      <w:r w:rsidRPr="00607A6D">
        <w:rPr>
          <w:rFonts w:ascii="Arial" w:hAnsi="Arial" w:cs="Arial"/>
          <w:b/>
          <w:sz w:val="24"/>
          <w:szCs w:val="24"/>
        </w:rPr>
        <w:lastRenderedPageBreak/>
        <w:t>Please note</w:t>
      </w:r>
      <w:r w:rsidR="00EF01C2" w:rsidRPr="00607A6D">
        <w:rPr>
          <w:rFonts w:ascii="Arial" w:hAnsi="Arial" w:cs="Arial"/>
          <w:sz w:val="24"/>
          <w:szCs w:val="24"/>
        </w:rPr>
        <w:t xml:space="preserve"> that for high risk food activities or those requiring a bespoke HACCP, a higher level of training is advisable.</w:t>
      </w:r>
    </w:p>
    <w:p w14:paraId="58C5BC18" w14:textId="77777777" w:rsidR="00607A6D" w:rsidRDefault="00607A6D" w:rsidP="00C55E97">
      <w:pPr>
        <w:rPr>
          <w:rFonts w:ascii="Arial" w:hAnsi="Arial" w:cs="Arial"/>
          <w:b/>
          <w:sz w:val="24"/>
          <w:szCs w:val="24"/>
        </w:rPr>
      </w:pPr>
    </w:p>
    <w:p w14:paraId="53482ECD" w14:textId="77777777" w:rsidR="00607A6D" w:rsidRDefault="00607A6D" w:rsidP="00C55E97">
      <w:pPr>
        <w:rPr>
          <w:rFonts w:ascii="Arial" w:hAnsi="Arial" w:cs="Arial"/>
          <w:b/>
          <w:sz w:val="24"/>
          <w:szCs w:val="24"/>
        </w:rPr>
      </w:pPr>
    </w:p>
    <w:p w14:paraId="5EC4616C" w14:textId="34CDB93D" w:rsidR="00EF01C2" w:rsidRPr="00607A6D" w:rsidRDefault="00EF01C2" w:rsidP="00C55E97">
      <w:pPr>
        <w:rPr>
          <w:rFonts w:ascii="Arial" w:hAnsi="Arial" w:cs="Arial"/>
          <w:b/>
          <w:sz w:val="24"/>
          <w:szCs w:val="24"/>
        </w:rPr>
      </w:pPr>
      <w:r w:rsidRPr="00607A6D">
        <w:rPr>
          <w:rFonts w:ascii="Arial" w:hAnsi="Arial" w:cs="Arial"/>
          <w:b/>
          <w:sz w:val="24"/>
          <w:szCs w:val="24"/>
        </w:rPr>
        <w:t>Prevention of cross-contamination</w:t>
      </w:r>
    </w:p>
    <w:p w14:paraId="2EDA506A" w14:textId="77777777" w:rsidR="00240FE9" w:rsidRPr="00607A6D" w:rsidRDefault="00EF01C2" w:rsidP="00C55E97">
      <w:pPr>
        <w:rPr>
          <w:rFonts w:ascii="Arial" w:hAnsi="Arial" w:cs="Arial"/>
          <w:sz w:val="24"/>
          <w:szCs w:val="24"/>
        </w:rPr>
      </w:pPr>
      <w:r w:rsidRPr="00607A6D">
        <w:rPr>
          <w:rFonts w:ascii="Arial" w:hAnsi="Arial" w:cs="Arial"/>
          <w:sz w:val="24"/>
          <w:szCs w:val="24"/>
        </w:rPr>
        <w:t>The FSA has issued</w:t>
      </w:r>
      <w:r w:rsidR="00787803" w:rsidRPr="00607A6D">
        <w:rPr>
          <w:rFonts w:ascii="Arial" w:hAnsi="Arial" w:cs="Arial"/>
          <w:sz w:val="24"/>
          <w:szCs w:val="24"/>
        </w:rPr>
        <w:t xml:space="preserve"> guidance on the steps that food businesses need to take to control the risk of food becomi</w:t>
      </w:r>
      <w:r w:rsidR="00240FE9" w:rsidRPr="00607A6D">
        <w:rPr>
          <w:rFonts w:ascii="Arial" w:hAnsi="Arial" w:cs="Arial"/>
          <w:sz w:val="24"/>
          <w:szCs w:val="24"/>
        </w:rPr>
        <w:t>ng contaminated by E. coli O157. The key measures are:</w:t>
      </w:r>
    </w:p>
    <w:p w14:paraId="084BC6BB" w14:textId="2B908E77" w:rsidR="00EF01C2" w:rsidRPr="00607A6D" w:rsidRDefault="00240FE9" w:rsidP="00C55E97">
      <w:pPr>
        <w:pStyle w:val="ListParagraph"/>
        <w:numPr>
          <w:ilvl w:val="0"/>
          <w:numId w:val="2"/>
        </w:numPr>
        <w:rPr>
          <w:rFonts w:ascii="Arial" w:hAnsi="Arial" w:cs="Arial"/>
          <w:sz w:val="24"/>
          <w:szCs w:val="24"/>
        </w:rPr>
      </w:pPr>
      <w:r w:rsidRPr="00607A6D">
        <w:rPr>
          <w:rFonts w:ascii="Arial" w:hAnsi="Arial" w:cs="Arial"/>
          <w:sz w:val="24"/>
          <w:szCs w:val="24"/>
        </w:rPr>
        <w:t>Identification of separate work areas, surfaces</w:t>
      </w:r>
      <w:r w:rsidR="0032757E" w:rsidRPr="00607A6D">
        <w:rPr>
          <w:rFonts w:ascii="Arial" w:hAnsi="Arial" w:cs="Arial"/>
          <w:sz w:val="24"/>
          <w:szCs w:val="24"/>
        </w:rPr>
        <w:t>,</w:t>
      </w:r>
      <w:r w:rsidRPr="00607A6D">
        <w:rPr>
          <w:rFonts w:ascii="Arial" w:hAnsi="Arial" w:cs="Arial"/>
          <w:sz w:val="24"/>
          <w:szCs w:val="24"/>
        </w:rPr>
        <w:t xml:space="preserve"> and equipment for raw and ready-to-eat food, where possible.</w:t>
      </w:r>
    </w:p>
    <w:p w14:paraId="5E13ADB4" w14:textId="4CF32DFF" w:rsidR="00240FE9" w:rsidRPr="00607A6D" w:rsidRDefault="00240FE9" w:rsidP="00C55E97">
      <w:pPr>
        <w:pStyle w:val="ListParagraph"/>
        <w:numPr>
          <w:ilvl w:val="0"/>
          <w:numId w:val="2"/>
        </w:numPr>
        <w:rPr>
          <w:rFonts w:ascii="Arial" w:hAnsi="Arial" w:cs="Arial"/>
          <w:sz w:val="24"/>
          <w:szCs w:val="24"/>
        </w:rPr>
      </w:pPr>
      <w:r w:rsidRPr="00607A6D">
        <w:rPr>
          <w:rFonts w:ascii="Arial" w:hAnsi="Arial" w:cs="Arial"/>
          <w:sz w:val="24"/>
          <w:szCs w:val="24"/>
        </w:rPr>
        <w:t>Use of separate complex equipment such as vacuum-packing machines, slicers</w:t>
      </w:r>
      <w:r w:rsidR="0032757E" w:rsidRPr="00607A6D">
        <w:rPr>
          <w:rFonts w:ascii="Arial" w:hAnsi="Arial" w:cs="Arial"/>
          <w:sz w:val="24"/>
          <w:szCs w:val="24"/>
        </w:rPr>
        <w:t>,</w:t>
      </w:r>
      <w:r w:rsidRPr="00607A6D">
        <w:rPr>
          <w:rFonts w:ascii="Arial" w:hAnsi="Arial" w:cs="Arial"/>
          <w:sz w:val="24"/>
          <w:szCs w:val="24"/>
        </w:rPr>
        <w:t xml:space="preserve"> and mincers where the cleaning of such equipment between use for raw and ready-to-eat food would be too difficult.</w:t>
      </w:r>
    </w:p>
    <w:p w14:paraId="33FBADF4" w14:textId="77777777" w:rsidR="00D42A70" w:rsidRPr="00607A6D" w:rsidRDefault="00D42A70" w:rsidP="00C55E97">
      <w:pPr>
        <w:pStyle w:val="ListParagraph"/>
        <w:numPr>
          <w:ilvl w:val="0"/>
          <w:numId w:val="2"/>
        </w:numPr>
        <w:rPr>
          <w:rFonts w:ascii="Arial" w:hAnsi="Arial" w:cs="Arial"/>
          <w:sz w:val="24"/>
          <w:szCs w:val="24"/>
        </w:rPr>
      </w:pPr>
      <w:r w:rsidRPr="00607A6D">
        <w:rPr>
          <w:rFonts w:ascii="Arial" w:hAnsi="Arial" w:cs="Arial"/>
          <w:sz w:val="24"/>
          <w:szCs w:val="24"/>
        </w:rPr>
        <w:t>Hand washing carried out using a recognised technique. Anti-bacterial gels must not be used instead of thorough hand washing.</w:t>
      </w:r>
    </w:p>
    <w:p w14:paraId="594D4221" w14:textId="77777777" w:rsidR="00D42A70" w:rsidRPr="00607A6D" w:rsidRDefault="00D42A70" w:rsidP="00C55E97">
      <w:pPr>
        <w:pStyle w:val="ListParagraph"/>
        <w:numPr>
          <w:ilvl w:val="0"/>
          <w:numId w:val="2"/>
        </w:numPr>
        <w:rPr>
          <w:rFonts w:ascii="Arial" w:hAnsi="Arial" w:cs="Arial"/>
          <w:sz w:val="24"/>
          <w:szCs w:val="24"/>
        </w:rPr>
      </w:pPr>
      <w:r w:rsidRPr="00607A6D">
        <w:rPr>
          <w:rFonts w:ascii="Arial" w:hAnsi="Arial" w:cs="Arial"/>
          <w:sz w:val="24"/>
          <w:szCs w:val="24"/>
        </w:rPr>
        <w:t>Effective cleaning procedures.</w:t>
      </w:r>
    </w:p>
    <w:p w14:paraId="03EED9B0" w14:textId="77777777" w:rsidR="00146A8E" w:rsidRPr="00607A6D" w:rsidRDefault="00D42A70" w:rsidP="00C55E97">
      <w:pPr>
        <w:pStyle w:val="ListParagraph"/>
        <w:numPr>
          <w:ilvl w:val="0"/>
          <w:numId w:val="2"/>
        </w:numPr>
        <w:rPr>
          <w:rFonts w:ascii="Arial" w:hAnsi="Arial" w:cs="Arial"/>
          <w:sz w:val="24"/>
          <w:szCs w:val="24"/>
        </w:rPr>
      </w:pPr>
      <w:r w:rsidRPr="00607A6D">
        <w:rPr>
          <w:rFonts w:ascii="Arial" w:hAnsi="Arial" w:cs="Arial"/>
          <w:sz w:val="24"/>
          <w:szCs w:val="24"/>
        </w:rPr>
        <w:t xml:space="preserve">Use of disinfectants and sanitisers that meet </w:t>
      </w:r>
      <w:r w:rsidR="00D736C5" w:rsidRPr="00607A6D">
        <w:rPr>
          <w:rFonts w:ascii="Arial" w:hAnsi="Arial" w:cs="Arial"/>
          <w:sz w:val="24"/>
          <w:szCs w:val="24"/>
        </w:rPr>
        <w:t>officially recognised standards BS EN 1276:1997 or BS EN 13697:2001.</w:t>
      </w:r>
      <w:r w:rsidRPr="00607A6D">
        <w:rPr>
          <w:rFonts w:ascii="Arial" w:hAnsi="Arial" w:cs="Arial"/>
          <w:sz w:val="24"/>
          <w:szCs w:val="24"/>
        </w:rPr>
        <w:t xml:space="preserve"> </w:t>
      </w:r>
      <w:r w:rsidR="00D736C5" w:rsidRPr="00607A6D">
        <w:rPr>
          <w:rFonts w:ascii="Arial" w:hAnsi="Arial" w:cs="Arial"/>
          <w:sz w:val="24"/>
          <w:szCs w:val="24"/>
        </w:rPr>
        <w:t xml:space="preserve">If the labels do not provide this information </w:t>
      </w:r>
      <w:r w:rsidR="00146A8E" w:rsidRPr="00607A6D">
        <w:rPr>
          <w:rFonts w:ascii="Arial" w:hAnsi="Arial" w:cs="Arial"/>
          <w:sz w:val="24"/>
          <w:szCs w:val="24"/>
        </w:rPr>
        <w:t xml:space="preserve">you may be able to check whether the products meet the standards from the following website: </w:t>
      </w:r>
      <w:hyperlink r:id="rId18" w:history="1">
        <w:r w:rsidR="00146A8E" w:rsidRPr="00607A6D">
          <w:rPr>
            <w:rStyle w:val="Hyperlink"/>
            <w:rFonts w:ascii="Arial" w:hAnsi="Arial" w:cs="Arial"/>
            <w:sz w:val="24"/>
            <w:szCs w:val="24"/>
          </w:rPr>
          <w:t>http://www.disinfectant-info.co.uk/</w:t>
        </w:r>
      </w:hyperlink>
    </w:p>
    <w:p w14:paraId="7D21E56A" w14:textId="77777777" w:rsidR="00146A8E" w:rsidRPr="00607A6D" w:rsidRDefault="00146A8E" w:rsidP="00C55E97">
      <w:pPr>
        <w:pStyle w:val="ListParagraph"/>
        <w:ind w:left="780"/>
        <w:rPr>
          <w:rFonts w:ascii="Arial" w:hAnsi="Arial" w:cs="Arial"/>
          <w:sz w:val="24"/>
          <w:szCs w:val="24"/>
        </w:rPr>
      </w:pPr>
      <w:r w:rsidRPr="00607A6D">
        <w:rPr>
          <w:rFonts w:ascii="Arial" w:hAnsi="Arial" w:cs="Arial"/>
          <w:sz w:val="24"/>
          <w:szCs w:val="24"/>
        </w:rPr>
        <w:t>All</w:t>
      </w:r>
      <w:r w:rsidR="00D736C5" w:rsidRPr="00607A6D">
        <w:rPr>
          <w:rFonts w:ascii="Arial" w:hAnsi="Arial" w:cs="Arial"/>
          <w:sz w:val="24"/>
          <w:szCs w:val="24"/>
        </w:rPr>
        <w:t xml:space="preserve"> products should be used as instructed by the manufacturer.</w:t>
      </w:r>
    </w:p>
    <w:p w14:paraId="186B015B" w14:textId="77777777" w:rsidR="00146A8E" w:rsidRPr="00607A6D" w:rsidRDefault="00FB53E1" w:rsidP="00746A33">
      <w:pPr>
        <w:spacing w:before="120"/>
        <w:rPr>
          <w:rFonts w:ascii="Arial" w:hAnsi="Arial" w:cs="Arial"/>
          <w:sz w:val="24"/>
          <w:szCs w:val="24"/>
        </w:rPr>
      </w:pPr>
      <w:r w:rsidRPr="00607A6D">
        <w:rPr>
          <w:rFonts w:ascii="Arial" w:hAnsi="Arial" w:cs="Arial"/>
          <w:sz w:val="24"/>
          <w:szCs w:val="24"/>
        </w:rPr>
        <w:t>Full information</w:t>
      </w:r>
      <w:r w:rsidR="00050744" w:rsidRPr="00607A6D">
        <w:rPr>
          <w:rFonts w:ascii="Arial" w:hAnsi="Arial" w:cs="Arial"/>
          <w:sz w:val="24"/>
          <w:szCs w:val="24"/>
        </w:rPr>
        <w:t xml:space="preserve"> on the control measures </w:t>
      </w:r>
      <w:r w:rsidR="00146A8E" w:rsidRPr="00607A6D">
        <w:rPr>
          <w:rFonts w:ascii="Arial" w:hAnsi="Arial" w:cs="Arial"/>
          <w:sz w:val="24"/>
          <w:szCs w:val="24"/>
        </w:rPr>
        <w:t>can be found in the guidance at:</w:t>
      </w:r>
    </w:p>
    <w:p w14:paraId="5C1FBE9F" w14:textId="77777777" w:rsidR="00146A8E" w:rsidRPr="00607A6D" w:rsidRDefault="004B48F8" w:rsidP="00C55E97">
      <w:pPr>
        <w:rPr>
          <w:rFonts w:ascii="Arial" w:hAnsi="Arial" w:cs="Arial"/>
          <w:sz w:val="24"/>
          <w:szCs w:val="24"/>
        </w:rPr>
      </w:pPr>
      <w:hyperlink r:id="rId19" w:history="1">
        <w:r w:rsidR="00146A8E" w:rsidRPr="00607A6D">
          <w:rPr>
            <w:rStyle w:val="Hyperlink"/>
            <w:rFonts w:ascii="Arial" w:hAnsi="Arial" w:cs="Arial"/>
            <w:sz w:val="24"/>
            <w:szCs w:val="24"/>
          </w:rPr>
          <w:t>http://www.food.gov.uk/business-industry/guidancenotes/hygguid/ecoliguide</w:t>
        </w:r>
      </w:hyperlink>
    </w:p>
    <w:p w14:paraId="6FAD8E27" w14:textId="77777777" w:rsidR="00607A6D" w:rsidRDefault="00607A6D" w:rsidP="00746A33">
      <w:pPr>
        <w:spacing w:before="120"/>
        <w:rPr>
          <w:rFonts w:ascii="Arial" w:hAnsi="Arial" w:cs="Arial"/>
          <w:b/>
          <w:sz w:val="24"/>
          <w:szCs w:val="24"/>
        </w:rPr>
      </w:pPr>
    </w:p>
    <w:p w14:paraId="48E0CD4D" w14:textId="7A8C33D6" w:rsidR="00C920B0" w:rsidRPr="00607A6D" w:rsidRDefault="00C920B0" w:rsidP="00746A33">
      <w:pPr>
        <w:spacing w:before="120"/>
        <w:rPr>
          <w:rFonts w:ascii="Arial" w:hAnsi="Arial" w:cs="Arial"/>
          <w:b/>
          <w:sz w:val="24"/>
          <w:szCs w:val="24"/>
        </w:rPr>
      </w:pPr>
      <w:r w:rsidRPr="00607A6D">
        <w:rPr>
          <w:rFonts w:ascii="Arial" w:hAnsi="Arial" w:cs="Arial"/>
          <w:b/>
          <w:sz w:val="24"/>
          <w:szCs w:val="24"/>
        </w:rPr>
        <w:t>Temperature control</w:t>
      </w:r>
    </w:p>
    <w:p w14:paraId="7330E041" w14:textId="77777777" w:rsidR="00C55E97" w:rsidRPr="00607A6D" w:rsidRDefault="00C920B0" w:rsidP="00C55E97">
      <w:pPr>
        <w:rPr>
          <w:rFonts w:ascii="Arial" w:hAnsi="Arial" w:cs="Arial"/>
          <w:sz w:val="24"/>
          <w:szCs w:val="24"/>
        </w:rPr>
      </w:pPr>
      <w:r w:rsidRPr="00607A6D">
        <w:rPr>
          <w:rFonts w:ascii="Arial" w:hAnsi="Arial" w:cs="Arial"/>
          <w:sz w:val="24"/>
          <w:szCs w:val="24"/>
        </w:rPr>
        <w:t>Foods that could potentially support the growth of harmful bacteria e.g. cooked meats, dairy products etc. must be stored at safe temperat</w:t>
      </w:r>
      <w:r w:rsidR="002631AE" w:rsidRPr="00607A6D">
        <w:rPr>
          <w:rFonts w:ascii="Arial" w:hAnsi="Arial" w:cs="Arial"/>
          <w:sz w:val="24"/>
          <w:szCs w:val="24"/>
        </w:rPr>
        <w:t xml:space="preserve">ures </w:t>
      </w:r>
      <w:r w:rsidR="00E657D7" w:rsidRPr="00607A6D">
        <w:rPr>
          <w:rFonts w:ascii="Arial" w:hAnsi="Arial" w:cs="Arial"/>
          <w:sz w:val="24"/>
          <w:szCs w:val="24"/>
        </w:rPr>
        <w:t>(below 8</w:t>
      </w:r>
      <w:r w:rsidR="00E657D7" w:rsidRPr="00607A6D">
        <w:rPr>
          <w:rFonts w:ascii="Arial" w:hAnsi="Arial" w:cs="Arial"/>
          <w:sz w:val="24"/>
          <w:szCs w:val="24"/>
          <w:vertAlign w:val="superscript"/>
        </w:rPr>
        <w:t xml:space="preserve">o </w:t>
      </w:r>
      <w:r w:rsidR="00E657D7" w:rsidRPr="00607A6D">
        <w:rPr>
          <w:rFonts w:ascii="Arial" w:hAnsi="Arial" w:cs="Arial"/>
          <w:sz w:val="24"/>
          <w:szCs w:val="24"/>
        </w:rPr>
        <w:t xml:space="preserve">C) </w:t>
      </w:r>
      <w:r w:rsidR="002631AE" w:rsidRPr="00607A6D">
        <w:rPr>
          <w:rFonts w:ascii="Arial" w:hAnsi="Arial" w:cs="Arial"/>
          <w:sz w:val="24"/>
          <w:szCs w:val="24"/>
        </w:rPr>
        <w:t>which are prescribed in</w:t>
      </w:r>
      <w:r w:rsidRPr="00607A6D">
        <w:rPr>
          <w:rFonts w:ascii="Arial" w:hAnsi="Arial" w:cs="Arial"/>
          <w:sz w:val="24"/>
          <w:szCs w:val="24"/>
        </w:rPr>
        <w:t xml:space="preserve"> legislation. </w:t>
      </w:r>
    </w:p>
    <w:p w14:paraId="6E049067" w14:textId="77777777" w:rsidR="00607A6D" w:rsidRDefault="00607A6D" w:rsidP="00746A33">
      <w:pPr>
        <w:spacing w:before="120"/>
        <w:rPr>
          <w:rFonts w:ascii="Arial" w:hAnsi="Arial" w:cs="Arial"/>
          <w:b/>
          <w:sz w:val="24"/>
          <w:szCs w:val="24"/>
        </w:rPr>
      </w:pPr>
    </w:p>
    <w:p w14:paraId="35182349" w14:textId="4FFB1294" w:rsidR="00C55E97" w:rsidRPr="00607A6D" w:rsidRDefault="00C55E97" w:rsidP="00746A33">
      <w:pPr>
        <w:spacing w:before="120"/>
        <w:rPr>
          <w:rFonts w:ascii="Arial" w:hAnsi="Arial" w:cs="Arial"/>
          <w:b/>
          <w:sz w:val="24"/>
          <w:szCs w:val="24"/>
        </w:rPr>
      </w:pPr>
      <w:r w:rsidRPr="00607A6D">
        <w:rPr>
          <w:rFonts w:ascii="Arial" w:hAnsi="Arial" w:cs="Arial"/>
          <w:b/>
          <w:sz w:val="24"/>
          <w:szCs w:val="24"/>
        </w:rPr>
        <w:t>Structure</w:t>
      </w:r>
    </w:p>
    <w:p w14:paraId="7A0E8327" w14:textId="77777777" w:rsidR="00EF01C2" w:rsidRPr="00607A6D" w:rsidRDefault="00C55E97" w:rsidP="00C55E97">
      <w:pPr>
        <w:rPr>
          <w:rFonts w:ascii="Arial" w:hAnsi="Arial" w:cs="Arial"/>
          <w:sz w:val="24"/>
          <w:szCs w:val="24"/>
        </w:rPr>
      </w:pPr>
      <w:r w:rsidRPr="00607A6D">
        <w:rPr>
          <w:rFonts w:ascii="Arial" w:hAnsi="Arial" w:cs="Arial"/>
          <w:sz w:val="24"/>
          <w:szCs w:val="24"/>
        </w:rPr>
        <w:t>The structure of the premises must enable the preparation of food to be carried out hygienically; allow for the correct storage of foodstuffs; and provide adequate hand and equipment washing facilities.</w:t>
      </w:r>
    </w:p>
    <w:p w14:paraId="4789580F" w14:textId="77777777" w:rsidR="00607A6D" w:rsidRDefault="00607A6D" w:rsidP="00746A33">
      <w:pPr>
        <w:spacing w:before="120"/>
        <w:rPr>
          <w:rFonts w:ascii="Arial" w:hAnsi="Arial" w:cs="Arial"/>
          <w:b/>
          <w:sz w:val="24"/>
          <w:szCs w:val="24"/>
        </w:rPr>
      </w:pPr>
    </w:p>
    <w:p w14:paraId="19CA74FE" w14:textId="3DB79985" w:rsidR="00C55E97" w:rsidRPr="00607A6D" w:rsidRDefault="00C55E97" w:rsidP="00746A33">
      <w:pPr>
        <w:spacing w:before="120"/>
        <w:rPr>
          <w:rFonts w:ascii="Arial" w:hAnsi="Arial" w:cs="Arial"/>
          <w:b/>
          <w:sz w:val="24"/>
          <w:szCs w:val="24"/>
        </w:rPr>
      </w:pPr>
      <w:r w:rsidRPr="00607A6D">
        <w:rPr>
          <w:rFonts w:ascii="Arial" w:hAnsi="Arial" w:cs="Arial"/>
          <w:b/>
          <w:sz w:val="24"/>
          <w:szCs w:val="24"/>
        </w:rPr>
        <w:t>Domestic kitchens</w:t>
      </w:r>
    </w:p>
    <w:p w14:paraId="06F6F7A3" w14:textId="185591EF" w:rsidR="003C64AF" w:rsidRPr="00607A6D" w:rsidRDefault="005268CB" w:rsidP="003C64AF">
      <w:pPr>
        <w:rPr>
          <w:rFonts w:ascii="Arial" w:hAnsi="Arial" w:cs="Arial"/>
          <w:sz w:val="24"/>
          <w:szCs w:val="24"/>
        </w:rPr>
      </w:pPr>
      <w:r w:rsidRPr="00607A6D">
        <w:rPr>
          <w:rFonts w:ascii="Arial" w:hAnsi="Arial" w:cs="Arial"/>
          <w:sz w:val="24"/>
          <w:szCs w:val="24"/>
        </w:rPr>
        <w:t>Domestic kitchens can be used to carry out low risk activities such as cake making. However, we do not recommend the use of a domestic kitchen for the preparation of high</w:t>
      </w:r>
      <w:r w:rsidR="0032757E" w:rsidRPr="00607A6D">
        <w:rPr>
          <w:rFonts w:ascii="Arial" w:hAnsi="Arial" w:cs="Arial"/>
          <w:sz w:val="24"/>
          <w:szCs w:val="24"/>
        </w:rPr>
        <w:t>-</w:t>
      </w:r>
      <w:r w:rsidRPr="00607A6D">
        <w:rPr>
          <w:rFonts w:ascii="Arial" w:hAnsi="Arial" w:cs="Arial"/>
          <w:sz w:val="24"/>
          <w:szCs w:val="24"/>
        </w:rPr>
        <w:t>risk food because of the cross-over between domestic and commercial activities. If a domestic kitchen is to be used for such purposes we would expect there to be a high degree of separation between the domestic and commercial activities. This may require separate areas and facilities to be provided within the domestic premises.</w:t>
      </w:r>
    </w:p>
    <w:p w14:paraId="058025C1" w14:textId="7DF1B02A" w:rsidR="00607A6D" w:rsidRDefault="00607A6D" w:rsidP="00746A33">
      <w:pPr>
        <w:spacing w:before="120"/>
        <w:rPr>
          <w:rFonts w:ascii="Arial" w:hAnsi="Arial" w:cs="Arial"/>
          <w:b/>
          <w:sz w:val="24"/>
          <w:szCs w:val="24"/>
        </w:rPr>
      </w:pPr>
    </w:p>
    <w:p w14:paraId="3C004307" w14:textId="71184279" w:rsidR="00CD6731" w:rsidRDefault="00CD6731" w:rsidP="00746A33">
      <w:pPr>
        <w:spacing w:before="120"/>
        <w:rPr>
          <w:rFonts w:ascii="Arial" w:hAnsi="Arial" w:cs="Arial"/>
          <w:b/>
          <w:sz w:val="24"/>
          <w:szCs w:val="24"/>
        </w:rPr>
      </w:pPr>
    </w:p>
    <w:p w14:paraId="4ABB217B" w14:textId="77777777" w:rsidR="00CD6731" w:rsidRDefault="00CD6731" w:rsidP="00746A33">
      <w:pPr>
        <w:spacing w:before="120"/>
        <w:rPr>
          <w:rFonts w:ascii="Arial" w:hAnsi="Arial" w:cs="Arial"/>
          <w:b/>
          <w:sz w:val="24"/>
          <w:szCs w:val="24"/>
        </w:rPr>
      </w:pPr>
    </w:p>
    <w:p w14:paraId="39BBB9AC" w14:textId="77777777" w:rsidR="00CD6731" w:rsidRDefault="00CD6731" w:rsidP="00CD6731">
      <w:pPr>
        <w:rPr>
          <w:rFonts w:ascii="Arial" w:hAnsi="Arial" w:cs="Arial"/>
          <w:b/>
          <w:bCs/>
          <w:sz w:val="24"/>
          <w:szCs w:val="24"/>
        </w:rPr>
      </w:pPr>
      <w:r>
        <w:rPr>
          <w:rFonts w:ascii="Arial" w:hAnsi="Arial" w:cs="Arial"/>
          <w:b/>
          <w:bCs/>
          <w:sz w:val="24"/>
          <w:szCs w:val="24"/>
        </w:rPr>
        <w:lastRenderedPageBreak/>
        <w:t>Trading Standards</w:t>
      </w:r>
    </w:p>
    <w:p w14:paraId="71CEDE9D" w14:textId="77777777" w:rsidR="00CD6731" w:rsidRDefault="00CD6731" w:rsidP="00CD6731">
      <w:pPr>
        <w:rPr>
          <w:rFonts w:ascii="Arial" w:hAnsi="Arial" w:cs="Arial"/>
          <w:b/>
          <w:bCs/>
          <w:sz w:val="24"/>
          <w:szCs w:val="24"/>
        </w:rPr>
      </w:pPr>
    </w:p>
    <w:p w14:paraId="283F12CA" w14:textId="77777777" w:rsidR="00CD6731" w:rsidRDefault="00CD6731" w:rsidP="00CD6731">
      <w:pPr>
        <w:rPr>
          <w:rFonts w:ascii="Arial" w:hAnsi="Arial" w:cs="Arial"/>
          <w:sz w:val="24"/>
          <w:szCs w:val="24"/>
        </w:rPr>
      </w:pPr>
      <w:r>
        <w:rPr>
          <w:rFonts w:ascii="Arial" w:hAnsi="Arial" w:cs="Arial"/>
          <w:sz w:val="24"/>
          <w:szCs w:val="24"/>
        </w:rPr>
        <w:t>Trading Standards are responsible for ensuring that food businesses comply with the regulations concerning product description, composition</w:t>
      </w:r>
      <w:r>
        <w:rPr>
          <w:rFonts w:ascii="Arial" w:hAnsi="Arial" w:cs="Arial"/>
          <w:color w:val="FF0000"/>
          <w:sz w:val="24"/>
          <w:szCs w:val="24"/>
        </w:rPr>
        <w:t xml:space="preserve"> </w:t>
      </w:r>
      <w:r>
        <w:rPr>
          <w:rFonts w:ascii="Arial" w:hAnsi="Arial" w:cs="Arial"/>
          <w:sz w:val="24"/>
          <w:szCs w:val="24"/>
        </w:rPr>
        <w:t xml:space="preserve">and labelling, and weights and measures requirements.  </w:t>
      </w:r>
    </w:p>
    <w:p w14:paraId="16C09CA3" w14:textId="77777777" w:rsidR="00CD6731" w:rsidRDefault="00CD6731" w:rsidP="00CD6731">
      <w:pPr>
        <w:rPr>
          <w:rFonts w:ascii="Arial" w:hAnsi="Arial" w:cs="Arial"/>
          <w:sz w:val="24"/>
          <w:szCs w:val="24"/>
        </w:rPr>
      </w:pPr>
    </w:p>
    <w:p w14:paraId="7645D71A" w14:textId="6077B33A" w:rsidR="00CD6731" w:rsidRDefault="00CD6731" w:rsidP="00CD6731">
      <w:pPr>
        <w:rPr>
          <w:rFonts w:ascii="Arial" w:hAnsi="Arial" w:cs="Arial"/>
          <w:sz w:val="24"/>
          <w:szCs w:val="24"/>
        </w:rPr>
      </w:pPr>
      <w:r w:rsidRPr="00CD6731">
        <w:rPr>
          <w:rFonts w:ascii="Arial" w:hAnsi="Arial" w:cs="Arial"/>
          <w:sz w:val="24"/>
          <w:szCs w:val="24"/>
        </w:rPr>
        <w:t xml:space="preserve">You can contact the Services Business Advice line on 01305 </w:t>
      </w:r>
      <w:r w:rsidRPr="00CD6731">
        <w:rPr>
          <w:rFonts w:ascii="Arial" w:hAnsi="Arial" w:cs="Arial"/>
          <w:sz w:val="24"/>
          <w:szCs w:val="24"/>
          <w:shd w:val="clear" w:color="auto" w:fill="FFFFFF"/>
        </w:rPr>
        <w:t>224702 or 01202 224702</w:t>
      </w:r>
      <w:r w:rsidRPr="00CD6731">
        <w:rPr>
          <w:rFonts w:ascii="Arial" w:hAnsi="Arial" w:cs="Arial"/>
          <w:sz w:val="24"/>
          <w:szCs w:val="24"/>
        </w:rPr>
        <w:t> </w:t>
      </w:r>
      <w:r w:rsidRPr="00CD6731">
        <w:rPr>
          <w:rFonts w:ascii="Arial" w:hAnsi="Arial" w:cs="Arial"/>
          <w:sz w:val="24"/>
          <w:szCs w:val="24"/>
          <w:shd w:val="clear" w:color="auto" w:fill="FFFFFF"/>
        </w:rPr>
        <w:t xml:space="preserve">to </w:t>
      </w:r>
      <w:r w:rsidRPr="00CD6731">
        <w:rPr>
          <w:rFonts w:ascii="Arial" w:hAnsi="Arial" w:cs="Arial"/>
          <w:sz w:val="24"/>
          <w:szCs w:val="24"/>
        </w:rPr>
        <w:t>speak with an advisor or email the Service on</w:t>
      </w:r>
      <w:r>
        <w:rPr>
          <w:rFonts w:ascii="Arial" w:hAnsi="Arial" w:cs="Arial"/>
          <w:sz w:val="24"/>
          <w:szCs w:val="24"/>
        </w:rPr>
        <w:t xml:space="preserve"> </w:t>
      </w:r>
      <w:hyperlink r:id="rId20" w:history="1">
        <w:r w:rsidRPr="00732940">
          <w:rPr>
            <w:rStyle w:val="Hyperlink"/>
            <w:rFonts w:ascii="Arial" w:hAnsi="Arial" w:cs="Arial"/>
            <w:sz w:val="24"/>
            <w:szCs w:val="24"/>
          </w:rPr>
          <w:t>Tradingstandards@dorsetcouncil.gov.uk</w:t>
        </w:r>
      </w:hyperlink>
      <w:r>
        <w:rPr>
          <w:rFonts w:ascii="Arial" w:hAnsi="Arial" w:cs="Arial"/>
          <w:color w:val="FF0000"/>
          <w:sz w:val="24"/>
          <w:szCs w:val="24"/>
        </w:rPr>
        <w:t xml:space="preserve"> </w:t>
      </w:r>
      <w:r>
        <w:rPr>
          <w:rFonts w:ascii="Arial" w:hAnsi="Arial" w:cs="Arial"/>
          <w:sz w:val="24"/>
          <w:szCs w:val="24"/>
        </w:rPr>
        <w:t>to obtain advice relevant to your business activities.</w:t>
      </w:r>
    </w:p>
    <w:p w14:paraId="705A01FE" w14:textId="77777777" w:rsidR="00CD6731" w:rsidRDefault="00CD6731" w:rsidP="00CD6731">
      <w:pPr>
        <w:rPr>
          <w:rFonts w:ascii="Arial" w:hAnsi="Arial" w:cs="Arial"/>
          <w:sz w:val="24"/>
          <w:szCs w:val="24"/>
        </w:rPr>
      </w:pPr>
    </w:p>
    <w:p w14:paraId="480B6FB9" w14:textId="77777777" w:rsidR="00CD6731" w:rsidRDefault="00CD6731" w:rsidP="00CD6731">
      <w:pPr>
        <w:rPr>
          <w:rFonts w:ascii="Arial" w:hAnsi="Arial" w:cs="Arial"/>
          <w:sz w:val="24"/>
          <w:szCs w:val="24"/>
        </w:rPr>
      </w:pPr>
      <w:r>
        <w:rPr>
          <w:rFonts w:ascii="Arial" w:hAnsi="Arial" w:cs="Arial"/>
          <w:sz w:val="24"/>
          <w:szCs w:val="24"/>
        </w:rPr>
        <w:t xml:space="preserve">Generic guidance for food businesses is also available via business companion </w:t>
      </w:r>
      <w:hyperlink r:id="rId21" w:history="1">
        <w:r>
          <w:rPr>
            <w:rStyle w:val="Hyperlink"/>
            <w:rFonts w:ascii="Arial" w:hAnsi="Arial" w:cs="Arial"/>
            <w:sz w:val="24"/>
            <w:szCs w:val="24"/>
          </w:rPr>
          <w:t>www.businesscompanion.info</w:t>
        </w:r>
      </w:hyperlink>
    </w:p>
    <w:p w14:paraId="08D21EC5" w14:textId="620B1978" w:rsidR="00CD6731" w:rsidRDefault="00CD6731" w:rsidP="00CD6731">
      <w:pPr>
        <w:rPr>
          <w:rFonts w:ascii="Arial" w:hAnsi="Arial" w:cs="Arial"/>
          <w:sz w:val="24"/>
          <w:szCs w:val="24"/>
        </w:rPr>
      </w:pPr>
    </w:p>
    <w:p w14:paraId="61617936" w14:textId="77777777" w:rsidR="00CD6731" w:rsidRPr="00607A6D" w:rsidRDefault="00CD6731" w:rsidP="00CD6731">
      <w:pPr>
        <w:spacing w:before="120"/>
        <w:rPr>
          <w:rFonts w:ascii="Arial" w:hAnsi="Arial" w:cs="Arial"/>
          <w:b/>
          <w:sz w:val="24"/>
          <w:szCs w:val="24"/>
        </w:rPr>
      </w:pPr>
      <w:r w:rsidRPr="00607A6D">
        <w:rPr>
          <w:rFonts w:ascii="Arial" w:hAnsi="Arial" w:cs="Arial"/>
          <w:b/>
          <w:sz w:val="24"/>
          <w:szCs w:val="24"/>
        </w:rPr>
        <w:t>Allergens</w:t>
      </w:r>
    </w:p>
    <w:p w14:paraId="5EDD0DA6" w14:textId="77777777" w:rsidR="00CD6731" w:rsidRDefault="00CD6731" w:rsidP="00CD6731">
      <w:pPr>
        <w:rPr>
          <w:rFonts w:ascii="Arial" w:hAnsi="Arial" w:cs="Arial"/>
          <w:sz w:val="24"/>
          <w:szCs w:val="24"/>
        </w:rPr>
      </w:pPr>
    </w:p>
    <w:p w14:paraId="311A5293" w14:textId="7373F9A3" w:rsidR="00CD6731" w:rsidRPr="00CD6731" w:rsidRDefault="00CD6731" w:rsidP="00CD6731">
      <w:pPr>
        <w:rPr>
          <w:rFonts w:ascii="Arial" w:hAnsi="Arial" w:cs="Arial"/>
          <w:sz w:val="24"/>
          <w:szCs w:val="24"/>
        </w:rPr>
      </w:pPr>
      <w:r w:rsidRPr="00CD6731">
        <w:rPr>
          <w:rFonts w:ascii="Arial" w:hAnsi="Arial" w:cs="Arial"/>
          <w:sz w:val="24"/>
          <w:szCs w:val="24"/>
        </w:rPr>
        <w:t xml:space="preserve">The Food Standards Agency has produced comprehensive allergen guidance for Food businesses. You should refer to that guidance to ensure that you comply with current legislation’ </w:t>
      </w:r>
    </w:p>
    <w:p w14:paraId="59DE95A9" w14:textId="77777777" w:rsidR="00CD6731" w:rsidRDefault="00CD6731" w:rsidP="00CD6731">
      <w:pPr>
        <w:rPr>
          <w:rFonts w:ascii="Arial" w:hAnsi="Arial" w:cs="Arial"/>
          <w:sz w:val="24"/>
          <w:szCs w:val="24"/>
        </w:rPr>
      </w:pPr>
    </w:p>
    <w:p w14:paraId="4B206071" w14:textId="60EE534D" w:rsidR="00CD6731" w:rsidRDefault="004B48F8" w:rsidP="00CD6731">
      <w:hyperlink r:id="rId22" w:history="1">
        <w:r w:rsidR="00CD6731">
          <w:rPr>
            <w:rStyle w:val="Hyperlink"/>
            <w:rFonts w:ascii="Arial" w:hAnsi="Arial" w:cs="Arial"/>
            <w:sz w:val="24"/>
            <w:szCs w:val="24"/>
            <w:lang w:val="en"/>
          </w:rPr>
          <w:t>http://www.food.gov.uk/business-industry/allergy-guide/allergen-resources</w:t>
        </w:r>
      </w:hyperlink>
    </w:p>
    <w:p w14:paraId="31FE9E85" w14:textId="10141D3A" w:rsidR="00CD6731" w:rsidRDefault="00CD6731" w:rsidP="00CD6731"/>
    <w:p w14:paraId="396ED6FE" w14:textId="77777777" w:rsidR="00CD6731" w:rsidRPr="009329A6" w:rsidRDefault="004B48F8" w:rsidP="00CD6731">
      <w:pPr>
        <w:rPr>
          <w:rFonts w:ascii="Arial" w:hAnsi="Arial" w:cs="Arial"/>
          <w:color w:val="0000FF" w:themeColor="hyperlink"/>
          <w:sz w:val="24"/>
          <w:szCs w:val="24"/>
          <w:u w:val="single"/>
          <w:lang w:val="en"/>
        </w:rPr>
      </w:pPr>
      <w:hyperlink r:id="rId23" w:history="1">
        <w:r w:rsidR="00CD6731" w:rsidRPr="009329A6">
          <w:rPr>
            <w:rStyle w:val="Hyperlink"/>
            <w:rFonts w:ascii="Arial" w:hAnsi="Arial" w:cs="Arial"/>
            <w:sz w:val="24"/>
            <w:szCs w:val="24"/>
          </w:rPr>
          <w:t>Introduction to allergen labelling changes (PPDS) | Food Standards Agency</w:t>
        </w:r>
      </w:hyperlink>
    </w:p>
    <w:p w14:paraId="6C3A94A1" w14:textId="77777777" w:rsidR="00CD6731" w:rsidRPr="00607A6D" w:rsidRDefault="00CD6731" w:rsidP="00CD6731">
      <w:pPr>
        <w:rPr>
          <w:rFonts w:ascii="Arial" w:hAnsi="Arial" w:cs="Arial"/>
          <w:color w:val="0000FF" w:themeColor="hyperlink"/>
          <w:sz w:val="24"/>
          <w:szCs w:val="24"/>
          <w:u w:val="single"/>
          <w:lang w:val="en"/>
        </w:rPr>
      </w:pPr>
    </w:p>
    <w:p w14:paraId="638EC96A" w14:textId="77777777" w:rsidR="00CD6731" w:rsidRDefault="00CD6731" w:rsidP="00CD6731">
      <w:pPr>
        <w:rPr>
          <w:rFonts w:ascii="Arial" w:hAnsi="Arial" w:cs="Arial"/>
          <w:sz w:val="24"/>
          <w:szCs w:val="24"/>
          <w:lang w:val="en"/>
        </w:rPr>
      </w:pPr>
      <w:r>
        <w:rPr>
          <w:rFonts w:ascii="Arial" w:hAnsi="Arial" w:cs="Arial"/>
          <w:sz w:val="24"/>
          <w:szCs w:val="24"/>
          <w:lang w:val="en"/>
        </w:rPr>
        <w:t>There is also an interactive food allergy training course which you can work through and print out a certificate on satisfactory completion. This can be accessed from:</w:t>
      </w:r>
    </w:p>
    <w:p w14:paraId="77D1C40B" w14:textId="77777777" w:rsidR="00CD6731" w:rsidRDefault="004B48F8" w:rsidP="00CD6731">
      <w:pPr>
        <w:rPr>
          <w:rFonts w:ascii="Arial" w:hAnsi="Arial" w:cs="Arial"/>
          <w:sz w:val="24"/>
          <w:szCs w:val="24"/>
          <w:lang w:val="en"/>
        </w:rPr>
      </w:pPr>
      <w:hyperlink r:id="rId24" w:history="1">
        <w:r w:rsidR="00CD6731">
          <w:rPr>
            <w:rStyle w:val="Hyperlink"/>
            <w:rFonts w:ascii="Arial" w:hAnsi="Arial" w:cs="Arial"/>
            <w:sz w:val="24"/>
            <w:szCs w:val="24"/>
            <w:lang w:val="en"/>
          </w:rPr>
          <w:t>http://allergytraining.food.gov.uk/</w:t>
        </w:r>
      </w:hyperlink>
    </w:p>
    <w:p w14:paraId="455AC059" w14:textId="77777777" w:rsidR="00CD6731" w:rsidRDefault="00CD6731" w:rsidP="00CD6731">
      <w:pPr>
        <w:rPr>
          <w:rFonts w:ascii="Arial" w:hAnsi="Arial" w:cs="Arial"/>
          <w:sz w:val="24"/>
          <w:szCs w:val="24"/>
        </w:rPr>
      </w:pPr>
    </w:p>
    <w:p w14:paraId="690F8E6B" w14:textId="77777777" w:rsidR="00CD6731" w:rsidRDefault="00CD6731" w:rsidP="00746A33">
      <w:pPr>
        <w:spacing w:before="120"/>
        <w:rPr>
          <w:rFonts w:ascii="Arial" w:hAnsi="Arial" w:cs="Arial"/>
          <w:b/>
          <w:sz w:val="24"/>
          <w:szCs w:val="24"/>
        </w:rPr>
      </w:pPr>
    </w:p>
    <w:p w14:paraId="740739DD" w14:textId="77777777" w:rsidR="00607A6D" w:rsidRPr="00607A6D" w:rsidRDefault="00607A6D" w:rsidP="00E1480B">
      <w:pPr>
        <w:rPr>
          <w:rFonts w:ascii="Arial" w:hAnsi="Arial" w:cs="Arial"/>
          <w:sz w:val="24"/>
          <w:szCs w:val="24"/>
          <w:lang w:val="en"/>
        </w:rPr>
      </w:pPr>
    </w:p>
    <w:p w14:paraId="7E17A518" w14:textId="77777777" w:rsidR="00ED792D" w:rsidRPr="00607A6D" w:rsidRDefault="00ED792D" w:rsidP="00C12C64">
      <w:pPr>
        <w:pBdr>
          <w:top w:val="single" w:sz="4" w:space="1" w:color="auto"/>
          <w:left w:val="single" w:sz="4" w:space="4" w:color="auto"/>
          <w:bottom w:val="single" w:sz="4" w:space="1" w:color="auto"/>
          <w:right w:val="single" w:sz="4" w:space="4" w:color="auto"/>
        </w:pBdr>
        <w:shd w:val="clear" w:color="auto" w:fill="C0504D" w:themeFill="accent2"/>
        <w:jc w:val="center"/>
        <w:rPr>
          <w:rFonts w:ascii="Arial" w:hAnsi="Arial" w:cs="Arial"/>
          <w:b/>
          <w:sz w:val="32"/>
          <w:szCs w:val="32"/>
        </w:rPr>
      </w:pPr>
      <w:r w:rsidRPr="00607A6D">
        <w:rPr>
          <w:rFonts w:ascii="Arial" w:hAnsi="Arial" w:cs="Arial"/>
          <w:b/>
          <w:sz w:val="32"/>
          <w:szCs w:val="32"/>
        </w:rPr>
        <w:t>HEALTH AND SAFETY</w:t>
      </w:r>
    </w:p>
    <w:p w14:paraId="6C25729E" w14:textId="77777777" w:rsidR="00744ACD" w:rsidRPr="00607A6D" w:rsidRDefault="00744ACD" w:rsidP="00C12C64">
      <w:pPr>
        <w:rPr>
          <w:rFonts w:ascii="Arial" w:hAnsi="Arial" w:cs="Arial"/>
          <w:b/>
          <w:sz w:val="32"/>
          <w:szCs w:val="32"/>
        </w:rPr>
      </w:pPr>
    </w:p>
    <w:p w14:paraId="73AAFCA0" w14:textId="73B30021" w:rsidR="00744ACD" w:rsidRPr="00607A6D" w:rsidRDefault="006E08C7" w:rsidP="00C12C64">
      <w:pPr>
        <w:rPr>
          <w:rFonts w:ascii="Arial" w:hAnsi="Arial" w:cs="Arial"/>
          <w:b/>
          <w:sz w:val="24"/>
          <w:szCs w:val="24"/>
        </w:rPr>
      </w:pPr>
      <w:r w:rsidRPr="00607A6D">
        <w:rPr>
          <w:rFonts w:ascii="Arial" w:hAnsi="Arial" w:cs="Arial"/>
          <w:b/>
          <w:sz w:val="24"/>
          <w:szCs w:val="24"/>
        </w:rPr>
        <w:t>General requirements</w:t>
      </w:r>
    </w:p>
    <w:p w14:paraId="3518DA84" w14:textId="77777777" w:rsidR="00607A6D" w:rsidRPr="00607A6D" w:rsidRDefault="00607A6D" w:rsidP="00C12C64">
      <w:pPr>
        <w:rPr>
          <w:rFonts w:ascii="Arial" w:hAnsi="Arial" w:cs="Arial"/>
          <w:b/>
          <w:sz w:val="24"/>
          <w:szCs w:val="24"/>
        </w:rPr>
      </w:pPr>
    </w:p>
    <w:p w14:paraId="01AA6F41" w14:textId="77777777" w:rsidR="00C12C64" w:rsidRPr="00607A6D" w:rsidRDefault="00C12C64" w:rsidP="00C12C64">
      <w:pPr>
        <w:rPr>
          <w:rFonts w:ascii="Arial" w:hAnsi="Arial" w:cs="Arial"/>
          <w:sz w:val="24"/>
          <w:szCs w:val="24"/>
        </w:rPr>
      </w:pPr>
      <w:r w:rsidRPr="00607A6D">
        <w:rPr>
          <w:rFonts w:ascii="Arial" w:hAnsi="Arial" w:cs="Arial"/>
          <w:sz w:val="24"/>
          <w:szCs w:val="24"/>
        </w:rPr>
        <w:t>Th</w:t>
      </w:r>
      <w:r w:rsidR="00F035FA" w:rsidRPr="00607A6D">
        <w:rPr>
          <w:rFonts w:ascii="Arial" w:hAnsi="Arial" w:cs="Arial"/>
          <w:sz w:val="24"/>
          <w:szCs w:val="24"/>
        </w:rPr>
        <w:t>e</w:t>
      </w:r>
      <w:r w:rsidR="00036B0E" w:rsidRPr="00607A6D">
        <w:rPr>
          <w:rFonts w:ascii="Arial" w:hAnsi="Arial" w:cs="Arial"/>
          <w:sz w:val="24"/>
          <w:szCs w:val="24"/>
        </w:rPr>
        <w:t xml:space="preserve"> Health and Safety at Work etc. </w:t>
      </w:r>
      <w:r w:rsidR="001150D3" w:rsidRPr="00607A6D">
        <w:rPr>
          <w:rFonts w:ascii="Arial" w:hAnsi="Arial" w:cs="Arial"/>
          <w:sz w:val="24"/>
          <w:szCs w:val="24"/>
        </w:rPr>
        <w:t>Act 1974 covers workplaces, including food establishments. A</w:t>
      </w:r>
      <w:r w:rsidRPr="00607A6D">
        <w:rPr>
          <w:rFonts w:ascii="Arial" w:hAnsi="Arial" w:cs="Arial"/>
          <w:sz w:val="24"/>
          <w:szCs w:val="24"/>
        </w:rPr>
        <w:t xml:space="preserve"> comprehensive range of health and s</w:t>
      </w:r>
      <w:r w:rsidR="001150D3" w:rsidRPr="00607A6D">
        <w:rPr>
          <w:rFonts w:ascii="Arial" w:hAnsi="Arial" w:cs="Arial"/>
          <w:sz w:val="24"/>
          <w:szCs w:val="24"/>
        </w:rPr>
        <w:t>afety regulations has been made under this main legislation.</w:t>
      </w:r>
    </w:p>
    <w:p w14:paraId="027ABE19" w14:textId="77777777" w:rsidR="00C12C64" w:rsidRPr="00607A6D" w:rsidRDefault="00C12C64" w:rsidP="00C12C64">
      <w:pPr>
        <w:rPr>
          <w:rFonts w:ascii="Arial" w:hAnsi="Arial" w:cs="Arial"/>
          <w:sz w:val="24"/>
          <w:szCs w:val="24"/>
        </w:rPr>
      </w:pPr>
    </w:p>
    <w:p w14:paraId="39DB8260" w14:textId="77777777" w:rsidR="00C12C64" w:rsidRPr="00607A6D" w:rsidRDefault="00872F4E" w:rsidP="00C12C64">
      <w:pPr>
        <w:rPr>
          <w:rFonts w:ascii="Arial" w:hAnsi="Arial" w:cs="Arial"/>
          <w:sz w:val="24"/>
          <w:szCs w:val="24"/>
        </w:rPr>
      </w:pPr>
      <w:r w:rsidRPr="00607A6D">
        <w:rPr>
          <w:rFonts w:ascii="Arial" w:hAnsi="Arial" w:cs="Arial"/>
          <w:sz w:val="24"/>
          <w:szCs w:val="24"/>
        </w:rPr>
        <w:t>You will need to carry out a risk assessment for your business in which you consider the safety of yourself, your staff and other people (such as members of the public) who could be affected by the activities you undertake.</w:t>
      </w:r>
    </w:p>
    <w:p w14:paraId="35257DAE" w14:textId="77777777" w:rsidR="00872F4E" w:rsidRPr="00607A6D" w:rsidRDefault="00872F4E" w:rsidP="00C12C64">
      <w:pPr>
        <w:rPr>
          <w:rFonts w:ascii="Arial" w:hAnsi="Arial" w:cs="Arial"/>
          <w:sz w:val="24"/>
          <w:szCs w:val="24"/>
        </w:rPr>
      </w:pPr>
    </w:p>
    <w:p w14:paraId="7A53421E" w14:textId="77777777" w:rsidR="00C83F09" w:rsidRPr="00607A6D" w:rsidRDefault="00872F4E" w:rsidP="00C12C64">
      <w:pPr>
        <w:rPr>
          <w:rFonts w:ascii="Arial" w:hAnsi="Arial" w:cs="Arial"/>
          <w:sz w:val="24"/>
          <w:szCs w:val="24"/>
        </w:rPr>
      </w:pPr>
      <w:r w:rsidRPr="00607A6D">
        <w:rPr>
          <w:rFonts w:ascii="Arial" w:hAnsi="Arial" w:cs="Arial"/>
          <w:sz w:val="24"/>
          <w:szCs w:val="24"/>
        </w:rPr>
        <w:t>The Health and Safety Executive (HSE) website provides compreh</w:t>
      </w:r>
      <w:r w:rsidR="00C83F09" w:rsidRPr="00607A6D">
        <w:rPr>
          <w:rFonts w:ascii="Arial" w:hAnsi="Arial" w:cs="Arial"/>
          <w:sz w:val="24"/>
          <w:szCs w:val="24"/>
        </w:rPr>
        <w:t>ensive information and guidance with specific information aimed at catering businesses available from:</w:t>
      </w:r>
    </w:p>
    <w:p w14:paraId="671C64CB" w14:textId="77777777" w:rsidR="00C83F09" w:rsidRPr="00607A6D" w:rsidRDefault="004B48F8" w:rsidP="00C12C64">
      <w:pPr>
        <w:rPr>
          <w:rFonts w:ascii="Arial" w:hAnsi="Arial" w:cs="Arial"/>
          <w:sz w:val="24"/>
          <w:szCs w:val="24"/>
        </w:rPr>
      </w:pPr>
      <w:hyperlink r:id="rId25" w:history="1">
        <w:r w:rsidR="00C83F09" w:rsidRPr="00607A6D">
          <w:rPr>
            <w:rStyle w:val="Hyperlink"/>
            <w:rFonts w:ascii="Arial" w:hAnsi="Arial" w:cs="Arial"/>
            <w:sz w:val="24"/>
            <w:szCs w:val="24"/>
          </w:rPr>
          <w:t>http://www.hse.gov.uk/catering/index.htm</w:t>
        </w:r>
      </w:hyperlink>
    </w:p>
    <w:p w14:paraId="4753AF2A" w14:textId="77777777" w:rsidR="00090029" w:rsidRPr="00607A6D" w:rsidRDefault="00090029" w:rsidP="00C12C64">
      <w:pPr>
        <w:rPr>
          <w:rFonts w:ascii="Arial" w:hAnsi="Arial" w:cs="Arial"/>
          <w:sz w:val="24"/>
          <w:szCs w:val="24"/>
        </w:rPr>
      </w:pPr>
    </w:p>
    <w:p w14:paraId="7073BBEA" w14:textId="26583F77" w:rsidR="00090029" w:rsidRPr="00607A6D" w:rsidRDefault="00090029" w:rsidP="00C12C64">
      <w:pPr>
        <w:rPr>
          <w:rFonts w:ascii="Arial" w:hAnsi="Arial" w:cs="Arial"/>
          <w:sz w:val="24"/>
          <w:szCs w:val="24"/>
        </w:rPr>
      </w:pPr>
      <w:r w:rsidRPr="00607A6D">
        <w:rPr>
          <w:rFonts w:ascii="Arial" w:hAnsi="Arial" w:cs="Arial"/>
          <w:sz w:val="24"/>
          <w:szCs w:val="24"/>
        </w:rPr>
        <w:t>Other health and safety issues that may be of relevance to your business include:</w:t>
      </w:r>
    </w:p>
    <w:p w14:paraId="22FD0229" w14:textId="77777777" w:rsidR="00E94701" w:rsidRPr="00607A6D" w:rsidRDefault="00090029" w:rsidP="00090029">
      <w:pPr>
        <w:pStyle w:val="ListParagraph"/>
        <w:numPr>
          <w:ilvl w:val="0"/>
          <w:numId w:val="4"/>
        </w:numPr>
        <w:rPr>
          <w:rFonts w:ascii="Arial" w:hAnsi="Arial" w:cs="Arial"/>
          <w:sz w:val="24"/>
          <w:szCs w:val="24"/>
        </w:rPr>
      </w:pPr>
      <w:r w:rsidRPr="00607A6D">
        <w:rPr>
          <w:rFonts w:ascii="Arial" w:hAnsi="Arial" w:cs="Arial"/>
          <w:b/>
          <w:sz w:val="24"/>
          <w:szCs w:val="24"/>
        </w:rPr>
        <w:t>Gas safety:</w:t>
      </w:r>
      <w:r w:rsidRPr="00607A6D">
        <w:rPr>
          <w:rFonts w:ascii="Arial" w:hAnsi="Arial" w:cs="Arial"/>
          <w:sz w:val="24"/>
          <w:szCs w:val="24"/>
        </w:rPr>
        <w:t xml:space="preserve"> </w:t>
      </w:r>
    </w:p>
    <w:p w14:paraId="5F48A600" w14:textId="77777777" w:rsidR="00090029" w:rsidRPr="00607A6D" w:rsidRDefault="004B48F8" w:rsidP="00E94701">
      <w:pPr>
        <w:pStyle w:val="ListParagraph"/>
        <w:rPr>
          <w:rFonts w:ascii="Arial" w:hAnsi="Arial" w:cs="Arial"/>
          <w:sz w:val="24"/>
          <w:szCs w:val="24"/>
        </w:rPr>
      </w:pPr>
      <w:hyperlink r:id="rId26" w:history="1">
        <w:r w:rsidR="00090029" w:rsidRPr="00607A6D">
          <w:rPr>
            <w:rStyle w:val="Hyperlink"/>
            <w:rFonts w:ascii="Arial" w:hAnsi="Arial" w:cs="Arial"/>
            <w:sz w:val="24"/>
            <w:szCs w:val="24"/>
          </w:rPr>
          <w:t>http://www.hse.gov.uk/pubns/cais23.pdf</w:t>
        </w:r>
      </w:hyperlink>
    </w:p>
    <w:p w14:paraId="0115364E" w14:textId="77777777" w:rsidR="00E94701" w:rsidRPr="00607A6D" w:rsidRDefault="00E94701" w:rsidP="00090029">
      <w:pPr>
        <w:pStyle w:val="ListParagraph"/>
        <w:numPr>
          <w:ilvl w:val="0"/>
          <w:numId w:val="4"/>
        </w:numPr>
        <w:rPr>
          <w:rFonts w:ascii="Arial" w:hAnsi="Arial" w:cs="Arial"/>
          <w:b/>
          <w:sz w:val="24"/>
          <w:szCs w:val="24"/>
        </w:rPr>
      </w:pPr>
      <w:r w:rsidRPr="00607A6D">
        <w:rPr>
          <w:rFonts w:ascii="Arial" w:hAnsi="Arial" w:cs="Arial"/>
          <w:b/>
          <w:sz w:val="24"/>
          <w:szCs w:val="24"/>
        </w:rPr>
        <w:t>Asbestos:</w:t>
      </w:r>
    </w:p>
    <w:p w14:paraId="25D0FBD2" w14:textId="77777777" w:rsidR="00E94701" w:rsidRPr="00607A6D" w:rsidRDefault="004B48F8" w:rsidP="00E94701">
      <w:pPr>
        <w:pStyle w:val="ListParagraph"/>
        <w:rPr>
          <w:rFonts w:ascii="Arial" w:hAnsi="Arial" w:cs="Arial"/>
          <w:sz w:val="24"/>
          <w:szCs w:val="24"/>
        </w:rPr>
      </w:pPr>
      <w:hyperlink r:id="rId27" w:history="1">
        <w:r w:rsidR="00E94701" w:rsidRPr="00607A6D">
          <w:rPr>
            <w:rStyle w:val="Hyperlink"/>
            <w:rFonts w:ascii="Arial" w:hAnsi="Arial" w:cs="Arial"/>
            <w:sz w:val="24"/>
            <w:szCs w:val="24"/>
          </w:rPr>
          <w:t>http://www.hse.gov.uk/asbestos/index.htm</w:t>
        </w:r>
      </w:hyperlink>
    </w:p>
    <w:p w14:paraId="5D596495" w14:textId="77777777" w:rsidR="00090029" w:rsidRPr="00607A6D" w:rsidRDefault="00E94701" w:rsidP="00E94701">
      <w:pPr>
        <w:pStyle w:val="ListParagraph"/>
        <w:numPr>
          <w:ilvl w:val="0"/>
          <w:numId w:val="4"/>
        </w:numPr>
        <w:rPr>
          <w:rFonts w:ascii="Arial" w:hAnsi="Arial" w:cs="Arial"/>
          <w:b/>
          <w:sz w:val="24"/>
          <w:szCs w:val="24"/>
        </w:rPr>
      </w:pPr>
      <w:r w:rsidRPr="00607A6D">
        <w:rPr>
          <w:rFonts w:ascii="Arial" w:hAnsi="Arial" w:cs="Arial"/>
          <w:b/>
          <w:sz w:val="24"/>
          <w:szCs w:val="24"/>
        </w:rPr>
        <w:t>Managing w</w:t>
      </w:r>
      <w:r w:rsidR="00090029" w:rsidRPr="00607A6D">
        <w:rPr>
          <w:rFonts w:ascii="Arial" w:hAnsi="Arial" w:cs="Arial"/>
          <w:b/>
          <w:sz w:val="24"/>
          <w:szCs w:val="24"/>
        </w:rPr>
        <w:t>ork-related violence</w:t>
      </w:r>
      <w:r w:rsidRPr="00607A6D">
        <w:rPr>
          <w:rFonts w:ascii="Arial" w:hAnsi="Arial" w:cs="Arial"/>
          <w:b/>
          <w:sz w:val="24"/>
          <w:szCs w:val="24"/>
        </w:rPr>
        <w:t xml:space="preserve"> in licensed and retail premises</w:t>
      </w:r>
      <w:r w:rsidR="00090029" w:rsidRPr="00607A6D">
        <w:rPr>
          <w:rFonts w:ascii="Arial" w:hAnsi="Arial" w:cs="Arial"/>
          <w:b/>
          <w:sz w:val="24"/>
          <w:szCs w:val="24"/>
        </w:rPr>
        <w:t xml:space="preserve">: </w:t>
      </w:r>
      <w:hyperlink r:id="rId28" w:history="1">
        <w:r w:rsidRPr="00607A6D">
          <w:rPr>
            <w:rStyle w:val="Hyperlink"/>
            <w:rFonts w:ascii="Arial" w:hAnsi="Arial" w:cs="Arial"/>
            <w:sz w:val="24"/>
            <w:szCs w:val="24"/>
          </w:rPr>
          <w:t>http://www.hse.gov.uk/pubns/indg423.pdf</w:t>
        </w:r>
      </w:hyperlink>
    </w:p>
    <w:p w14:paraId="49747D6F" w14:textId="6AAAB43F" w:rsidR="00BF3451" w:rsidRDefault="00BF3451" w:rsidP="00C12C64">
      <w:pPr>
        <w:rPr>
          <w:rFonts w:ascii="Arial" w:hAnsi="Arial" w:cs="Arial"/>
          <w:b/>
          <w:sz w:val="24"/>
          <w:szCs w:val="24"/>
        </w:rPr>
      </w:pPr>
    </w:p>
    <w:p w14:paraId="31D1B9F7" w14:textId="77777777" w:rsidR="00607A6D" w:rsidRPr="00607A6D" w:rsidRDefault="00607A6D" w:rsidP="00C12C64">
      <w:pPr>
        <w:rPr>
          <w:rFonts w:ascii="Arial" w:hAnsi="Arial" w:cs="Arial"/>
          <w:b/>
          <w:sz w:val="24"/>
          <w:szCs w:val="24"/>
        </w:rPr>
      </w:pPr>
    </w:p>
    <w:p w14:paraId="14FCF0A1" w14:textId="77777777" w:rsidR="00090029" w:rsidRPr="00607A6D" w:rsidRDefault="00BF3451" w:rsidP="00C12C64">
      <w:pPr>
        <w:rPr>
          <w:rFonts w:ascii="Arial" w:hAnsi="Arial" w:cs="Arial"/>
          <w:b/>
          <w:sz w:val="24"/>
          <w:szCs w:val="24"/>
        </w:rPr>
      </w:pPr>
      <w:r w:rsidRPr="00607A6D">
        <w:rPr>
          <w:rFonts w:ascii="Arial" w:hAnsi="Arial" w:cs="Arial"/>
          <w:b/>
          <w:sz w:val="24"/>
          <w:szCs w:val="24"/>
        </w:rPr>
        <w:t>Fire safety</w:t>
      </w:r>
    </w:p>
    <w:p w14:paraId="46A81A25" w14:textId="77777777" w:rsidR="00366D53" w:rsidRPr="00607A6D" w:rsidRDefault="000A458F" w:rsidP="00C12C64">
      <w:pPr>
        <w:rPr>
          <w:rFonts w:ascii="Arial" w:hAnsi="Arial" w:cs="Arial"/>
          <w:sz w:val="24"/>
          <w:szCs w:val="24"/>
        </w:rPr>
      </w:pPr>
      <w:r w:rsidRPr="00607A6D">
        <w:rPr>
          <w:rFonts w:ascii="Arial" w:hAnsi="Arial" w:cs="Arial"/>
          <w:sz w:val="24"/>
          <w:szCs w:val="24"/>
        </w:rPr>
        <w:t>If you operate from</w:t>
      </w:r>
      <w:r w:rsidR="00985BAE" w:rsidRPr="00607A6D">
        <w:rPr>
          <w:rFonts w:ascii="Arial" w:hAnsi="Arial" w:cs="Arial"/>
          <w:sz w:val="24"/>
          <w:szCs w:val="24"/>
        </w:rPr>
        <w:t xml:space="preserve"> business or non-domestic premises</w:t>
      </w:r>
      <w:r w:rsidRPr="00607A6D">
        <w:rPr>
          <w:rFonts w:ascii="Arial" w:hAnsi="Arial" w:cs="Arial"/>
          <w:sz w:val="24"/>
          <w:szCs w:val="24"/>
        </w:rPr>
        <w:t xml:space="preserve">, you will be responsible for fire safety. Your duties will include carrying out a fire risk assessment of the premises; putting in place appropriate </w:t>
      </w:r>
      <w:r w:rsidR="000D276E" w:rsidRPr="00607A6D">
        <w:rPr>
          <w:rFonts w:ascii="Arial" w:hAnsi="Arial" w:cs="Arial"/>
          <w:sz w:val="24"/>
          <w:szCs w:val="24"/>
        </w:rPr>
        <w:t>fire safety measures and an emergency plan; and providing your staff with appropriate information and fire safety instruction.</w:t>
      </w:r>
    </w:p>
    <w:p w14:paraId="39FFC61F" w14:textId="0BE255C8" w:rsidR="00F035FA" w:rsidRDefault="00F035FA" w:rsidP="00C12C64">
      <w:pPr>
        <w:rPr>
          <w:rFonts w:ascii="Arial" w:hAnsi="Arial" w:cs="Arial"/>
          <w:sz w:val="24"/>
          <w:szCs w:val="24"/>
        </w:rPr>
      </w:pPr>
    </w:p>
    <w:p w14:paraId="24607472" w14:textId="77777777" w:rsidR="00F035FA" w:rsidRPr="00607A6D" w:rsidRDefault="00F035FA" w:rsidP="00C12C64">
      <w:pPr>
        <w:rPr>
          <w:rFonts w:ascii="Arial" w:hAnsi="Arial" w:cs="Arial"/>
          <w:b/>
          <w:sz w:val="24"/>
          <w:szCs w:val="24"/>
        </w:rPr>
      </w:pPr>
      <w:r w:rsidRPr="00607A6D">
        <w:rPr>
          <w:rFonts w:ascii="Arial" w:hAnsi="Arial" w:cs="Arial"/>
          <w:b/>
          <w:sz w:val="24"/>
          <w:szCs w:val="24"/>
        </w:rPr>
        <w:t>Ventilation extraction systems</w:t>
      </w:r>
    </w:p>
    <w:p w14:paraId="23600372" w14:textId="7298FBE3" w:rsidR="006E6367" w:rsidRPr="00607A6D" w:rsidRDefault="000852EE" w:rsidP="006E6367">
      <w:pPr>
        <w:rPr>
          <w:rFonts w:ascii="Arial" w:hAnsi="Arial" w:cs="Arial"/>
          <w:sz w:val="24"/>
          <w:szCs w:val="24"/>
        </w:rPr>
      </w:pPr>
      <w:r w:rsidRPr="00607A6D">
        <w:rPr>
          <w:rFonts w:ascii="Arial" w:hAnsi="Arial" w:cs="Arial"/>
          <w:sz w:val="24"/>
          <w:szCs w:val="24"/>
        </w:rPr>
        <w:t>Ventilation extract systems remove heat, fumes</w:t>
      </w:r>
      <w:r w:rsidR="0032757E" w:rsidRPr="00607A6D">
        <w:rPr>
          <w:rFonts w:ascii="Arial" w:hAnsi="Arial" w:cs="Arial"/>
          <w:sz w:val="24"/>
          <w:szCs w:val="24"/>
        </w:rPr>
        <w:t>,</w:t>
      </w:r>
      <w:r w:rsidRPr="00607A6D">
        <w:rPr>
          <w:rFonts w:ascii="Arial" w:hAnsi="Arial" w:cs="Arial"/>
          <w:sz w:val="24"/>
          <w:szCs w:val="24"/>
        </w:rPr>
        <w:t xml:space="preserve"> and odour from within the kitchen. Correct design and installation followed by regular maintenance </w:t>
      </w:r>
      <w:r w:rsidR="00436BE5" w:rsidRPr="00607A6D">
        <w:rPr>
          <w:rFonts w:ascii="Arial" w:hAnsi="Arial" w:cs="Arial"/>
          <w:sz w:val="24"/>
          <w:szCs w:val="24"/>
        </w:rPr>
        <w:t xml:space="preserve">are </w:t>
      </w:r>
      <w:r w:rsidRPr="00607A6D">
        <w:rPr>
          <w:rFonts w:ascii="Arial" w:hAnsi="Arial" w:cs="Arial"/>
          <w:sz w:val="24"/>
          <w:szCs w:val="24"/>
        </w:rPr>
        <w:t>vital to ensure that the system performs correctly and do</w:t>
      </w:r>
      <w:r w:rsidR="00436BE5" w:rsidRPr="00607A6D">
        <w:rPr>
          <w:rFonts w:ascii="Arial" w:hAnsi="Arial" w:cs="Arial"/>
          <w:sz w:val="24"/>
          <w:szCs w:val="24"/>
        </w:rPr>
        <w:t xml:space="preserve">es not create odour or noise problems (for example by discharging too close to a residential window). </w:t>
      </w:r>
      <w:r w:rsidR="006E6367" w:rsidRPr="00607A6D">
        <w:rPr>
          <w:rFonts w:ascii="Arial" w:hAnsi="Arial" w:cs="Arial"/>
          <w:sz w:val="24"/>
          <w:szCs w:val="24"/>
        </w:rPr>
        <w:t xml:space="preserve">Please contact your local Environmental Health department at an early stage if you intend to install </w:t>
      </w:r>
      <w:r w:rsidR="00C30FA2" w:rsidRPr="00607A6D">
        <w:rPr>
          <w:rFonts w:ascii="Arial" w:hAnsi="Arial" w:cs="Arial"/>
          <w:sz w:val="24"/>
          <w:szCs w:val="24"/>
        </w:rPr>
        <w:t>a new extraction system or make alterations to an existing one at the business premises.</w:t>
      </w:r>
    </w:p>
    <w:p w14:paraId="3570F193" w14:textId="77777777" w:rsidR="006E6367" w:rsidRPr="00607A6D" w:rsidRDefault="006E6367" w:rsidP="00C12C64">
      <w:pPr>
        <w:rPr>
          <w:rFonts w:ascii="Arial" w:hAnsi="Arial" w:cs="Arial"/>
          <w:sz w:val="24"/>
          <w:szCs w:val="24"/>
        </w:rPr>
      </w:pPr>
    </w:p>
    <w:p w14:paraId="48F060FB" w14:textId="77777777" w:rsidR="00F035FA" w:rsidRPr="00607A6D" w:rsidRDefault="00436BE5" w:rsidP="00C12C64">
      <w:pPr>
        <w:rPr>
          <w:rStyle w:val="Hyperlink"/>
          <w:rFonts w:ascii="Arial" w:hAnsi="Arial" w:cs="Arial"/>
          <w:sz w:val="24"/>
          <w:szCs w:val="24"/>
        </w:rPr>
      </w:pPr>
      <w:r w:rsidRPr="00607A6D">
        <w:rPr>
          <w:rFonts w:ascii="Arial" w:hAnsi="Arial" w:cs="Arial"/>
          <w:sz w:val="24"/>
          <w:szCs w:val="24"/>
        </w:rPr>
        <w:t>Regular cleaning is also essential to prevent dirt and grease from building up</w:t>
      </w:r>
      <w:r w:rsidR="00A37AB0" w:rsidRPr="00607A6D">
        <w:rPr>
          <w:rFonts w:ascii="Arial" w:hAnsi="Arial" w:cs="Arial"/>
          <w:sz w:val="24"/>
          <w:szCs w:val="24"/>
        </w:rPr>
        <w:t xml:space="preserve"> in the ductwork and creating a fire hazard.</w:t>
      </w:r>
      <w:r w:rsidR="008E6F52" w:rsidRPr="00607A6D">
        <w:rPr>
          <w:rFonts w:ascii="Arial" w:hAnsi="Arial" w:cs="Arial"/>
          <w:sz w:val="24"/>
          <w:szCs w:val="24"/>
        </w:rPr>
        <w:t xml:space="preserve"> The HSE provides a guidance note on ‘</w:t>
      </w:r>
      <w:r w:rsidR="008E6F52" w:rsidRPr="00607A6D">
        <w:rPr>
          <w:rFonts w:ascii="Arial" w:hAnsi="Arial" w:cs="Arial"/>
          <w:i/>
          <w:sz w:val="24"/>
          <w:szCs w:val="24"/>
        </w:rPr>
        <w:t>Ventilation in Catering Kitchens</w:t>
      </w:r>
      <w:r w:rsidR="008E6F52" w:rsidRPr="00607A6D">
        <w:rPr>
          <w:rFonts w:ascii="Arial" w:hAnsi="Arial" w:cs="Arial"/>
          <w:sz w:val="24"/>
          <w:szCs w:val="24"/>
        </w:rPr>
        <w:t>’ available from:</w:t>
      </w:r>
      <w:r w:rsidR="00252980" w:rsidRPr="00607A6D">
        <w:rPr>
          <w:rFonts w:ascii="Arial" w:hAnsi="Arial" w:cs="Arial"/>
          <w:sz w:val="24"/>
          <w:szCs w:val="24"/>
        </w:rPr>
        <w:t xml:space="preserve"> </w:t>
      </w:r>
      <w:hyperlink r:id="rId29" w:history="1">
        <w:r w:rsidR="00252980" w:rsidRPr="00607A6D">
          <w:rPr>
            <w:rStyle w:val="Hyperlink"/>
            <w:rFonts w:ascii="Arial" w:hAnsi="Arial" w:cs="Arial"/>
            <w:sz w:val="24"/>
            <w:szCs w:val="24"/>
          </w:rPr>
          <w:t>http://www.hse.gov.uk/pubns/cais10.htm</w:t>
        </w:r>
      </w:hyperlink>
    </w:p>
    <w:p w14:paraId="48C54916" w14:textId="77777777" w:rsidR="00C346EE" w:rsidRPr="00607A6D" w:rsidRDefault="00C346EE" w:rsidP="00C12C64">
      <w:pPr>
        <w:rPr>
          <w:rStyle w:val="Hyperlink"/>
          <w:rFonts w:ascii="Arial" w:hAnsi="Arial" w:cs="Arial"/>
          <w:sz w:val="24"/>
          <w:szCs w:val="24"/>
        </w:rPr>
      </w:pPr>
    </w:p>
    <w:p w14:paraId="5391AAE8" w14:textId="0A774EE8" w:rsidR="00C346EE" w:rsidRDefault="00C346EE" w:rsidP="00C12C64">
      <w:pPr>
        <w:rPr>
          <w:rFonts w:ascii="Arial" w:hAnsi="Arial" w:cs="Arial"/>
          <w:sz w:val="24"/>
          <w:szCs w:val="24"/>
        </w:rPr>
      </w:pPr>
    </w:p>
    <w:p w14:paraId="0A845902" w14:textId="77777777" w:rsidR="0035264B" w:rsidRPr="00607A6D" w:rsidRDefault="0035264B" w:rsidP="0035264B">
      <w:pPr>
        <w:pBdr>
          <w:top w:val="single" w:sz="4" w:space="1" w:color="auto"/>
          <w:left w:val="single" w:sz="4" w:space="4" w:color="auto"/>
          <w:bottom w:val="single" w:sz="4" w:space="1" w:color="auto"/>
          <w:right w:val="single" w:sz="4" w:space="4" w:color="auto"/>
        </w:pBdr>
        <w:shd w:val="clear" w:color="auto" w:fill="FFFF66"/>
        <w:jc w:val="center"/>
        <w:rPr>
          <w:rFonts w:ascii="Arial" w:hAnsi="Arial" w:cs="Arial"/>
          <w:b/>
          <w:sz w:val="32"/>
          <w:szCs w:val="32"/>
        </w:rPr>
      </w:pPr>
      <w:r w:rsidRPr="00607A6D">
        <w:rPr>
          <w:rFonts w:ascii="Arial" w:hAnsi="Arial" w:cs="Arial"/>
          <w:b/>
          <w:sz w:val="32"/>
          <w:szCs w:val="32"/>
        </w:rPr>
        <w:t>PLANNING AND BUILDING CONTROL</w:t>
      </w:r>
    </w:p>
    <w:p w14:paraId="125749F7" w14:textId="77777777" w:rsidR="0035264B" w:rsidRDefault="0035264B" w:rsidP="0035264B">
      <w:pPr>
        <w:rPr>
          <w:rFonts w:ascii="Arial" w:hAnsi="Arial" w:cs="Arial"/>
          <w:b/>
          <w:sz w:val="24"/>
          <w:szCs w:val="24"/>
        </w:rPr>
      </w:pPr>
    </w:p>
    <w:p w14:paraId="39BD50F6" w14:textId="77777777" w:rsidR="0035264B" w:rsidRDefault="006E08C7" w:rsidP="0035264B">
      <w:pPr>
        <w:rPr>
          <w:rFonts w:ascii="Arial" w:hAnsi="Arial" w:cs="Arial"/>
          <w:b/>
          <w:sz w:val="24"/>
          <w:szCs w:val="24"/>
        </w:rPr>
      </w:pPr>
      <w:r>
        <w:rPr>
          <w:rFonts w:ascii="Arial" w:hAnsi="Arial" w:cs="Arial"/>
          <w:b/>
          <w:sz w:val="24"/>
          <w:szCs w:val="24"/>
        </w:rPr>
        <w:t>General requirements</w:t>
      </w:r>
    </w:p>
    <w:p w14:paraId="2ED7CB1B" w14:textId="0ADEF2D0" w:rsidR="0035264B" w:rsidRDefault="0035264B" w:rsidP="00C12C64">
      <w:pPr>
        <w:rPr>
          <w:rFonts w:ascii="Arial" w:hAnsi="Arial" w:cs="Arial"/>
          <w:sz w:val="24"/>
          <w:szCs w:val="24"/>
        </w:rPr>
      </w:pPr>
      <w:r>
        <w:rPr>
          <w:rFonts w:ascii="Arial" w:hAnsi="Arial" w:cs="Arial"/>
          <w:sz w:val="24"/>
          <w:szCs w:val="24"/>
        </w:rPr>
        <w:t xml:space="preserve">You should contact </w:t>
      </w:r>
      <w:r w:rsidR="006E4DEF">
        <w:rPr>
          <w:rFonts w:ascii="Arial" w:hAnsi="Arial" w:cs="Arial"/>
          <w:sz w:val="24"/>
          <w:szCs w:val="24"/>
        </w:rPr>
        <w:t xml:space="preserve">Dorset Council </w:t>
      </w:r>
      <w:r w:rsidR="005178D7">
        <w:rPr>
          <w:rFonts w:ascii="Arial" w:hAnsi="Arial" w:cs="Arial"/>
          <w:sz w:val="24"/>
          <w:szCs w:val="24"/>
        </w:rPr>
        <w:t>Planning Department and/or Building Control Service to find out whether there are any planning restrictions that apply to the premises you intend to trade from and to discuss what is required concerning any alterations to the building you intend to make.</w:t>
      </w:r>
    </w:p>
    <w:p w14:paraId="27978734" w14:textId="1F34076F" w:rsidR="005178D7" w:rsidRDefault="005178D7" w:rsidP="00C12C64">
      <w:pPr>
        <w:rPr>
          <w:rFonts w:ascii="Arial" w:hAnsi="Arial" w:cs="Arial"/>
          <w:sz w:val="24"/>
          <w:szCs w:val="24"/>
        </w:rPr>
      </w:pPr>
    </w:p>
    <w:p w14:paraId="7B2A98CC" w14:textId="77777777" w:rsidR="005178D7" w:rsidRDefault="006E08C7" w:rsidP="00C12C64">
      <w:pPr>
        <w:rPr>
          <w:rFonts w:ascii="Arial" w:hAnsi="Arial" w:cs="Arial"/>
          <w:b/>
          <w:sz w:val="24"/>
          <w:szCs w:val="24"/>
        </w:rPr>
      </w:pPr>
      <w:r>
        <w:rPr>
          <w:rFonts w:ascii="Arial" w:hAnsi="Arial" w:cs="Arial"/>
          <w:b/>
          <w:sz w:val="24"/>
          <w:szCs w:val="24"/>
        </w:rPr>
        <w:t>Provision of customer toilets</w:t>
      </w:r>
    </w:p>
    <w:p w14:paraId="2C34D22E" w14:textId="77777777" w:rsidR="006E08C7" w:rsidRDefault="00895057" w:rsidP="00C12C64">
      <w:pPr>
        <w:rPr>
          <w:rFonts w:ascii="Arial" w:hAnsi="Arial" w:cs="Arial"/>
          <w:sz w:val="24"/>
          <w:szCs w:val="24"/>
        </w:rPr>
      </w:pPr>
      <w:r>
        <w:rPr>
          <w:rFonts w:ascii="Arial" w:hAnsi="Arial" w:cs="Arial"/>
          <w:sz w:val="24"/>
          <w:szCs w:val="24"/>
        </w:rPr>
        <w:t>Where seating is provided for customers to eat on the premises, customer toilets must be provided in accordance with British Standard 6465-1:2006 as detailed in the table below:</w:t>
      </w:r>
    </w:p>
    <w:p w14:paraId="01700329" w14:textId="77777777" w:rsidR="00895057" w:rsidRDefault="00895057" w:rsidP="00C12C64">
      <w:pPr>
        <w:rPr>
          <w:rFonts w:ascii="Arial" w:hAnsi="Arial" w:cs="Arial"/>
          <w:sz w:val="24"/>
          <w:szCs w:val="24"/>
        </w:rPr>
      </w:pPr>
    </w:p>
    <w:tbl>
      <w:tblPr>
        <w:tblStyle w:val="TableGrid"/>
        <w:tblW w:w="0" w:type="auto"/>
        <w:tblLook w:val="04A0" w:firstRow="1" w:lastRow="0" w:firstColumn="1" w:lastColumn="0" w:noHBand="0" w:noVBand="1"/>
      </w:tblPr>
      <w:tblGrid>
        <w:gridCol w:w="1591"/>
        <w:gridCol w:w="1011"/>
        <w:gridCol w:w="1032"/>
        <w:gridCol w:w="1024"/>
        <w:gridCol w:w="1092"/>
        <w:gridCol w:w="1084"/>
        <w:gridCol w:w="1088"/>
        <w:gridCol w:w="1094"/>
      </w:tblGrid>
      <w:tr w:rsidR="00951DDB" w14:paraId="1ECC0B39" w14:textId="77777777" w:rsidTr="00951DDB">
        <w:tc>
          <w:tcPr>
            <w:tcW w:w="1634" w:type="dxa"/>
            <w:vMerge w:val="restart"/>
          </w:tcPr>
          <w:p w14:paraId="4135E435" w14:textId="77777777" w:rsidR="00951DDB" w:rsidRPr="00925201" w:rsidRDefault="00951DDB" w:rsidP="00C12C64">
            <w:pPr>
              <w:rPr>
                <w:rFonts w:ascii="Arial" w:hAnsi="Arial" w:cs="Arial"/>
                <w:b/>
                <w:sz w:val="22"/>
                <w:szCs w:val="22"/>
              </w:rPr>
            </w:pPr>
            <w:r w:rsidRPr="00925201">
              <w:rPr>
                <w:rFonts w:ascii="Arial" w:hAnsi="Arial" w:cs="Arial"/>
                <w:b/>
                <w:sz w:val="22"/>
                <w:szCs w:val="22"/>
              </w:rPr>
              <w:t>Number of covers</w:t>
            </w:r>
          </w:p>
        </w:tc>
        <w:tc>
          <w:tcPr>
            <w:tcW w:w="7608" w:type="dxa"/>
            <w:gridSpan w:val="7"/>
          </w:tcPr>
          <w:p w14:paraId="4B809474" w14:textId="77777777" w:rsidR="00951DDB" w:rsidRPr="00925201" w:rsidRDefault="00951DDB" w:rsidP="00925201">
            <w:pPr>
              <w:jc w:val="center"/>
              <w:rPr>
                <w:rFonts w:ascii="Arial" w:hAnsi="Arial" w:cs="Arial"/>
                <w:b/>
                <w:sz w:val="22"/>
                <w:szCs w:val="22"/>
              </w:rPr>
            </w:pPr>
            <w:r w:rsidRPr="00925201">
              <w:rPr>
                <w:rFonts w:ascii="Arial" w:hAnsi="Arial" w:cs="Arial"/>
                <w:b/>
                <w:sz w:val="22"/>
                <w:szCs w:val="22"/>
              </w:rPr>
              <w:t>Toilet Provision</w:t>
            </w:r>
          </w:p>
        </w:tc>
      </w:tr>
      <w:tr w:rsidR="00951DDB" w14:paraId="53B9786A" w14:textId="77777777" w:rsidTr="00951DDB">
        <w:tc>
          <w:tcPr>
            <w:tcW w:w="1634" w:type="dxa"/>
            <w:vMerge/>
          </w:tcPr>
          <w:p w14:paraId="14D73E76" w14:textId="77777777" w:rsidR="00951DDB" w:rsidRDefault="00951DDB" w:rsidP="00C12C64">
            <w:pPr>
              <w:rPr>
                <w:rFonts w:ascii="Arial" w:hAnsi="Arial" w:cs="Arial"/>
                <w:sz w:val="24"/>
                <w:szCs w:val="24"/>
              </w:rPr>
            </w:pPr>
          </w:p>
        </w:tc>
        <w:tc>
          <w:tcPr>
            <w:tcW w:w="3128" w:type="dxa"/>
            <w:gridSpan w:val="3"/>
          </w:tcPr>
          <w:p w14:paraId="2083E38D" w14:textId="77777777" w:rsidR="00951DDB" w:rsidRPr="00951DDB" w:rsidRDefault="00951DDB" w:rsidP="00925201">
            <w:pPr>
              <w:jc w:val="center"/>
              <w:rPr>
                <w:rFonts w:ascii="Arial" w:hAnsi="Arial" w:cs="Arial"/>
                <w:b/>
                <w:sz w:val="22"/>
                <w:szCs w:val="22"/>
              </w:rPr>
            </w:pPr>
            <w:r w:rsidRPr="00951DDB">
              <w:rPr>
                <w:rFonts w:ascii="Arial" w:hAnsi="Arial" w:cs="Arial"/>
                <w:b/>
                <w:sz w:val="22"/>
                <w:szCs w:val="22"/>
              </w:rPr>
              <w:t>Male</w:t>
            </w:r>
          </w:p>
        </w:tc>
        <w:tc>
          <w:tcPr>
            <w:tcW w:w="2237" w:type="dxa"/>
            <w:gridSpan w:val="2"/>
          </w:tcPr>
          <w:p w14:paraId="7EBD51EA" w14:textId="77777777" w:rsidR="00951DDB" w:rsidRPr="00951DDB" w:rsidRDefault="00951DDB" w:rsidP="00925201">
            <w:pPr>
              <w:jc w:val="center"/>
              <w:rPr>
                <w:rFonts w:ascii="Arial" w:hAnsi="Arial" w:cs="Arial"/>
                <w:b/>
                <w:sz w:val="22"/>
                <w:szCs w:val="22"/>
              </w:rPr>
            </w:pPr>
            <w:r w:rsidRPr="00951DDB">
              <w:rPr>
                <w:rFonts w:ascii="Arial" w:hAnsi="Arial" w:cs="Arial"/>
                <w:b/>
                <w:sz w:val="22"/>
                <w:szCs w:val="22"/>
              </w:rPr>
              <w:t>Female</w:t>
            </w:r>
          </w:p>
        </w:tc>
        <w:tc>
          <w:tcPr>
            <w:tcW w:w="2243" w:type="dxa"/>
            <w:gridSpan w:val="2"/>
          </w:tcPr>
          <w:p w14:paraId="3FFC78F7" w14:textId="77777777" w:rsidR="00951DDB" w:rsidRPr="00951DDB" w:rsidRDefault="00951DDB" w:rsidP="00925201">
            <w:pPr>
              <w:jc w:val="center"/>
              <w:rPr>
                <w:rFonts w:ascii="Arial" w:hAnsi="Arial" w:cs="Arial"/>
                <w:b/>
                <w:sz w:val="22"/>
                <w:szCs w:val="22"/>
              </w:rPr>
            </w:pPr>
            <w:r w:rsidRPr="00951DDB">
              <w:rPr>
                <w:rFonts w:ascii="Arial" w:hAnsi="Arial" w:cs="Arial"/>
                <w:b/>
                <w:sz w:val="22"/>
                <w:szCs w:val="22"/>
              </w:rPr>
              <w:t>Disabled (Unisex)</w:t>
            </w:r>
          </w:p>
        </w:tc>
      </w:tr>
      <w:tr w:rsidR="00951DDB" w:rsidRPr="00951DDB" w14:paraId="4DAE4CD8" w14:textId="77777777" w:rsidTr="00951DDB">
        <w:tc>
          <w:tcPr>
            <w:tcW w:w="1634" w:type="dxa"/>
            <w:vMerge/>
          </w:tcPr>
          <w:p w14:paraId="0D4D6ECD" w14:textId="77777777" w:rsidR="00951DDB" w:rsidRPr="00951DDB" w:rsidRDefault="00951DDB" w:rsidP="00C12C64">
            <w:pPr>
              <w:rPr>
                <w:rFonts w:ascii="Arial" w:hAnsi="Arial" w:cs="Arial"/>
                <w:b/>
                <w:sz w:val="24"/>
                <w:szCs w:val="24"/>
              </w:rPr>
            </w:pPr>
          </w:p>
        </w:tc>
        <w:tc>
          <w:tcPr>
            <w:tcW w:w="1042" w:type="dxa"/>
          </w:tcPr>
          <w:p w14:paraId="6EA05E59" w14:textId="77777777" w:rsidR="00951DDB" w:rsidRPr="00951DDB" w:rsidRDefault="00951DDB" w:rsidP="00951DDB">
            <w:pPr>
              <w:jc w:val="center"/>
              <w:rPr>
                <w:rFonts w:ascii="Arial" w:hAnsi="Arial" w:cs="Arial"/>
                <w:b/>
                <w:sz w:val="24"/>
                <w:szCs w:val="24"/>
              </w:rPr>
            </w:pPr>
            <w:r w:rsidRPr="00951DDB">
              <w:rPr>
                <w:rFonts w:ascii="Arial" w:hAnsi="Arial" w:cs="Arial"/>
                <w:b/>
                <w:sz w:val="24"/>
                <w:szCs w:val="24"/>
              </w:rPr>
              <w:t>WC</w:t>
            </w:r>
          </w:p>
        </w:tc>
        <w:tc>
          <w:tcPr>
            <w:tcW w:w="1043" w:type="dxa"/>
          </w:tcPr>
          <w:p w14:paraId="19507F29" w14:textId="77777777" w:rsidR="00951DDB" w:rsidRPr="00951DDB" w:rsidRDefault="00951DDB" w:rsidP="00951DDB">
            <w:pPr>
              <w:jc w:val="center"/>
              <w:rPr>
                <w:rFonts w:ascii="Arial" w:hAnsi="Arial" w:cs="Arial"/>
                <w:b/>
                <w:sz w:val="24"/>
                <w:szCs w:val="24"/>
              </w:rPr>
            </w:pPr>
            <w:r w:rsidRPr="00951DDB">
              <w:rPr>
                <w:rFonts w:ascii="Arial" w:hAnsi="Arial" w:cs="Arial"/>
                <w:b/>
                <w:sz w:val="24"/>
                <w:szCs w:val="24"/>
              </w:rPr>
              <w:t>Urinal</w:t>
            </w:r>
          </w:p>
        </w:tc>
        <w:tc>
          <w:tcPr>
            <w:tcW w:w="1043" w:type="dxa"/>
          </w:tcPr>
          <w:p w14:paraId="402B0111" w14:textId="77777777" w:rsidR="00951DDB" w:rsidRPr="00951DDB" w:rsidRDefault="00951DDB" w:rsidP="00951DDB">
            <w:pPr>
              <w:jc w:val="center"/>
              <w:rPr>
                <w:rFonts w:ascii="Arial" w:hAnsi="Arial" w:cs="Arial"/>
                <w:b/>
                <w:sz w:val="24"/>
                <w:szCs w:val="24"/>
              </w:rPr>
            </w:pPr>
            <w:r w:rsidRPr="00951DDB">
              <w:rPr>
                <w:rFonts w:ascii="Arial" w:hAnsi="Arial" w:cs="Arial"/>
                <w:b/>
                <w:sz w:val="24"/>
                <w:szCs w:val="24"/>
              </w:rPr>
              <w:t>WHB</w:t>
            </w:r>
          </w:p>
        </w:tc>
        <w:tc>
          <w:tcPr>
            <w:tcW w:w="1130" w:type="dxa"/>
          </w:tcPr>
          <w:p w14:paraId="4CD4B35B" w14:textId="77777777" w:rsidR="00951DDB" w:rsidRPr="00951DDB" w:rsidRDefault="00951DDB" w:rsidP="00951DDB">
            <w:pPr>
              <w:jc w:val="center"/>
              <w:rPr>
                <w:rFonts w:ascii="Arial" w:hAnsi="Arial" w:cs="Arial"/>
                <w:b/>
                <w:sz w:val="24"/>
                <w:szCs w:val="24"/>
              </w:rPr>
            </w:pPr>
            <w:r w:rsidRPr="00951DDB">
              <w:rPr>
                <w:rFonts w:ascii="Arial" w:hAnsi="Arial" w:cs="Arial"/>
                <w:b/>
                <w:sz w:val="24"/>
                <w:szCs w:val="24"/>
              </w:rPr>
              <w:t>WC</w:t>
            </w:r>
          </w:p>
        </w:tc>
        <w:tc>
          <w:tcPr>
            <w:tcW w:w="1107" w:type="dxa"/>
          </w:tcPr>
          <w:p w14:paraId="16F17D28" w14:textId="77777777" w:rsidR="00951DDB" w:rsidRPr="00951DDB" w:rsidRDefault="00951DDB" w:rsidP="00951DDB">
            <w:pPr>
              <w:jc w:val="center"/>
              <w:rPr>
                <w:rFonts w:ascii="Arial" w:hAnsi="Arial" w:cs="Arial"/>
                <w:b/>
                <w:sz w:val="24"/>
                <w:szCs w:val="24"/>
              </w:rPr>
            </w:pPr>
            <w:r>
              <w:rPr>
                <w:rFonts w:ascii="Arial" w:hAnsi="Arial" w:cs="Arial"/>
                <w:b/>
                <w:sz w:val="24"/>
                <w:szCs w:val="24"/>
              </w:rPr>
              <w:t>WHB</w:t>
            </w:r>
          </w:p>
        </w:tc>
        <w:tc>
          <w:tcPr>
            <w:tcW w:w="1125" w:type="dxa"/>
          </w:tcPr>
          <w:p w14:paraId="495B2BDE" w14:textId="77777777" w:rsidR="00951DDB" w:rsidRPr="00951DDB" w:rsidRDefault="00951DDB" w:rsidP="00951DDB">
            <w:pPr>
              <w:jc w:val="center"/>
              <w:rPr>
                <w:rFonts w:ascii="Arial" w:hAnsi="Arial" w:cs="Arial"/>
                <w:b/>
                <w:sz w:val="24"/>
                <w:szCs w:val="24"/>
              </w:rPr>
            </w:pPr>
            <w:r>
              <w:rPr>
                <w:rFonts w:ascii="Arial" w:hAnsi="Arial" w:cs="Arial"/>
                <w:b/>
                <w:sz w:val="24"/>
                <w:szCs w:val="24"/>
              </w:rPr>
              <w:t>WC</w:t>
            </w:r>
          </w:p>
        </w:tc>
        <w:tc>
          <w:tcPr>
            <w:tcW w:w="1118" w:type="dxa"/>
          </w:tcPr>
          <w:p w14:paraId="49AEB04D" w14:textId="77777777" w:rsidR="00951DDB" w:rsidRPr="00951DDB" w:rsidRDefault="00951DDB" w:rsidP="00951DDB">
            <w:pPr>
              <w:jc w:val="center"/>
              <w:rPr>
                <w:rFonts w:ascii="Arial" w:hAnsi="Arial" w:cs="Arial"/>
                <w:b/>
                <w:sz w:val="24"/>
                <w:szCs w:val="24"/>
              </w:rPr>
            </w:pPr>
            <w:r>
              <w:rPr>
                <w:rFonts w:ascii="Arial" w:hAnsi="Arial" w:cs="Arial"/>
                <w:b/>
                <w:sz w:val="24"/>
                <w:szCs w:val="24"/>
              </w:rPr>
              <w:t>WHB</w:t>
            </w:r>
          </w:p>
        </w:tc>
      </w:tr>
      <w:tr w:rsidR="00951DDB" w:rsidRPr="00951DDB" w14:paraId="2DC63BCF" w14:textId="77777777" w:rsidTr="00951DDB">
        <w:tc>
          <w:tcPr>
            <w:tcW w:w="1634" w:type="dxa"/>
          </w:tcPr>
          <w:p w14:paraId="32C6D043" w14:textId="77777777" w:rsidR="00951DDB" w:rsidRPr="00951DDB" w:rsidRDefault="00951DDB" w:rsidP="00C12C64">
            <w:pPr>
              <w:rPr>
                <w:rFonts w:ascii="Arial" w:hAnsi="Arial" w:cs="Arial"/>
                <w:b/>
                <w:sz w:val="24"/>
                <w:szCs w:val="24"/>
              </w:rPr>
            </w:pPr>
            <w:r>
              <w:rPr>
                <w:rFonts w:ascii="Arial" w:hAnsi="Arial" w:cs="Arial"/>
                <w:b/>
                <w:sz w:val="24"/>
                <w:szCs w:val="24"/>
              </w:rPr>
              <w:t>1-25</w:t>
            </w:r>
            <w:r w:rsidR="00FF76A0">
              <w:rPr>
                <w:rFonts w:ascii="Arial" w:hAnsi="Arial" w:cs="Arial"/>
                <w:b/>
                <w:sz w:val="24"/>
                <w:szCs w:val="24"/>
              </w:rPr>
              <w:t>*</w:t>
            </w:r>
          </w:p>
        </w:tc>
        <w:tc>
          <w:tcPr>
            <w:tcW w:w="7608" w:type="dxa"/>
            <w:gridSpan w:val="7"/>
          </w:tcPr>
          <w:p w14:paraId="1030735C" w14:textId="77777777" w:rsidR="00951DDB" w:rsidRPr="00951DDB" w:rsidRDefault="00951DDB" w:rsidP="00951DDB">
            <w:pPr>
              <w:jc w:val="center"/>
              <w:rPr>
                <w:rFonts w:ascii="Arial" w:hAnsi="Arial" w:cs="Arial"/>
                <w:sz w:val="24"/>
                <w:szCs w:val="24"/>
              </w:rPr>
            </w:pPr>
            <w:r w:rsidRPr="00951DDB">
              <w:rPr>
                <w:rFonts w:ascii="Arial" w:hAnsi="Arial" w:cs="Arial"/>
                <w:sz w:val="24"/>
                <w:szCs w:val="24"/>
              </w:rPr>
              <w:t>One WC with wash-hand basin (WHB) that is suitable for use for disabled people</w:t>
            </w:r>
          </w:p>
        </w:tc>
      </w:tr>
      <w:tr w:rsidR="00951DDB" w:rsidRPr="00951DDB" w14:paraId="36D2F035" w14:textId="77777777" w:rsidTr="00951DDB">
        <w:tc>
          <w:tcPr>
            <w:tcW w:w="1634" w:type="dxa"/>
          </w:tcPr>
          <w:p w14:paraId="28F12E32" w14:textId="77777777" w:rsidR="00951DDB" w:rsidRPr="00951DDB" w:rsidRDefault="00951DDB" w:rsidP="00C12C64">
            <w:pPr>
              <w:rPr>
                <w:rFonts w:ascii="Arial" w:hAnsi="Arial" w:cs="Arial"/>
                <w:b/>
                <w:sz w:val="24"/>
                <w:szCs w:val="24"/>
              </w:rPr>
            </w:pPr>
            <w:r>
              <w:rPr>
                <w:rFonts w:ascii="Arial" w:hAnsi="Arial" w:cs="Arial"/>
                <w:b/>
                <w:sz w:val="24"/>
                <w:szCs w:val="24"/>
              </w:rPr>
              <w:t>26-60</w:t>
            </w:r>
          </w:p>
        </w:tc>
        <w:tc>
          <w:tcPr>
            <w:tcW w:w="1042" w:type="dxa"/>
          </w:tcPr>
          <w:p w14:paraId="4785FE45"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1</w:t>
            </w:r>
          </w:p>
        </w:tc>
        <w:tc>
          <w:tcPr>
            <w:tcW w:w="1043" w:type="dxa"/>
          </w:tcPr>
          <w:p w14:paraId="7A786931" w14:textId="77777777" w:rsidR="00951DDB" w:rsidRPr="00610DBB" w:rsidRDefault="00951DDB" w:rsidP="00951DDB">
            <w:pPr>
              <w:jc w:val="center"/>
              <w:rPr>
                <w:rFonts w:ascii="Arial" w:hAnsi="Arial" w:cs="Arial"/>
                <w:sz w:val="24"/>
                <w:szCs w:val="24"/>
              </w:rPr>
            </w:pPr>
          </w:p>
        </w:tc>
        <w:tc>
          <w:tcPr>
            <w:tcW w:w="1043" w:type="dxa"/>
          </w:tcPr>
          <w:p w14:paraId="78686B9E"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1</w:t>
            </w:r>
          </w:p>
        </w:tc>
        <w:tc>
          <w:tcPr>
            <w:tcW w:w="1130" w:type="dxa"/>
          </w:tcPr>
          <w:p w14:paraId="58F57F1D"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1</w:t>
            </w:r>
          </w:p>
        </w:tc>
        <w:tc>
          <w:tcPr>
            <w:tcW w:w="1107" w:type="dxa"/>
          </w:tcPr>
          <w:p w14:paraId="5D1A58F8"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1</w:t>
            </w:r>
          </w:p>
        </w:tc>
        <w:tc>
          <w:tcPr>
            <w:tcW w:w="1125" w:type="dxa"/>
          </w:tcPr>
          <w:p w14:paraId="56D40F57" w14:textId="77777777" w:rsidR="00951DDB" w:rsidRPr="00610DBB" w:rsidRDefault="00610DBB" w:rsidP="00951DDB">
            <w:pPr>
              <w:jc w:val="center"/>
              <w:rPr>
                <w:rFonts w:ascii="Arial" w:hAnsi="Arial" w:cs="Arial"/>
                <w:sz w:val="24"/>
                <w:szCs w:val="24"/>
              </w:rPr>
            </w:pPr>
            <w:r w:rsidRPr="00610DBB">
              <w:rPr>
                <w:rFonts w:ascii="Arial" w:hAnsi="Arial" w:cs="Arial"/>
                <w:sz w:val="24"/>
                <w:szCs w:val="24"/>
              </w:rPr>
              <w:t>1</w:t>
            </w:r>
          </w:p>
        </w:tc>
        <w:tc>
          <w:tcPr>
            <w:tcW w:w="1118" w:type="dxa"/>
          </w:tcPr>
          <w:p w14:paraId="205D5001" w14:textId="77777777" w:rsidR="00951DDB" w:rsidRPr="00610DBB" w:rsidRDefault="00610DBB" w:rsidP="00951DDB">
            <w:pPr>
              <w:jc w:val="center"/>
              <w:rPr>
                <w:rFonts w:ascii="Arial" w:hAnsi="Arial" w:cs="Arial"/>
                <w:sz w:val="24"/>
                <w:szCs w:val="24"/>
              </w:rPr>
            </w:pPr>
            <w:r w:rsidRPr="00610DBB">
              <w:rPr>
                <w:rFonts w:ascii="Arial" w:hAnsi="Arial" w:cs="Arial"/>
                <w:sz w:val="24"/>
                <w:szCs w:val="24"/>
              </w:rPr>
              <w:t>1</w:t>
            </w:r>
          </w:p>
        </w:tc>
      </w:tr>
      <w:tr w:rsidR="00951DDB" w:rsidRPr="00951DDB" w14:paraId="626A0F10" w14:textId="77777777" w:rsidTr="00951DDB">
        <w:tc>
          <w:tcPr>
            <w:tcW w:w="1634" w:type="dxa"/>
          </w:tcPr>
          <w:p w14:paraId="555603C9" w14:textId="77777777" w:rsidR="00951DDB" w:rsidRPr="00951DDB" w:rsidRDefault="00951DDB" w:rsidP="00C12C64">
            <w:pPr>
              <w:rPr>
                <w:rFonts w:ascii="Arial" w:hAnsi="Arial" w:cs="Arial"/>
                <w:b/>
                <w:sz w:val="24"/>
                <w:szCs w:val="24"/>
              </w:rPr>
            </w:pPr>
            <w:r>
              <w:rPr>
                <w:rFonts w:ascii="Arial" w:hAnsi="Arial" w:cs="Arial"/>
                <w:b/>
                <w:sz w:val="24"/>
                <w:szCs w:val="24"/>
              </w:rPr>
              <w:t>61-100</w:t>
            </w:r>
          </w:p>
        </w:tc>
        <w:tc>
          <w:tcPr>
            <w:tcW w:w="1042" w:type="dxa"/>
          </w:tcPr>
          <w:p w14:paraId="5FDC0A63"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1</w:t>
            </w:r>
          </w:p>
        </w:tc>
        <w:tc>
          <w:tcPr>
            <w:tcW w:w="1043" w:type="dxa"/>
          </w:tcPr>
          <w:p w14:paraId="1787660A"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1</w:t>
            </w:r>
          </w:p>
        </w:tc>
        <w:tc>
          <w:tcPr>
            <w:tcW w:w="1043" w:type="dxa"/>
          </w:tcPr>
          <w:p w14:paraId="40623A97"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2</w:t>
            </w:r>
          </w:p>
        </w:tc>
        <w:tc>
          <w:tcPr>
            <w:tcW w:w="1130" w:type="dxa"/>
          </w:tcPr>
          <w:p w14:paraId="136E8C19"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2</w:t>
            </w:r>
          </w:p>
        </w:tc>
        <w:tc>
          <w:tcPr>
            <w:tcW w:w="1107" w:type="dxa"/>
          </w:tcPr>
          <w:p w14:paraId="13015B60"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2</w:t>
            </w:r>
          </w:p>
        </w:tc>
        <w:tc>
          <w:tcPr>
            <w:tcW w:w="1125" w:type="dxa"/>
          </w:tcPr>
          <w:p w14:paraId="361B1F82" w14:textId="77777777" w:rsidR="00951DDB" w:rsidRPr="00610DBB" w:rsidRDefault="00610DBB" w:rsidP="00951DDB">
            <w:pPr>
              <w:jc w:val="center"/>
              <w:rPr>
                <w:rFonts w:ascii="Arial" w:hAnsi="Arial" w:cs="Arial"/>
                <w:sz w:val="24"/>
                <w:szCs w:val="24"/>
              </w:rPr>
            </w:pPr>
            <w:r w:rsidRPr="00610DBB">
              <w:rPr>
                <w:rFonts w:ascii="Arial" w:hAnsi="Arial" w:cs="Arial"/>
                <w:sz w:val="24"/>
                <w:szCs w:val="24"/>
              </w:rPr>
              <w:t>1</w:t>
            </w:r>
          </w:p>
        </w:tc>
        <w:tc>
          <w:tcPr>
            <w:tcW w:w="1118" w:type="dxa"/>
          </w:tcPr>
          <w:p w14:paraId="49948974" w14:textId="77777777" w:rsidR="00951DDB" w:rsidRPr="00610DBB" w:rsidRDefault="00610DBB" w:rsidP="00951DDB">
            <w:pPr>
              <w:jc w:val="center"/>
              <w:rPr>
                <w:rFonts w:ascii="Arial" w:hAnsi="Arial" w:cs="Arial"/>
                <w:sz w:val="24"/>
                <w:szCs w:val="24"/>
              </w:rPr>
            </w:pPr>
            <w:r w:rsidRPr="00610DBB">
              <w:rPr>
                <w:rFonts w:ascii="Arial" w:hAnsi="Arial" w:cs="Arial"/>
                <w:sz w:val="24"/>
                <w:szCs w:val="24"/>
              </w:rPr>
              <w:t>1</w:t>
            </w:r>
          </w:p>
        </w:tc>
      </w:tr>
      <w:tr w:rsidR="00951DDB" w:rsidRPr="00951DDB" w14:paraId="2BE900B0" w14:textId="77777777" w:rsidTr="00951DDB">
        <w:tc>
          <w:tcPr>
            <w:tcW w:w="1634" w:type="dxa"/>
          </w:tcPr>
          <w:p w14:paraId="19D0D68B" w14:textId="77777777" w:rsidR="00951DDB" w:rsidRPr="00951DDB" w:rsidRDefault="00951DDB" w:rsidP="00C12C64">
            <w:pPr>
              <w:rPr>
                <w:rFonts w:ascii="Arial" w:hAnsi="Arial" w:cs="Arial"/>
                <w:b/>
                <w:sz w:val="24"/>
                <w:szCs w:val="24"/>
              </w:rPr>
            </w:pPr>
            <w:r>
              <w:rPr>
                <w:rFonts w:ascii="Arial" w:hAnsi="Arial" w:cs="Arial"/>
                <w:b/>
                <w:sz w:val="24"/>
                <w:szCs w:val="24"/>
              </w:rPr>
              <w:t>101-120</w:t>
            </w:r>
          </w:p>
        </w:tc>
        <w:tc>
          <w:tcPr>
            <w:tcW w:w="1042" w:type="dxa"/>
          </w:tcPr>
          <w:p w14:paraId="7BC36464"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2</w:t>
            </w:r>
          </w:p>
        </w:tc>
        <w:tc>
          <w:tcPr>
            <w:tcW w:w="1043" w:type="dxa"/>
          </w:tcPr>
          <w:p w14:paraId="11EF3EA0"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1</w:t>
            </w:r>
          </w:p>
        </w:tc>
        <w:tc>
          <w:tcPr>
            <w:tcW w:w="1043" w:type="dxa"/>
          </w:tcPr>
          <w:p w14:paraId="224241FD"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3</w:t>
            </w:r>
          </w:p>
        </w:tc>
        <w:tc>
          <w:tcPr>
            <w:tcW w:w="1130" w:type="dxa"/>
          </w:tcPr>
          <w:p w14:paraId="62EA53C9"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3</w:t>
            </w:r>
          </w:p>
        </w:tc>
        <w:tc>
          <w:tcPr>
            <w:tcW w:w="1107" w:type="dxa"/>
          </w:tcPr>
          <w:p w14:paraId="529D2DCB" w14:textId="77777777" w:rsidR="00951DDB" w:rsidRPr="00610DBB" w:rsidRDefault="00951DDB" w:rsidP="00951DDB">
            <w:pPr>
              <w:jc w:val="center"/>
              <w:rPr>
                <w:rFonts w:ascii="Arial" w:hAnsi="Arial" w:cs="Arial"/>
                <w:sz w:val="24"/>
                <w:szCs w:val="24"/>
              </w:rPr>
            </w:pPr>
            <w:r w:rsidRPr="00610DBB">
              <w:rPr>
                <w:rFonts w:ascii="Arial" w:hAnsi="Arial" w:cs="Arial"/>
                <w:sz w:val="24"/>
                <w:szCs w:val="24"/>
              </w:rPr>
              <w:t>3</w:t>
            </w:r>
          </w:p>
        </w:tc>
        <w:tc>
          <w:tcPr>
            <w:tcW w:w="1125" w:type="dxa"/>
          </w:tcPr>
          <w:p w14:paraId="72F2B489" w14:textId="77777777" w:rsidR="00951DDB" w:rsidRPr="00610DBB" w:rsidRDefault="00610DBB" w:rsidP="00951DDB">
            <w:pPr>
              <w:jc w:val="center"/>
              <w:rPr>
                <w:rFonts w:ascii="Arial" w:hAnsi="Arial" w:cs="Arial"/>
                <w:sz w:val="24"/>
                <w:szCs w:val="24"/>
              </w:rPr>
            </w:pPr>
            <w:r w:rsidRPr="00610DBB">
              <w:rPr>
                <w:rFonts w:ascii="Arial" w:hAnsi="Arial" w:cs="Arial"/>
                <w:sz w:val="24"/>
                <w:szCs w:val="24"/>
              </w:rPr>
              <w:t>1</w:t>
            </w:r>
          </w:p>
        </w:tc>
        <w:tc>
          <w:tcPr>
            <w:tcW w:w="1118" w:type="dxa"/>
          </w:tcPr>
          <w:p w14:paraId="6404EC45" w14:textId="77777777" w:rsidR="00951DDB" w:rsidRPr="00610DBB" w:rsidRDefault="00610DBB" w:rsidP="00951DDB">
            <w:pPr>
              <w:jc w:val="center"/>
              <w:rPr>
                <w:rFonts w:ascii="Arial" w:hAnsi="Arial" w:cs="Arial"/>
                <w:sz w:val="24"/>
                <w:szCs w:val="24"/>
              </w:rPr>
            </w:pPr>
            <w:r w:rsidRPr="00610DBB">
              <w:rPr>
                <w:rFonts w:ascii="Arial" w:hAnsi="Arial" w:cs="Arial"/>
                <w:sz w:val="24"/>
                <w:szCs w:val="24"/>
              </w:rPr>
              <w:t>1</w:t>
            </w:r>
          </w:p>
        </w:tc>
      </w:tr>
    </w:tbl>
    <w:p w14:paraId="24CC2FD0" w14:textId="77777777" w:rsidR="00895057" w:rsidRDefault="00895057" w:rsidP="00C12C64">
      <w:pPr>
        <w:rPr>
          <w:rFonts w:ascii="Arial" w:hAnsi="Arial" w:cs="Arial"/>
          <w:b/>
          <w:sz w:val="24"/>
          <w:szCs w:val="24"/>
        </w:rPr>
      </w:pPr>
    </w:p>
    <w:p w14:paraId="48530A2A" w14:textId="77777777" w:rsidR="00610DBB" w:rsidRDefault="00610DBB" w:rsidP="00C12C64">
      <w:pPr>
        <w:rPr>
          <w:rFonts w:ascii="Arial" w:hAnsi="Arial" w:cs="Arial"/>
          <w:b/>
          <w:sz w:val="24"/>
          <w:szCs w:val="24"/>
        </w:rPr>
      </w:pPr>
      <w:r>
        <w:rPr>
          <w:rFonts w:ascii="Arial" w:hAnsi="Arial" w:cs="Arial"/>
          <w:b/>
          <w:sz w:val="24"/>
          <w:szCs w:val="24"/>
        </w:rPr>
        <w:lastRenderedPageBreak/>
        <w:t>Notes:</w:t>
      </w:r>
    </w:p>
    <w:p w14:paraId="34B9D1AA" w14:textId="77777777" w:rsidR="00610DBB" w:rsidRPr="00FF76A0" w:rsidRDefault="00610DBB" w:rsidP="00610DBB">
      <w:pPr>
        <w:pStyle w:val="ListParagraph"/>
        <w:numPr>
          <w:ilvl w:val="0"/>
          <w:numId w:val="5"/>
        </w:numPr>
        <w:rPr>
          <w:rFonts w:ascii="Arial" w:hAnsi="Arial" w:cs="Arial"/>
          <w:b/>
          <w:sz w:val="24"/>
          <w:szCs w:val="24"/>
        </w:rPr>
      </w:pPr>
      <w:r>
        <w:rPr>
          <w:rFonts w:ascii="Arial" w:hAnsi="Arial" w:cs="Arial"/>
          <w:sz w:val="24"/>
          <w:szCs w:val="24"/>
        </w:rPr>
        <w:t xml:space="preserve">The above assumes that the </w:t>
      </w:r>
      <w:r w:rsidR="00FF76A0">
        <w:rPr>
          <w:rFonts w:ascii="Arial" w:hAnsi="Arial" w:cs="Arial"/>
          <w:sz w:val="24"/>
          <w:szCs w:val="24"/>
        </w:rPr>
        <w:t>disabled toilet is unisex and is available to all customers.</w:t>
      </w:r>
    </w:p>
    <w:p w14:paraId="57AD2985" w14:textId="77777777" w:rsidR="00FF76A0" w:rsidRPr="00FF76A0" w:rsidRDefault="00FF76A0" w:rsidP="00610DBB">
      <w:pPr>
        <w:pStyle w:val="ListParagraph"/>
        <w:numPr>
          <w:ilvl w:val="0"/>
          <w:numId w:val="5"/>
        </w:numPr>
        <w:rPr>
          <w:rFonts w:ascii="Arial" w:hAnsi="Arial" w:cs="Arial"/>
          <w:b/>
          <w:sz w:val="24"/>
          <w:szCs w:val="24"/>
        </w:rPr>
      </w:pPr>
      <w:r>
        <w:rPr>
          <w:rFonts w:ascii="Arial" w:hAnsi="Arial" w:cs="Arial"/>
          <w:sz w:val="24"/>
          <w:szCs w:val="24"/>
        </w:rPr>
        <w:t>In the absence of more reliable information it should be assumed that 50% of customers will be male and 50% will be female.</w:t>
      </w:r>
    </w:p>
    <w:p w14:paraId="291EA717" w14:textId="77777777" w:rsidR="00FF76A0" w:rsidRPr="00610DBB" w:rsidRDefault="00FF76A0" w:rsidP="00610DBB">
      <w:pPr>
        <w:pStyle w:val="ListParagraph"/>
        <w:numPr>
          <w:ilvl w:val="0"/>
          <w:numId w:val="5"/>
        </w:numPr>
        <w:rPr>
          <w:rFonts w:ascii="Arial" w:hAnsi="Arial" w:cs="Arial"/>
          <w:b/>
          <w:sz w:val="24"/>
          <w:szCs w:val="24"/>
        </w:rPr>
      </w:pPr>
      <w:r>
        <w:rPr>
          <w:rFonts w:ascii="Arial" w:hAnsi="Arial" w:cs="Arial"/>
          <w:sz w:val="24"/>
          <w:szCs w:val="24"/>
        </w:rPr>
        <w:t>If you apply for a premises licence for the sale of alcohol, a condition limiting the accommodation figure may be applied depending on the type of food premises.</w:t>
      </w:r>
    </w:p>
    <w:p w14:paraId="17FCD3AE" w14:textId="77777777" w:rsidR="00C83F09" w:rsidRDefault="00C83F09" w:rsidP="00C12C64">
      <w:pPr>
        <w:rPr>
          <w:rFonts w:ascii="Arial" w:hAnsi="Arial" w:cs="Arial"/>
          <w:sz w:val="24"/>
          <w:szCs w:val="24"/>
        </w:rPr>
      </w:pPr>
    </w:p>
    <w:p w14:paraId="59518823" w14:textId="77777777" w:rsidR="00FF76A0" w:rsidRDefault="00FF76A0" w:rsidP="00C12C64">
      <w:pPr>
        <w:rPr>
          <w:rFonts w:ascii="Arial" w:hAnsi="Arial" w:cs="Arial"/>
          <w:sz w:val="24"/>
          <w:szCs w:val="24"/>
        </w:rPr>
      </w:pPr>
      <w:r w:rsidRPr="00FF76A0">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In certain circumstances </w:t>
      </w:r>
      <w:r w:rsidR="00126793">
        <w:rPr>
          <w:rFonts w:ascii="Arial" w:hAnsi="Arial" w:cs="Arial"/>
          <w:sz w:val="24"/>
          <w:szCs w:val="24"/>
        </w:rPr>
        <w:t>your local authority may agree to a relaxation of this standard having regard to the following criteria:</w:t>
      </w:r>
    </w:p>
    <w:p w14:paraId="27E07CF6" w14:textId="77777777" w:rsidR="00126793" w:rsidRDefault="00126793" w:rsidP="00126793">
      <w:pPr>
        <w:pStyle w:val="ListParagraph"/>
        <w:numPr>
          <w:ilvl w:val="0"/>
          <w:numId w:val="6"/>
        </w:numPr>
        <w:rPr>
          <w:rFonts w:ascii="Arial" w:hAnsi="Arial" w:cs="Arial"/>
          <w:sz w:val="24"/>
          <w:szCs w:val="24"/>
        </w:rPr>
      </w:pPr>
      <w:r>
        <w:rPr>
          <w:rFonts w:ascii="Arial" w:hAnsi="Arial" w:cs="Arial"/>
          <w:sz w:val="24"/>
          <w:szCs w:val="24"/>
        </w:rPr>
        <w:t>the nature of the food provided; and</w:t>
      </w:r>
    </w:p>
    <w:p w14:paraId="6A269F77" w14:textId="77777777" w:rsidR="00126793" w:rsidRDefault="00126793" w:rsidP="00126793">
      <w:pPr>
        <w:pStyle w:val="ListParagraph"/>
        <w:numPr>
          <w:ilvl w:val="0"/>
          <w:numId w:val="6"/>
        </w:numPr>
        <w:rPr>
          <w:rFonts w:ascii="Arial" w:hAnsi="Arial" w:cs="Arial"/>
          <w:sz w:val="24"/>
          <w:szCs w:val="24"/>
        </w:rPr>
      </w:pPr>
      <w:r>
        <w:rPr>
          <w:rFonts w:ascii="Arial" w:hAnsi="Arial" w:cs="Arial"/>
          <w:sz w:val="24"/>
          <w:szCs w:val="24"/>
        </w:rPr>
        <w:t>the number and type of customer seats provided; and</w:t>
      </w:r>
    </w:p>
    <w:p w14:paraId="66C0779D" w14:textId="77777777" w:rsidR="00126793" w:rsidRDefault="00126793" w:rsidP="00126793">
      <w:pPr>
        <w:pStyle w:val="ListParagraph"/>
        <w:numPr>
          <w:ilvl w:val="0"/>
          <w:numId w:val="6"/>
        </w:numPr>
        <w:rPr>
          <w:rFonts w:ascii="Arial" w:hAnsi="Arial" w:cs="Arial"/>
          <w:sz w:val="24"/>
          <w:szCs w:val="24"/>
        </w:rPr>
      </w:pPr>
      <w:r>
        <w:rPr>
          <w:rFonts w:ascii="Arial" w:hAnsi="Arial" w:cs="Arial"/>
          <w:sz w:val="24"/>
          <w:szCs w:val="24"/>
        </w:rPr>
        <w:t>the proximity of other sanitary facilities available to customers.</w:t>
      </w:r>
    </w:p>
    <w:p w14:paraId="00B9A4A5" w14:textId="77777777" w:rsidR="00126793" w:rsidRDefault="00126793" w:rsidP="00126793">
      <w:pPr>
        <w:rPr>
          <w:rFonts w:ascii="Arial" w:hAnsi="Arial" w:cs="Arial"/>
          <w:sz w:val="24"/>
          <w:szCs w:val="24"/>
        </w:rPr>
      </w:pPr>
    </w:p>
    <w:p w14:paraId="6CEE02EA" w14:textId="77777777" w:rsidR="00126793" w:rsidRPr="00126793" w:rsidRDefault="00126793" w:rsidP="00275F44">
      <w:pPr>
        <w:pBdr>
          <w:top w:val="single" w:sz="4" w:space="1" w:color="auto"/>
          <w:left w:val="single" w:sz="4" w:space="4" w:color="auto"/>
          <w:bottom w:val="single" w:sz="4" w:space="1" w:color="auto"/>
          <w:right w:val="single" w:sz="4" w:space="4" w:color="auto"/>
        </w:pBdr>
        <w:shd w:val="clear" w:color="auto" w:fill="FFFFCC"/>
        <w:rPr>
          <w:rFonts w:ascii="Arial" w:hAnsi="Arial" w:cs="Arial"/>
          <w:b/>
          <w:sz w:val="24"/>
          <w:szCs w:val="24"/>
        </w:rPr>
      </w:pPr>
      <w:r>
        <w:rPr>
          <w:rFonts w:ascii="Arial" w:hAnsi="Arial" w:cs="Arial"/>
          <w:b/>
          <w:sz w:val="24"/>
          <w:szCs w:val="24"/>
        </w:rPr>
        <w:t xml:space="preserve">Please note: </w:t>
      </w:r>
      <w:r>
        <w:rPr>
          <w:rFonts w:ascii="Arial" w:hAnsi="Arial" w:cs="Arial"/>
          <w:sz w:val="24"/>
          <w:szCs w:val="24"/>
        </w:rPr>
        <w:t>any such agreement must be obtained</w:t>
      </w:r>
      <w:r w:rsidR="00B606C7">
        <w:rPr>
          <w:rFonts w:ascii="Arial" w:hAnsi="Arial" w:cs="Arial"/>
          <w:sz w:val="24"/>
          <w:szCs w:val="24"/>
        </w:rPr>
        <w:t xml:space="preserve"> in writing</w:t>
      </w:r>
      <w:r>
        <w:rPr>
          <w:rFonts w:ascii="Arial" w:hAnsi="Arial" w:cs="Arial"/>
          <w:sz w:val="24"/>
          <w:szCs w:val="24"/>
        </w:rPr>
        <w:t xml:space="preserve"> from your local authority Environmen</w:t>
      </w:r>
      <w:r w:rsidR="00B606C7">
        <w:rPr>
          <w:rFonts w:ascii="Arial" w:hAnsi="Arial" w:cs="Arial"/>
          <w:sz w:val="24"/>
          <w:szCs w:val="24"/>
        </w:rPr>
        <w:t>tal Health department</w:t>
      </w:r>
      <w:r>
        <w:rPr>
          <w:rFonts w:ascii="Arial" w:hAnsi="Arial" w:cs="Arial"/>
          <w:sz w:val="24"/>
          <w:szCs w:val="24"/>
        </w:rPr>
        <w:t xml:space="preserve">. </w:t>
      </w:r>
      <w:r w:rsidRPr="00126793">
        <w:rPr>
          <w:rFonts w:ascii="Arial" w:hAnsi="Arial" w:cs="Arial"/>
          <w:b/>
          <w:sz w:val="24"/>
          <w:szCs w:val="24"/>
        </w:rPr>
        <w:t xml:space="preserve"> </w:t>
      </w:r>
    </w:p>
    <w:p w14:paraId="1702219A" w14:textId="77777777" w:rsidR="00F06332" w:rsidRDefault="00F06332" w:rsidP="00F06332">
      <w:pPr>
        <w:pBdr>
          <w:top w:val="single" w:sz="4" w:space="1" w:color="auto"/>
          <w:left w:val="single" w:sz="4" w:space="4" w:color="auto"/>
          <w:bottom w:val="single" w:sz="4" w:space="1" w:color="auto"/>
          <w:right w:val="single" w:sz="4" w:space="4" w:color="auto"/>
        </w:pBdr>
        <w:shd w:val="clear" w:color="auto" w:fill="E36C0A" w:themeFill="accent6" w:themeFillShade="BF"/>
        <w:jc w:val="center"/>
        <w:rPr>
          <w:rFonts w:ascii="Arial" w:hAnsi="Arial" w:cs="Arial"/>
          <w:b/>
          <w:sz w:val="32"/>
          <w:szCs w:val="32"/>
        </w:rPr>
      </w:pPr>
      <w:r>
        <w:rPr>
          <w:rFonts w:ascii="Arial" w:hAnsi="Arial" w:cs="Arial"/>
          <w:b/>
          <w:sz w:val="32"/>
          <w:szCs w:val="32"/>
        </w:rPr>
        <w:t>WASTE DISPOSAL</w:t>
      </w:r>
    </w:p>
    <w:p w14:paraId="47CFCAB7" w14:textId="77777777" w:rsidR="00F06332" w:rsidRDefault="00F06332" w:rsidP="00F06332">
      <w:pPr>
        <w:rPr>
          <w:rFonts w:ascii="Arial" w:hAnsi="Arial" w:cs="Arial"/>
          <w:b/>
          <w:sz w:val="24"/>
          <w:szCs w:val="24"/>
        </w:rPr>
      </w:pPr>
    </w:p>
    <w:p w14:paraId="09A0AA0C" w14:textId="77777777" w:rsidR="00F06332" w:rsidRDefault="006F758C" w:rsidP="00C12C64">
      <w:pPr>
        <w:rPr>
          <w:rFonts w:ascii="Arial" w:hAnsi="Arial" w:cs="Arial"/>
          <w:sz w:val="24"/>
          <w:szCs w:val="24"/>
        </w:rPr>
      </w:pPr>
      <w:r>
        <w:rPr>
          <w:rFonts w:ascii="Arial" w:hAnsi="Arial" w:cs="Arial"/>
          <w:sz w:val="24"/>
          <w:szCs w:val="24"/>
        </w:rPr>
        <w:t>Section 34 of the Environ</w:t>
      </w:r>
      <w:r w:rsidR="00FE6771">
        <w:rPr>
          <w:rFonts w:ascii="Arial" w:hAnsi="Arial" w:cs="Arial"/>
          <w:sz w:val="24"/>
          <w:szCs w:val="24"/>
        </w:rPr>
        <w:t xml:space="preserve">mental Protection Act </w:t>
      </w:r>
      <w:r w:rsidR="00B6650E">
        <w:rPr>
          <w:rFonts w:ascii="Arial" w:hAnsi="Arial" w:cs="Arial"/>
          <w:sz w:val="24"/>
          <w:szCs w:val="24"/>
        </w:rPr>
        <w:t xml:space="preserve">1990 </w:t>
      </w:r>
      <w:r w:rsidR="00FE6771">
        <w:rPr>
          <w:rFonts w:ascii="Arial" w:hAnsi="Arial" w:cs="Arial"/>
          <w:sz w:val="24"/>
          <w:szCs w:val="24"/>
        </w:rPr>
        <w:t>sets out the</w:t>
      </w:r>
      <w:r>
        <w:rPr>
          <w:rFonts w:ascii="Arial" w:hAnsi="Arial" w:cs="Arial"/>
          <w:sz w:val="24"/>
          <w:szCs w:val="24"/>
        </w:rPr>
        <w:t xml:space="preserve"> legal duty of care</w:t>
      </w:r>
      <w:r w:rsidR="00FE6771">
        <w:rPr>
          <w:rFonts w:ascii="Arial" w:hAnsi="Arial" w:cs="Arial"/>
          <w:sz w:val="24"/>
          <w:szCs w:val="24"/>
        </w:rPr>
        <w:t xml:space="preserve"> a business has</w:t>
      </w:r>
      <w:r>
        <w:rPr>
          <w:rFonts w:ascii="Arial" w:hAnsi="Arial" w:cs="Arial"/>
          <w:sz w:val="24"/>
          <w:szCs w:val="24"/>
        </w:rPr>
        <w:t xml:space="preserve"> with re</w:t>
      </w:r>
      <w:r w:rsidR="00FE6771">
        <w:rPr>
          <w:rFonts w:ascii="Arial" w:hAnsi="Arial" w:cs="Arial"/>
          <w:sz w:val="24"/>
          <w:szCs w:val="24"/>
        </w:rPr>
        <w:t>spect</w:t>
      </w:r>
      <w:r>
        <w:rPr>
          <w:rFonts w:ascii="Arial" w:hAnsi="Arial" w:cs="Arial"/>
          <w:sz w:val="24"/>
          <w:szCs w:val="24"/>
        </w:rPr>
        <w:t xml:space="preserve"> to waste. </w:t>
      </w:r>
      <w:r w:rsidR="00FE6771">
        <w:rPr>
          <w:rFonts w:ascii="Arial" w:hAnsi="Arial" w:cs="Arial"/>
          <w:sz w:val="24"/>
          <w:szCs w:val="24"/>
        </w:rPr>
        <w:t>It applies</w:t>
      </w:r>
      <w:r>
        <w:rPr>
          <w:rFonts w:ascii="Arial" w:hAnsi="Arial" w:cs="Arial"/>
          <w:sz w:val="24"/>
          <w:szCs w:val="24"/>
        </w:rPr>
        <w:t xml:space="preserve"> to all commercial and industrial premises regardless of the size of the organisation </w:t>
      </w:r>
      <w:r w:rsidR="00FE6771">
        <w:rPr>
          <w:rFonts w:ascii="Arial" w:hAnsi="Arial" w:cs="Arial"/>
          <w:sz w:val="24"/>
          <w:szCs w:val="24"/>
        </w:rPr>
        <w:t>or the amount of waste produced.</w:t>
      </w:r>
    </w:p>
    <w:p w14:paraId="73A8407C" w14:textId="77777777" w:rsidR="00FE6771" w:rsidRDefault="00FE6771" w:rsidP="00C12C64">
      <w:pPr>
        <w:rPr>
          <w:rFonts w:ascii="Arial" w:hAnsi="Arial" w:cs="Arial"/>
          <w:sz w:val="24"/>
          <w:szCs w:val="24"/>
        </w:rPr>
      </w:pPr>
    </w:p>
    <w:p w14:paraId="18BEC2BF" w14:textId="77777777" w:rsidR="00CD7BCB" w:rsidRDefault="00FE6771" w:rsidP="00C12C64">
      <w:pPr>
        <w:rPr>
          <w:rFonts w:ascii="Arial" w:hAnsi="Arial" w:cs="Arial"/>
          <w:sz w:val="24"/>
          <w:szCs w:val="24"/>
        </w:rPr>
      </w:pPr>
      <w:r>
        <w:rPr>
          <w:rFonts w:ascii="Arial" w:hAnsi="Arial" w:cs="Arial"/>
          <w:sz w:val="24"/>
          <w:szCs w:val="24"/>
        </w:rPr>
        <w:t>There is no provision within business rates for waste collection so all commercial and industrial premises in the UK must make their own arrangements to have the waste generated by their business activities</w:t>
      </w:r>
      <w:r w:rsidR="00CD7BCB">
        <w:rPr>
          <w:rFonts w:ascii="Arial" w:hAnsi="Arial" w:cs="Arial"/>
          <w:sz w:val="24"/>
          <w:szCs w:val="24"/>
        </w:rPr>
        <w:t xml:space="preserve"> removed. Particular attention needs to be taken to ensure the correct disposal of fats, oils and greases which must not be poured down the drains.</w:t>
      </w:r>
    </w:p>
    <w:p w14:paraId="6941C9DD" w14:textId="77777777" w:rsidR="00CD7BCB" w:rsidRDefault="00CD7BCB" w:rsidP="00C12C64">
      <w:pPr>
        <w:rPr>
          <w:rFonts w:ascii="Arial" w:hAnsi="Arial" w:cs="Arial"/>
          <w:sz w:val="24"/>
          <w:szCs w:val="24"/>
        </w:rPr>
      </w:pPr>
    </w:p>
    <w:p w14:paraId="1BEA1122" w14:textId="5F1783E3" w:rsidR="00420EC9" w:rsidRPr="006E4DEF" w:rsidRDefault="00420EC9" w:rsidP="00C12C64">
      <w:pPr>
        <w:rPr>
          <w:rFonts w:ascii="Arial" w:hAnsi="Arial" w:cs="Arial"/>
          <w:sz w:val="24"/>
          <w:szCs w:val="24"/>
        </w:rPr>
      </w:pPr>
      <w:r>
        <w:rPr>
          <w:rFonts w:ascii="Arial" w:hAnsi="Arial" w:cs="Arial"/>
          <w:sz w:val="24"/>
          <w:szCs w:val="24"/>
        </w:rPr>
        <w:t xml:space="preserve">The Dorset Waste </w:t>
      </w:r>
      <w:r w:rsidR="006E4DEF">
        <w:rPr>
          <w:rFonts w:ascii="Arial" w:hAnsi="Arial" w:cs="Arial"/>
          <w:sz w:val="24"/>
          <w:szCs w:val="24"/>
        </w:rPr>
        <w:t xml:space="preserve">Services </w:t>
      </w:r>
      <w:r>
        <w:rPr>
          <w:rFonts w:ascii="Arial" w:hAnsi="Arial" w:cs="Arial"/>
          <w:sz w:val="24"/>
          <w:szCs w:val="24"/>
        </w:rPr>
        <w:t>offers a range of waste and recycling services for local businesses. More information is available from:</w:t>
      </w:r>
      <w:r w:rsidR="006E4DEF">
        <w:rPr>
          <w:rFonts w:ascii="Arial" w:hAnsi="Arial" w:cs="Arial"/>
          <w:sz w:val="24"/>
          <w:szCs w:val="24"/>
        </w:rPr>
        <w:t xml:space="preserve"> </w:t>
      </w:r>
      <w:hyperlink r:id="rId30" w:history="1">
        <w:r w:rsidR="006E4DEF" w:rsidRPr="006E4DEF">
          <w:rPr>
            <w:rStyle w:val="Hyperlink"/>
            <w:rFonts w:ascii="Arial" w:hAnsi="Arial" w:cs="Arial"/>
            <w:sz w:val="24"/>
            <w:szCs w:val="24"/>
          </w:rPr>
          <w:t>Business waste - Dorset Council</w:t>
        </w:r>
      </w:hyperlink>
    </w:p>
    <w:p w14:paraId="242B8557" w14:textId="1A7AD706" w:rsidR="006E4DEF" w:rsidRDefault="006E4DEF" w:rsidP="00C12C64">
      <w:pPr>
        <w:rPr>
          <w:rFonts w:ascii="Arial" w:hAnsi="Arial" w:cs="Arial"/>
          <w:sz w:val="24"/>
          <w:szCs w:val="24"/>
        </w:rPr>
      </w:pPr>
    </w:p>
    <w:p w14:paraId="7597B40E" w14:textId="77777777" w:rsidR="00607A6D" w:rsidRDefault="00607A6D" w:rsidP="00C12C64">
      <w:pPr>
        <w:rPr>
          <w:rFonts w:ascii="Arial" w:hAnsi="Arial" w:cs="Arial"/>
          <w:sz w:val="24"/>
          <w:szCs w:val="24"/>
        </w:rPr>
      </w:pPr>
    </w:p>
    <w:p w14:paraId="4177D35D" w14:textId="77777777" w:rsidR="009127C8" w:rsidRDefault="009127C8" w:rsidP="009127C8">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Arial" w:hAnsi="Arial" w:cs="Arial"/>
          <w:b/>
          <w:sz w:val="32"/>
          <w:szCs w:val="32"/>
        </w:rPr>
      </w:pPr>
      <w:r>
        <w:rPr>
          <w:rFonts w:ascii="Arial" w:hAnsi="Arial" w:cs="Arial"/>
          <w:b/>
          <w:sz w:val="32"/>
          <w:szCs w:val="32"/>
        </w:rPr>
        <w:t>LICENSING AND TRADING</w:t>
      </w:r>
    </w:p>
    <w:p w14:paraId="2CF4756C" w14:textId="77777777" w:rsidR="00887E1E" w:rsidRDefault="00887E1E" w:rsidP="009127C8">
      <w:pPr>
        <w:rPr>
          <w:rFonts w:ascii="Arial" w:hAnsi="Arial" w:cs="Arial"/>
          <w:b/>
          <w:sz w:val="24"/>
          <w:szCs w:val="24"/>
        </w:rPr>
      </w:pPr>
    </w:p>
    <w:p w14:paraId="39497385" w14:textId="77777777" w:rsidR="009127C8" w:rsidRDefault="009127C8" w:rsidP="009127C8">
      <w:pPr>
        <w:rPr>
          <w:rFonts w:ascii="Arial" w:hAnsi="Arial" w:cs="Arial"/>
          <w:b/>
          <w:sz w:val="24"/>
          <w:szCs w:val="24"/>
        </w:rPr>
      </w:pPr>
      <w:r>
        <w:rPr>
          <w:rFonts w:ascii="Arial" w:hAnsi="Arial" w:cs="Arial"/>
          <w:b/>
          <w:sz w:val="24"/>
          <w:szCs w:val="24"/>
        </w:rPr>
        <w:t>Street trading</w:t>
      </w:r>
    </w:p>
    <w:p w14:paraId="51E19380" w14:textId="040478DE" w:rsidR="009127C8" w:rsidRDefault="000F106C" w:rsidP="009127C8">
      <w:pPr>
        <w:rPr>
          <w:rFonts w:ascii="Arial" w:hAnsi="Arial" w:cs="Arial"/>
          <w:sz w:val="24"/>
          <w:szCs w:val="24"/>
        </w:rPr>
      </w:pPr>
      <w:r>
        <w:rPr>
          <w:rFonts w:ascii="Arial" w:hAnsi="Arial" w:cs="Arial"/>
          <w:sz w:val="24"/>
          <w:szCs w:val="24"/>
        </w:rPr>
        <w:t>Street trading is defined as the selling or offering for sale of any article in the street. Local authorities are responsible for street trading in their area and the policies applied differ across Dorset. If you intend to carry out any street trading you should check what rules ap</w:t>
      </w:r>
      <w:r w:rsidR="00FC3097">
        <w:rPr>
          <w:rFonts w:ascii="Arial" w:hAnsi="Arial" w:cs="Arial"/>
          <w:sz w:val="24"/>
          <w:szCs w:val="24"/>
        </w:rPr>
        <w:t>ply in the</w:t>
      </w:r>
      <w:r w:rsidR="006E4DEF">
        <w:rPr>
          <w:rFonts w:ascii="Arial" w:hAnsi="Arial" w:cs="Arial"/>
          <w:sz w:val="24"/>
          <w:szCs w:val="24"/>
        </w:rPr>
        <w:t xml:space="preserve"> Dorset Council</w:t>
      </w:r>
      <w:r w:rsidR="00FC3097">
        <w:rPr>
          <w:rFonts w:ascii="Arial" w:hAnsi="Arial" w:cs="Arial"/>
          <w:sz w:val="24"/>
          <w:szCs w:val="24"/>
        </w:rPr>
        <w:t xml:space="preserve"> area. </w:t>
      </w:r>
    </w:p>
    <w:p w14:paraId="55E47BB4" w14:textId="77777777" w:rsidR="00FC3097" w:rsidRDefault="00FC3097" w:rsidP="009127C8">
      <w:pPr>
        <w:rPr>
          <w:rFonts w:ascii="Arial" w:hAnsi="Arial" w:cs="Arial"/>
          <w:sz w:val="24"/>
          <w:szCs w:val="24"/>
        </w:rPr>
      </w:pPr>
    </w:p>
    <w:p w14:paraId="396A78F0" w14:textId="77777777" w:rsidR="00DF19C7" w:rsidRDefault="00DF19C7" w:rsidP="009127C8">
      <w:pPr>
        <w:rPr>
          <w:rFonts w:ascii="Arial" w:hAnsi="Arial" w:cs="Arial"/>
          <w:b/>
          <w:sz w:val="24"/>
          <w:szCs w:val="24"/>
        </w:rPr>
      </w:pPr>
      <w:r>
        <w:rPr>
          <w:rFonts w:ascii="Arial" w:hAnsi="Arial" w:cs="Arial"/>
          <w:b/>
          <w:sz w:val="24"/>
          <w:szCs w:val="24"/>
        </w:rPr>
        <w:t>Alcohol licensing</w:t>
      </w:r>
    </w:p>
    <w:p w14:paraId="44AE7324" w14:textId="54CECF57" w:rsidR="00DF19C7" w:rsidRPr="006E4DEF" w:rsidRDefault="00E73C82" w:rsidP="009127C8">
      <w:pPr>
        <w:rPr>
          <w:rStyle w:val="Hyperlink"/>
          <w:rFonts w:ascii="Arial" w:hAnsi="Arial" w:cs="Arial"/>
          <w:sz w:val="24"/>
          <w:szCs w:val="24"/>
        </w:rPr>
      </w:pPr>
      <w:r>
        <w:rPr>
          <w:rFonts w:ascii="Arial" w:hAnsi="Arial" w:cs="Arial"/>
          <w:sz w:val="24"/>
          <w:szCs w:val="24"/>
        </w:rPr>
        <w:t>If you intend to sell alcohol you need to have a licence</w:t>
      </w:r>
      <w:r w:rsidR="00AE69BF">
        <w:rPr>
          <w:rFonts w:ascii="Arial" w:hAnsi="Arial" w:cs="Arial"/>
          <w:sz w:val="24"/>
          <w:szCs w:val="24"/>
        </w:rPr>
        <w:t xml:space="preserve">. You will also need a licence to set up a sitting out area on the public highway. More information and how to apply for a licence are available from: </w:t>
      </w:r>
      <w:hyperlink r:id="rId31" w:history="1">
        <w:r w:rsidR="006E4DEF" w:rsidRPr="006E4DEF">
          <w:rPr>
            <w:rStyle w:val="Hyperlink"/>
            <w:rFonts w:ascii="Arial" w:hAnsi="Arial" w:cs="Arial"/>
            <w:sz w:val="24"/>
            <w:szCs w:val="24"/>
          </w:rPr>
          <w:t>Licences and permits - Dorset Council</w:t>
        </w:r>
      </w:hyperlink>
    </w:p>
    <w:p w14:paraId="4169B382" w14:textId="0CA7CEE1" w:rsidR="00607A6D" w:rsidRDefault="00607A6D" w:rsidP="009127C8">
      <w:pPr>
        <w:rPr>
          <w:rFonts w:ascii="Arial" w:hAnsi="Arial" w:cs="Arial"/>
          <w:sz w:val="24"/>
          <w:szCs w:val="24"/>
        </w:rPr>
      </w:pPr>
    </w:p>
    <w:p w14:paraId="1CB8390D" w14:textId="62715ABF" w:rsidR="00CD6731" w:rsidRDefault="00CD6731" w:rsidP="009127C8">
      <w:pPr>
        <w:rPr>
          <w:rFonts w:ascii="Arial" w:hAnsi="Arial" w:cs="Arial"/>
          <w:sz w:val="24"/>
          <w:szCs w:val="24"/>
        </w:rPr>
      </w:pPr>
    </w:p>
    <w:p w14:paraId="31B345FA" w14:textId="77777777" w:rsidR="00CD6731" w:rsidRDefault="00CD6731" w:rsidP="009127C8">
      <w:pPr>
        <w:rPr>
          <w:rFonts w:ascii="Arial" w:hAnsi="Arial" w:cs="Arial"/>
          <w:sz w:val="24"/>
          <w:szCs w:val="24"/>
        </w:rPr>
      </w:pPr>
    </w:p>
    <w:p w14:paraId="066C249A" w14:textId="77777777" w:rsidR="00DA2C53" w:rsidRDefault="00DA2C53" w:rsidP="009127C8">
      <w:pPr>
        <w:rPr>
          <w:rFonts w:ascii="Arial" w:hAnsi="Arial" w:cs="Arial"/>
          <w:b/>
          <w:sz w:val="24"/>
          <w:szCs w:val="24"/>
        </w:rPr>
      </w:pPr>
      <w:r>
        <w:rPr>
          <w:rFonts w:ascii="Arial" w:hAnsi="Arial" w:cs="Arial"/>
          <w:b/>
          <w:sz w:val="24"/>
          <w:szCs w:val="24"/>
        </w:rPr>
        <w:t>Other sources of information</w:t>
      </w:r>
    </w:p>
    <w:p w14:paraId="7DC4E888" w14:textId="7D0FAD5A" w:rsidR="00DA2C53" w:rsidRDefault="00DA2C53" w:rsidP="009127C8">
      <w:pPr>
        <w:rPr>
          <w:rFonts w:ascii="Arial" w:hAnsi="Arial" w:cs="Arial"/>
          <w:sz w:val="24"/>
          <w:szCs w:val="24"/>
        </w:rPr>
      </w:pPr>
      <w:r>
        <w:rPr>
          <w:rFonts w:ascii="Arial" w:hAnsi="Arial" w:cs="Arial"/>
          <w:sz w:val="24"/>
          <w:szCs w:val="24"/>
        </w:rPr>
        <w:lastRenderedPageBreak/>
        <w:t>General advice, information and suppo</w:t>
      </w:r>
      <w:r w:rsidR="000B6C06">
        <w:rPr>
          <w:rFonts w:ascii="Arial" w:hAnsi="Arial" w:cs="Arial"/>
          <w:sz w:val="24"/>
          <w:szCs w:val="24"/>
        </w:rPr>
        <w:t xml:space="preserve">rt </w:t>
      </w:r>
      <w:r w:rsidR="00CA2DDD">
        <w:rPr>
          <w:rFonts w:ascii="Arial" w:hAnsi="Arial" w:cs="Arial"/>
          <w:sz w:val="24"/>
          <w:szCs w:val="24"/>
        </w:rPr>
        <w:t>are</w:t>
      </w:r>
      <w:r w:rsidR="000B6C06">
        <w:rPr>
          <w:rFonts w:ascii="Arial" w:hAnsi="Arial" w:cs="Arial"/>
          <w:sz w:val="24"/>
          <w:szCs w:val="24"/>
        </w:rPr>
        <w:t xml:space="preserve"> </w:t>
      </w:r>
      <w:r>
        <w:rPr>
          <w:rFonts w:ascii="Arial" w:hAnsi="Arial" w:cs="Arial"/>
          <w:sz w:val="24"/>
          <w:szCs w:val="24"/>
        </w:rPr>
        <w:t>available</w:t>
      </w:r>
      <w:r w:rsidR="000B6C06">
        <w:rPr>
          <w:rFonts w:ascii="Arial" w:hAnsi="Arial" w:cs="Arial"/>
          <w:sz w:val="24"/>
          <w:szCs w:val="24"/>
        </w:rPr>
        <w:t xml:space="preserve"> for new businesses in Dorset</w:t>
      </w:r>
      <w:r>
        <w:rPr>
          <w:rFonts w:ascii="Arial" w:hAnsi="Arial" w:cs="Arial"/>
          <w:sz w:val="24"/>
          <w:szCs w:val="24"/>
        </w:rPr>
        <w:t xml:space="preserve">. </w:t>
      </w:r>
    </w:p>
    <w:p w14:paraId="5D7A432A" w14:textId="7E548A99" w:rsidR="00607A6D" w:rsidRPr="00607A6D" w:rsidRDefault="004B48F8" w:rsidP="009127C8">
      <w:pPr>
        <w:rPr>
          <w:rFonts w:ascii="Arial" w:hAnsi="Arial" w:cs="Arial"/>
          <w:sz w:val="24"/>
          <w:szCs w:val="24"/>
        </w:rPr>
      </w:pPr>
      <w:hyperlink r:id="rId32" w:history="1">
        <w:r w:rsidR="00607A6D" w:rsidRPr="00607A6D">
          <w:rPr>
            <w:rStyle w:val="Hyperlink"/>
            <w:rFonts w:ascii="Arial" w:hAnsi="Arial" w:cs="Arial"/>
            <w:sz w:val="24"/>
            <w:szCs w:val="24"/>
          </w:rPr>
          <w:t>Business, consumers</w:t>
        </w:r>
        <w:r w:rsidR="005461CF" w:rsidRPr="00607A6D">
          <w:rPr>
            <w:rStyle w:val="Hyperlink"/>
            <w:rFonts w:ascii="Arial" w:hAnsi="Arial" w:cs="Arial"/>
            <w:sz w:val="24"/>
            <w:szCs w:val="24"/>
          </w:rPr>
          <w:t>,</w:t>
        </w:r>
        <w:r w:rsidR="00607A6D" w:rsidRPr="00607A6D">
          <w:rPr>
            <w:rStyle w:val="Hyperlink"/>
            <w:rFonts w:ascii="Arial" w:hAnsi="Arial" w:cs="Arial"/>
            <w:sz w:val="24"/>
            <w:szCs w:val="24"/>
          </w:rPr>
          <w:t xml:space="preserve"> and licences - Dorset Council</w:t>
        </w:r>
      </w:hyperlink>
    </w:p>
    <w:p w14:paraId="06199947" w14:textId="77777777" w:rsidR="000B6C06" w:rsidRDefault="000B6C06" w:rsidP="009127C8">
      <w:pPr>
        <w:rPr>
          <w:rFonts w:ascii="Arial" w:hAnsi="Arial" w:cs="Arial"/>
          <w:sz w:val="24"/>
          <w:szCs w:val="24"/>
        </w:rPr>
      </w:pPr>
    </w:p>
    <w:p w14:paraId="1F19F39D" w14:textId="77777777" w:rsidR="000B6C06" w:rsidRDefault="00CA2DDD" w:rsidP="009127C8">
      <w:pPr>
        <w:rPr>
          <w:rFonts w:ascii="Arial" w:hAnsi="Arial" w:cs="Arial"/>
          <w:sz w:val="24"/>
          <w:szCs w:val="24"/>
        </w:rPr>
      </w:pPr>
      <w:r>
        <w:rPr>
          <w:rFonts w:ascii="Arial" w:hAnsi="Arial" w:cs="Arial"/>
          <w:sz w:val="24"/>
          <w:szCs w:val="24"/>
        </w:rPr>
        <w:t xml:space="preserve">The Dorset Growth Hub also provides a ‘one-stop shop’ for new and established businesses and can be accessed from </w:t>
      </w:r>
      <w:hyperlink r:id="rId33" w:history="1">
        <w:r w:rsidRPr="00591080">
          <w:rPr>
            <w:rStyle w:val="Hyperlink"/>
            <w:rFonts w:ascii="Arial" w:hAnsi="Arial" w:cs="Arial"/>
            <w:sz w:val="24"/>
            <w:szCs w:val="24"/>
          </w:rPr>
          <w:t>http://www.dorsetgrowthhub.co.uk/</w:t>
        </w:r>
      </w:hyperlink>
    </w:p>
    <w:p w14:paraId="41A39811" w14:textId="77777777" w:rsidR="00CA2DDD" w:rsidRDefault="00CA2DDD" w:rsidP="009127C8">
      <w:pPr>
        <w:rPr>
          <w:rFonts w:ascii="Arial" w:hAnsi="Arial" w:cs="Arial"/>
          <w:sz w:val="24"/>
          <w:szCs w:val="24"/>
        </w:rPr>
      </w:pPr>
    </w:p>
    <w:p w14:paraId="1F406832" w14:textId="77777777" w:rsidR="00CA2DDD" w:rsidRDefault="00CA2DDD" w:rsidP="00CA2DDD">
      <w:pPr>
        <w:pBdr>
          <w:top w:val="single" w:sz="4" w:space="1" w:color="auto"/>
          <w:left w:val="single" w:sz="4" w:space="4" w:color="auto"/>
          <w:bottom w:val="single" w:sz="4" w:space="1" w:color="auto"/>
          <w:right w:val="single" w:sz="4" w:space="4" w:color="auto"/>
        </w:pBdr>
        <w:shd w:val="clear" w:color="auto" w:fill="8064A2" w:themeFill="accent4"/>
        <w:jc w:val="center"/>
        <w:rPr>
          <w:rFonts w:ascii="Arial" w:hAnsi="Arial" w:cs="Arial"/>
          <w:b/>
          <w:sz w:val="32"/>
          <w:szCs w:val="32"/>
        </w:rPr>
      </w:pPr>
      <w:r>
        <w:rPr>
          <w:rFonts w:ascii="Arial" w:hAnsi="Arial" w:cs="Arial"/>
          <w:b/>
          <w:sz w:val="32"/>
          <w:szCs w:val="32"/>
        </w:rPr>
        <w:t>USEFUL CONTACTS</w:t>
      </w:r>
    </w:p>
    <w:p w14:paraId="04E9F9CB" w14:textId="77777777" w:rsidR="00CA2DDD" w:rsidRPr="00DA2C53" w:rsidRDefault="00CA2DDD" w:rsidP="009127C8">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3085"/>
        <w:gridCol w:w="4111"/>
        <w:gridCol w:w="2046"/>
      </w:tblGrid>
      <w:tr w:rsidR="00CA2DDD" w:rsidRPr="00607A6D" w14:paraId="3A8BC854" w14:textId="77777777" w:rsidTr="00F73685">
        <w:tc>
          <w:tcPr>
            <w:tcW w:w="3085" w:type="dxa"/>
          </w:tcPr>
          <w:p w14:paraId="1F2099FE" w14:textId="77777777" w:rsidR="00CA2DDD" w:rsidRPr="00607A6D" w:rsidRDefault="00CA2DDD" w:rsidP="00CA2DDD">
            <w:pPr>
              <w:jc w:val="center"/>
              <w:rPr>
                <w:rFonts w:ascii="Arial" w:hAnsi="Arial" w:cs="Arial"/>
                <w:b/>
                <w:sz w:val="24"/>
                <w:szCs w:val="24"/>
              </w:rPr>
            </w:pPr>
            <w:r w:rsidRPr="00607A6D">
              <w:rPr>
                <w:rFonts w:ascii="Arial" w:hAnsi="Arial" w:cs="Arial"/>
                <w:b/>
                <w:sz w:val="24"/>
                <w:szCs w:val="24"/>
              </w:rPr>
              <w:t>Organisation</w:t>
            </w:r>
          </w:p>
        </w:tc>
        <w:tc>
          <w:tcPr>
            <w:tcW w:w="4111" w:type="dxa"/>
          </w:tcPr>
          <w:p w14:paraId="40C0766C" w14:textId="77777777" w:rsidR="00CA2DDD" w:rsidRPr="00607A6D" w:rsidRDefault="00CA2DDD" w:rsidP="00CA2DDD">
            <w:pPr>
              <w:jc w:val="center"/>
              <w:rPr>
                <w:rFonts w:ascii="Arial" w:hAnsi="Arial" w:cs="Arial"/>
                <w:b/>
                <w:sz w:val="24"/>
                <w:szCs w:val="24"/>
              </w:rPr>
            </w:pPr>
            <w:r w:rsidRPr="00607A6D">
              <w:rPr>
                <w:rFonts w:ascii="Arial" w:hAnsi="Arial" w:cs="Arial"/>
                <w:b/>
                <w:sz w:val="24"/>
                <w:szCs w:val="24"/>
              </w:rPr>
              <w:t>Website</w:t>
            </w:r>
          </w:p>
        </w:tc>
        <w:tc>
          <w:tcPr>
            <w:tcW w:w="2046" w:type="dxa"/>
          </w:tcPr>
          <w:p w14:paraId="328BDC36" w14:textId="77777777" w:rsidR="00CA2DDD" w:rsidRPr="00607A6D" w:rsidRDefault="00CA2DDD" w:rsidP="00CA2DDD">
            <w:pPr>
              <w:jc w:val="center"/>
              <w:rPr>
                <w:rFonts w:ascii="Arial" w:hAnsi="Arial" w:cs="Arial"/>
                <w:b/>
                <w:sz w:val="24"/>
                <w:szCs w:val="24"/>
              </w:rPr>
            </w:pPr>
            <w:r w:rsidRPr="00607A6D">
              <w:rPr>
                <w:rFonts w:ascii="Arial" w:hAnsi="Arial" w:cs="Arial"/>
                <w:b/>
                <w:sz w:val="24"/>
                <w:szCs w:val="24"/>
              </w:rPr>
              <w:t>Telephone</w:t>
            </w:r>
          </w:p>
        </w:tc>
      </w:tr>
      <w:tr w:rsidR="00CA2DDD" w:rsidRPr="00607A6D" w14:paraId="415A32B4" w14:textId="77777777" w:rsidTr="00D23AF1">
        <w:trPr>
          <w:trHeight w:val="794"/>
        </w:trPr>
        <w:tc>
          <w:tcPr>
            <w:tcW w:w="3085" w:type="dxa"/>
            <w:vAlign w:val="center"/>
          </w:tcPr>
          <w:p w14:paraId="1F9107A6" w14:textId="77777777" w:rsidR="00CA2DDD" w:rsidRPr="00607A6D" w:rsidRDefault="00CA2DDD" w:rsidP="00D23AF1">
            <w:pPr>
              <w:rPr>
                <w:rFonts w:ascii="Arial" w:hAnsi="Arial" w:cs="Arial"/>
                <w:sz w:val="24"/>
                <w:szCs w:val="24"/>
              </w:rPr>
            </w:pPr>
            <w:r w:rsidRPr="00607A6D">
              <w:rPr>
                <w:rFonts w:ascii="Arial" w:hAnsi="Arial" w:cs="Arial"/>
                <w:sz w:val="24"/>
                <w:szCs w:val="24"/>
              </w:rPr>
              <w:t>Food Standards Agency</w:t>
            </w:r>
            <w:r w:rsidR="0085241B" w:rsidRPr="00607A6D">
              <w:rPr>
                <w:rFonts w:ascii="Arial" w:hAnsi="Arial" w:cs="Arial"/>
                <w:sz w:val="24"/>
                <w:szCs w:val="24"/>
              </w:rPr>
              <w:t xml:space="preserve"> (FSA)</w:t>
            </w:r>
          </w:p>
        </w:tc>
        <w:tc>
          <w:tcPr>
            <w:tcW w:w="4111" w:type="dxa"/>
            <w:vAlign w:val="center"/>
          </w:tcPr>
          <w:p w14:paraId="19DF2993" w14:textId="77777777" w:rsidR="00CA2DDD" w:rsidRPr="00607A6D" w:rsidRDefault="004B48F8" w:rsidP="00D23AF1">
            <w:pPr>
              <w:rPr>
                <w:rFonts w:ascii="Arial" w:hAnsi="Arial" w:cs="Arial"/>
                <w:sz w:val="24"/>
                <w:szCs w:val="24"/>
              </w:rPr>
            </w:pPr>
            <w:hyperlink r:id="rId34" w:history="1">
              <w:r w:rsidR="00CA2DDD" w:rsidRPr="00607A6D">
                <w:rPr>
                  <w:rStyle w:val="Hyperlink"/>
                  <w:rFonts w:ascii="Arial" w:hAnsi="Arial" w:cs="Arial"/>
                  <w:sz w:val="24"/>
                  <w:szCs w:val="24"/>
                </w:rPr>
                <w:t>www.food.gov.uk</w:t>
              </w:r>
            </w:hyperlink>
          </w:p>
          <w:p w14:paraId="214A9DB5" w14:textId="77777777" w:rsidR="00CA2DDD" w:rsidRPr="00607A6D" w:rsidRDefault="00CA2DDD" w:rsidP="00D23AF1">
            <w:pPr>
              <w:rPr>
                <w:rFonts w:ascii="Arial" w:hAnsi="Arial" w:cs="Arial"/>
                <w:sz w:val="24"/>
                <w:szCs w:val="24"/>
              </w:rPr>
            </w:pPr>
          </w:p>
        </w:tc>
        <w:tc>
          <w:tcPr>
            <w:tcW w:w="2046" w:type="dxa"/>
            <w:vAlign w:val="center"/>
          </w:tcPr>
          <w:p w14:paraId="4690F029" w14:textId="77777777" w:rsidR="00CA2DDD" w:rsidRPr="00607A6D" w:rsidRDefault="00CA2DDD" w:rsidP="00D23AF1">
            <w:pPr>
              <w:rPr>
                <w:rFonts w:ascii="Arial" w:hAnsi="Arial" w:cs="Arial"/>
                <w:sz w:val="24"/>
                <w:szCs w:val="24"/>
              </w:rPr>
            </w:pPr>
          </w:p>
        </w:tc>
      </w:tr>
      <w:tr w:rsidR="00CA2DDD" w:rsidRPr="00607A6D" w14:paraId="151F2319" w14:textId="77777777" w:rsidTr="00D23AF1">
        <w:trPr>
          <w:trHeight w:val="794"/>
        </w:trPr>
        <w:tc>
          <w:tcPr>
            <w:tcW w:w="3085" w:type="dxa"/>
            <w:vAlign w:val="center"/>
          </w:tcPr>
          <w:p w14:paraId="3C580D1D" w14:textId="77777777" w:rsidR="00CA2DDD" w:rsidRPr="00607A6D" w:rsidRDefault="0085241B" w:rsidP="00D23AF1">
            <w:pPr>
              <w:rPr>
                <w:rFonts w:ascii="Arial" w:hAnsi="Arial" w:cs="Arial"/>
                <w:sz w:val="24"/>
                <w:szCs w:val="24"/>
              </w:rPr>
            </w:pPr>
            <w:r w:rsidRPr="00607A6D">
              <w:rPr>
                <w:rFonts w:ascii="Arial" w:hAnsi="Arial" w:cs="Arial"/>
                <w:sz w:val="24"/>
                <w:szCs w:val="24"/>
              </w:rPr>
              <w:t>Chartered Institute of Environmental Health (CIEH)</w:t>
            </w:r>
          </w:p>
        </w:tc>
        <w:tc>
          <w:tcPr>
            <w:tcW w:w="4111" w:type="dxa"/>
            <w:vAlign w:val="center"/>
          </w:tcPr>
          <w:p w14:paraId="18FBF6B1" w14:textId="77777777" w:rsidR="00CA2DDD" w:rsidRPr="00607A6D" w:rsidRDefault="004B48F8" w:rsidP="00D23AF1">
            <w:pPr>
              <w:rPr>
                <w:rFonts w:ascii="Arial" w:hAnsi="Arial" w:cs="Arial"/>
                <w:sz w:val="24"/>
                <w:szCs w:val="24"/>
              </w:rPr>
            </w:pPr>
            <w:hyperlink r:id="rId35" w:history="1">
              <w:r w:rsidR="0085241B" w:rsidRPr="00607A6D">
                <w:rPr>
                  <w:rStyle w:val="Hyperlink"/>
                  <w:rFonts w:ascii="Arial" w:hAnsi="Arial" w:cs="Arial"/>
                  <w:sz w:val="24"/>
                  <w:szCs w:val="24"/>
                </w:rPr>
                <w:t>www.cieh.org</w:t>
              </w:r>
            </w:hyperlink>
          </w:p>
          <w:p w14:paraId="1533A006" w14:textId="77777777" w:rsidR="0085241B" w:rsidRPr="00607A6D" w:rsidRDefault="0085241B" w:rsidP="00D23AF1">
            <w:pPr>
              <w:rPr>
                <w:rFonts w:ascii="Arial" w:hAnsi="Arial" w:cs="Arial"/>
                <w:sz w:val="24"/>
                <w:szCs w:val="24"/>
              </w:rPr>
            </w:pPr>
          </w:p>
        </w:tc>
        <w:tc>
          <w:tcPr>
            <w:tcW w:w="2046" w:type="dxa"/>
            <w:vAlign w:val="center"/>
          </w:tcPr>
          <w:p w14:paraId="788EB0BC" w14:textId="77777777" w:rsidR="00CA2DDD" w:rsidRPr="00607A6D" w:rsidRDefault="0085241B" w:rsidP="00D23AF1">
            <w:pPr>
              <w:rPr>
                <w:rFonts w:ascii="Arial" w:hAnsi="Arial" w:cs="Arial"/>
                <w:sz w:val="24"/>
                <w:szCs w:val="24"/>
              </w:rPr>
            </w:pPr>
            <w:r w:rsidRPr="00607A6D">
              <w:rPr>
                <w:rFonts w:ascii="Arial" w:hAnsi="Arial" w:cs="Arial"/>
                <w:sz w:val="24"/>
                <w:szCs w:val="24"/>
              </w:rPr>
              <w:t>020 7928 6006</w:t>
            </w:r>
          </w:p>
        </w:tc>
      </w:tr>
      <w:tr w:rsidR="00CA2DDD" w:rsidRPr="00607A6D" w14:paraId="690D2151" w14:textId="77777777" w:rsidTr="00D23AF1">
        <w:trPr>
          <w:trHeight w:val="794"/>
        </w:trPr>
        <w:tc>
          <w:tcPr>
            <w:tcW w:w="3085" w:type="dxa"/>
            <w:vAlign w:val="center"/>
          </w:tcPr>
          <w:p w14:paraId="669220DD" w14:textId="77777777" w:rsidR="00CA2DDD" w:rsidRPr="00607A6D" w:rsidRDefault="0085241B" w:rsidP="00D23AF1">
            <w:pPr>
              <w:rPr>
                <w:rFonts w:ascii="Arial" w:hAnsi="Arial" w:cs="Arial"/>
                <w:sz w:val="24"/>
                <w:szCs w:val="24"/>
              </w:rPr>
            </w:pPr>
            <w:r w:rsidRPr="00607A6D">
              <w:rPr>
                <w:rFonts w:ascii="Arial" w:hAnsi="Arial" w:cs="Arial"/>
                <w:sz w:val="24"/>
                <w:szCs w:val="24"/>
              </w:rPr>
              <w:t>Buy with Confidence</w:t>
            </w:r>
          </w:p>
          <w:p w14:paraId="0F03B3A0" w14:textId="77777777" w:rsidR="0085241B" w:rsidRPr="00607A6D" w:rsidRDefault="0085241B" w:rsidP="00D23AF1">
            <w:pPr>
              <w:rPr>
                <w:rFonts w:ascii="Arial" w:hAnsi="Arial" w:cs="Arial"/>
                <w:sz w:val="24"/>
                <w:szCs w:val="24"/>
              </w:rPr>
            </w:pPr>
          </w:p>
        </w:tc>
        <w:tc>
          <w:tcPr>
            <w:tcW w:w="4111" w:type="dxa"/>
            <w:vAlign w:val="center"/>
          </w:tcPr>
          <w:p w14:paraId="1C0EC5D6" w14:textId="77777777" w:rsidR="00CA2DDD" w:rsidRPr="00607A6D" w:rsidRDefault="004B48F8" w:rsidP="00D23AF1">
            <w:pPr>
              <w:rPr>
                <w:rFonts w:ascii="Arial" w:hAnsi="Arial" w:cs="Arial"/>
                <w:sz w:val="24"/>
                <w:szCs w:val="24"/>
              </w:rPr>
            </w:pPr>
            <w:hyperlink r:id="rId36" w:history="1">
              <w:r w:rsidR="0085241B" w:rsidRPr="00607A6D">
                <w:rPr>
                  <w:rStyle w:val="Hyperlink"/>
                  <w:rFonts w:ascii="Arial" w:hAnsi="Arial" w:cs="Arial"/>
                  <w:sz w:val="24"/>
                  <w:szCs w:val="24"/>
                </w:rPr>
                <w:t>www.buywithconfidence.gov.uk</w:t>
              </w:r>
            </w:hyperlink>
          </w:p>
          <w:p w14:paraId="7DC86BDE" w14:textId="77777777" w:rsidR="0085241B" w:rsidRPr="00607A6D" w:rsidRDefault="0085241B" w:rsidP="00D23AF1">
            <w:pPr>
              <w:rPr>
                <w:rFonts w:ascii="Arial" w:hAnsi="Arial" w:cs="Arial"/>
                <w:sz w:val="24"/>
                <w:szCs w:val="24"/>
              </w:rPr>
            </w:pPr>
          </w:p>
        </w:tc>
        <w:tc>
          <w:tcPr>
            <w:tcW w:w="2046" w:type="dxa"/>
            <w:vAlign w:val="center"/>
          </w:tcPr>
          <w:p w14:paraId="0CDF2EA5" w14:textId="77777777" w:rsidR="00CA2DDD" w:rsidRPr="00607A6D" w:rsidRDefault="00CA2DDD" w:rsidP="00D23AF1">
            <w:pPr>
              <w:rPr>
                <w:rFonts w:ascii="Arial" w:hAnsi="Arial" w:cs="Arial"/>
                <w:sz w:val="24"/>
                <w:szCs w:val="24"/>
              </w:rPr>
            </w:pPr>
          </w:p>
        </w:tc>
      </w:tr>
      <w:tr w:rsidR="00E17D49" w:rsidRPr="00607A6D" w14:paraId="171301C3" w14:textId="77777777" w:rsidTr="00D23AF1">
        <w:trPr>
          <w:trHeight w:val="794"/>
        </w:trPr>
        <w:tc>
          <w:tcPr>
            <w:tcW w:w="3085" w:type="dxa"/>
            <w:vAlign w:val="center"/>
          </w:tcPr>
          <w:p w14:paraId="37C4152A" w14:textId="77777777" w:rsidR="00E17D49" w:rsidRPr="00607A6D" w:rsidRDefault="00E17D49" w:rsidP="00D23AF1">
            <w:pPr>
              <w:rPr>
                <w:rFonts w:ascii="Arial" w:hAnsi="Arial" w:cs="Arial"/>
                <w:sz w:val="24"/>
                <w:szCs w:val="24"/>
              </w:rPr>
            </w:pPr>
            <w:r w:rsidRPr="00607A6D">
              <w:rPr>
                <w:rFonts w:ascii="Arial" w:hAnsi="Arial" w:cs="Arial"/>
                <w:sz w:val="24"/>
                <w:szCs w:val="24"/>
              </w:rPr>
              <w:t>Business Companion</w:t>
            </w:r>
          </w:p>
        </w:tc>
        <w:tc>
          <w:tcPr>
            <w:tcW w:w="4111" w:type="dxa"/>
            <w:vAlign w:val="center"/>
          </w:tcPr>
          <w:p w14:paraId="786CC5F2" w14:textId="77777777" w:rsidR="00E17D49" w:rsidRPr="00607A6D" w:rsidRDefault="004B48F8" w:rsidP="00D23AF1">
            <w:pPr>
              <w:rPr>
                <w:rFonts w:ascii="Arial" w:hAnsi="Arial" w:cs="Arial"/>
                <w:sz w:val="24"/>
                <w:szCs w:val="24"/>
              </w:rPr>
            </w:pPr>
            <w:hyperlink r:id="rId37" w:history="1">
              <w:r w:rsidR="00E17D49" w:rsidRPr="00607A6D">
                <w:rPr>
                  <w:rStyle w:val="Hyperlink"/>
                  <w:rFonts w:ascii="Arial" w:hAnsi="Arial" w:cs="Arial"/>
                  <w:sz w:val="24"/>
                  <w:szCs w:val="24"/>
                </w:rPr>
                <w:t>www.businesscompanion.info</w:t>
              </w:r>
            </w:hyperlink>
          </w:p>
          <w:p w14:paraId="7FF2BF02" w14:textId="77777777" w:rsidR="00E17D49" w:rsidRPr="00607A6D" w:rsidRDefault="00E17D49" w:rsidP="00D23AF1">
            <w:pPr>
              <w:rPr>
                <w:rFonts w:ascii="Arial" w:hAnsi="Arial" w:cs="Arial"/>
                <w:sz w:val="24"/>
                <w:szCs w:val="24"/>
              </w:rPr>
            </w:pPr>
          </w:p>
        </w:tc>
        <w:tc>
          <w:tcPr>
            <w:tcW w:w="2046" w:type="dxa"/>
            <w:vAlign w:val="center"/>
          </w:tcPr>
          <w:p w14:paraId="1E96B7B9" w14:textId="77777777" w:rsidR="00E17D49" w:rsidRPr="00607A6D" w:rsidRDefault="00E17D49" w:rsidP="00D23AF1">
            <w:pPr>
              <w:rPr>
                <w:rFonts w:ascii="Arial" w:hAnsi="Arial" w:cs="Arial"/>
                <w:sz w:val="24"/>
                <w:szCs w:val="24"/>
              </w:rPr>
            </w:pPr>
          </w:p>
        </w:tc>
      </w:tr>
      <w:tr w:rsidR="00CA2DDD" w:rsidRPr="00607A6D" w14:paraId="6EF5E975" w14:textId="77777777" w:rsidTr="00D23AF1">
        <w:trPr>
          <w:trHeight w:val="794"/>
        </w:trPr>
        <w:tc>
          <w:tcPr>
            <w:tcW w:w="3085" w:type="dxa"/>
            <w:vAlign w:val="center"/>
          </w:tcPr>
          <w:p w14:paraId="4F37493D" w14:textId="77777777" w:rsidR="00CA2DDD" w:rsidRPr="00607A6D" w:rsidRDefault="009E688C" w:rsidP="00D23AF1">
            <w:pPr>
              <w:rPr>
                <w:rFonts w:ascii="Arial" w:hAnsi="Arial" w:cs="Arial"/>
                <w:sz w:val="24"/>
                <w:szCs w:val="24"/>
              </w:rPr>
            </w:pPr>
            <w:r w:rsidRPr="00607A6D">
              <w:rPr>
                <w:rFonts w:ascii="Arial" w:hAnsi="Arial" w:cs="Arial"/>
                <w:sz w:val="24"/>
                <w:szCs w:val="24"/>
              </w:rPr>
              <w:t>Nationwide Caterers Association</w:t>
            </w:r>
          </w:p>
        </w:tc>
        <w:tc>
          <w:tcPr>
            <w:tcW w:w="4111" w:type="dxa"/>
            <w:vAlign w:val="center"/>
          </w:tcPr>
          <w:p w14:paraId="17019A3B" w14:textId="77777777" w:rsidR="00CA2DDD" w:rsidRPr="00607A6D" w:rsidRDefault="004B48F8" w:rsidP="00D23AF1">
            <w:pPr>
              <w:rPr>
                <w:rFonts w:ascii="Arial" w:hAnsi="Arial" w:cs="Arial"/>
                <w:sz w:val="24"/>
                <w:szCs w:val="24"/>
              </w:rPr>
            </w:pPr>
            <w:hyperlink r:id="rId38" w:history="1">
              <w:r w:rsidR="009E688C" w:rsidRPr="00607A6D">
                <w:rPr>
                  <w:rStyle w:val="Hyperlink"/>
                  <w:rFonts w:ascii="Arial" w:hAnsi="Arial" w:cs="Arial"/>
                  <w:sz w:val="24"/>
                  <w:szCs w:val="24"/>
                </w:rPr>
                <w:t>www.ncass.org.uk</w:t>
              </w:r>
            </w:hyperlink>
          </w:p>
          <w:p w14:paraId="33868095" w14:textId="77777777" w:rsidR="009E688C" w:rsidRPr="00607A6D" w:rsidRDefault="009E688C" w:rsidP="00D23AF1">
            <w:pPr>
              <w:rPr>
                <w:rFonts w:ascii="Arial" w:hAnsi="Arial" w:cs="Arial"/>
                <w:sz w:val="24"/>
                <w:szCs w:val="24"/>
              </w:rPr>
            </w:pPr>
          </w:p>
        </w:tc>
        <w:tc>
          <w:tcPr>
            <w:tcW w:w="2046" w:type="dxa"/>
            <w:vAlign w:val="center"/>
          </w:tcPr>
          <w:p w14:paraId="49FFA1FB" w14:textId="77777777" w:rsidR="00CA2DDD" w:rsidRPr="00607A6D" w:rsidRDefault="009E688C" w:rsidP="00D23AF1">
            <w:pPr>
              <w:rPr>
                <w:rFonts w:ascii="Arial" w:hAnsi="Arial" w:cs="Arial"/>
                <w:sz w:val="24"/>
                <w:szCs w:val="24"/>
              </w:rPr>
            </w:pPr>
            <w:r w:rsidRPr="00607A6D">
              <w:rPr>
                <w:rFonts w:ascii="Arial" w:hAnsi="Arial" w:cs="Arial"/>
                <w:sz w:val="24"/>
                <w:szCs w:val="24"/>
              </w:rPr>
              <w:t>0121 6032524</w:t>
            </w:r>
          </w:p>
        </w:tc>
      </w:tr>
      <w:tr w:rsidR="00CA2DDD" w:rsidRPr="00607A6D" w14:paraId="299A06B8" w14:textId="77777777" w:rsidTr="00D23AF1">
        <w:trPr>
          <w:trHeight w:val="794"/>
        </w:trPr>
        <w:tc>
          <w:tcPr>
            <w:tcW w:w="3085" w:type="dxa"/>
            <w:vAlign w:val="center"/>
          </w:tcPr>
          <w:p w14:paraId="6B0A0E16" w14:textId="77777777" w:rsidR="00CA2DDD" w:rsidRPr="00607A6D" w:rsidRDefault="009E688C" w:rsidP="00D23AF1">
            <w:pPr>
              <w:rPr>
                <w:rFonts w:ascii="Arial" w:hAnsi="Arial" w:cs="Arial"/>
                <w:sz w:val="24"/>
                <w:szCs w:val="24"/>
              </w:rPr>
            </w:pPr>
            <w:r w:rsidRPr="00607A6D">
              <w:rPr>
                <w:rFonts w:ascii="Arial" w:hAnsi="Arial" w:cs="Arial"/>
                <w:sz w:val="24"/>
                <w:szCs w:val="24"/>
              </w:rPr>
              <w:t>British Sandwich Association</w:t>
            </w:r>
          </w:p>
          <w:p w14:paraId="7BCB4113" w14:textId="77777777" w:rsidR="009E688C" w:rsidRPr="00607A6D" w:rsidRDefault="009E688C" w:rsidP="00D23AF1">
            <w:pPr>
              <w:rPr>
                <w:rFonts w:ascii="Arial" w:hAnsi="Arial" w:cs="Arial"/>
                <w:sz w:val="24"/>
                <w:szCs w:val="24"/>
              </w:rPr>
            </w:pPr>
          </w:p>
        </w:tc>
        <w:tc>
          <w:tcPr>
            <w:tcW w:w="4111" w:type="dxa"/>
            <w:vAlign w:val="center"/>
          </w:tcPr>
          <w:p w14:paraId="3F8C6313" w14:textId="77777777" w:rsidR="00CA2DDD" w:rsidRPr="00607A6D" w:rsidRDefault="004B48F8" w:rsidP="00D23AF1">
            <w:pPr>
              <w:rPr>
                <w:rFonts w:ascii="Arial" w:hAnsi="Arial" w:cs="Arial"/>
                <w:sz w:val="24"/>
                <w:szCs w:val="24"/>
              </w:rPr>
            </w:pPr>
            <w:hyperlink r:id="rId39" w:history="1">
              <w:r w:rsidR="009E688C" w:rsidRPr="00607A6D">
                <w:rPr>
                  <w:rStyle w:val="Hyperlink"/>
                  <w:rFonts w:ascii="Arial" w:hAnsi="Arial" w:cs="Arial"/>
                  <w:sz w:val="24"/>
                  <w:szCs w:val="24"/>
                </w:rPr>
                <w:t>www.sandwich.org.uk</w:t>
              </w:r>
            </w:hyperlink>
          </w:p>
        </w:tc>
        <w:tc>
          <w:tcPr>
            <w:tcW w:w="2046" w:type="dxa"/>
            <w:vAlign w:val="center"/>
          </w:tcPr>
          <w:p w14:paraId="07C19C68" w14:textId="77777777" w:rsidR="00CA2DDD" w:rsidRPr="00607A6D" w:rsidRDefault="00CA2DDD" w:rsidP="00D23AF1">
            <w:pPr>
              <w:rPr>
                <w:rFonts w:ascii="Arial" w:hAnsi="Arial" w:cs="Arial"/>
                <w:sz w:val="24"/>
                <w:szCs w:val="24"/>
              </w:rPr>
            </w:pPr>
          </w:p>
        </w:tc>
      </w:tr>
      <w:tr w:rsidR="0085241B" w:rsidRPr="00607A6D" w14:paraId="4AEF604E" w14:textId="77777777" w:rsidTr="00D23AF1">
        <w:trPr>
          <w:trHeight w:val="794"/>
        </w:trPr>
        <w:tc>
          <w:tcPr>
            <w:tcW w:w="3085" w:type="dxa"/>
            <w:vAlign w:val="center"/>
          </w:tcPr>
          <w:p w14:paraId="15007885" w14:textId="77777777" w:rsidR="0085241B" w:rsidRPr="00607A6D" w:rsidRDefault="009E688C" w:rsidP="00D23AF1">
            <w:pPr>
              <w:rPr>
                <w:rFonts w:ascii="Arial" w:hAnsi="Arial" w:cs="Arial"/>
                <w:sz w:val="24"/>
                <w:szCs w:val="24"/>
              </w:rPr>
            </w:pPr>
            <w:r w:rsidRPr="00607A6D">
              <w:rPr>
                <w:rFonts w:ascii="Arial" w:hAnsi="Arial" w:cs="Arial"/>
                <w:sz w:val="24"/>
                <w:szCs w:val="24"/>
              </w:rPr>
              <w:t>Health &amp; Safety Executive (HSE)</w:t>
            </w:r>
          </w:p>
        </w:tc>
        <w:tc>
          <w:tcPr>
            <w:tcW w:w="4111" w:type="dxa"/>
            <w:vAlign w:val="center"/>
          </w:tcPr>
          <w:p w14:paraId="4E1C3838" w14:textId="77777777" w:rsidR="0085241B" w:rsidRPr="00607A6D" w:rsidRDefault="004B48F8" w:rsidP="00D23AF1">
            <w:pPr>
              <w:rPr>
                <w:rFonts w:ascii="Arial" w:hAnsi="Arial" w:cs="Arial"/>
                <w:sz w:val="24"/>
                <w:szCs w:val="24"/>
              </w:rPr>
            </w:pPr>
            <w:hyperlink r:id="rId40" w:history="1">
              <w:r w:rsidR="009E688C" w:rsidRPr="00607A6D">
                <w:rPr>
                  <w:rStyle w:val="Hyperlink"/>
                  <w:rFonts w:ascii="Arial" w:hAnsi="Arial" w:cs="Arial"/>
                  <w:sz w:val="24"/>
                  <w:szCs w:val="24"/>
                </w:rPr>
                <w:t>www.hse.gov.uk</w:t>
              </w:r>
            </w:hyperlink>
          </w:p>
          <w:p w14:paraId="2BA59523" w14:textId="77777777" w:rsidR="009E688C" w:rsidRPr="00607A6D" w:rsidRDefault="009E688C" w:rsidP="00D23AF1">
            <w:pPr>
              <w:rPr>
                <w:rFonts w:ascii="Arial" w:hAnsi="Arial" w:cs="Arial"/>
                <w:sz w:val="24"/>
                <w:szCs w:val="24"/>
              </w:rPr>
            </w:pPr>
          </w:p>
        </w:tc>
        <w:tc>
          <w:tcPr>
            <w:tcW w:w="2046" w:type="dxa"/>
            <w:vAlign w:val="center"/>
          </w:tcPr>
          <w:p w14:paraId="0A571C8F" w14:textId="77777777" w:rsidR="0085241B" w:rsidRPr="00607A6D" w:rsidRDefault="0085241B" w:rsidP="00D23AF1">
            <w:pPr>
              <w:rPr>
                <w:rFonts w:ascii="Arial" w:hAnsi="Arial" w:cs="Arial"/>
                <w:sz w:val="24"/>
                <w:szCs w:val="24"/>
              </w:rPr>
            </w:pPr>
          </w:p>
        </w:tc>
      </w:tr>
      <w:tr w:rsidR="0085241B" w:rsidRPr="00607A6D" w14:paraId="0B828B6B" w14:textId="77777777" w:rsidTr="00D23AF1">
        <w:trPr>
          <w:trHeight w:val="794"/>
        </w:trPr>
        <w:tc>
          <w:tcPr>
            <w:tcW w:w="3085" w:type="dxa"/>
            <w:vAlign w:val="center"/>
          </w:tcPr>
          <w:p w14:paraId="5C4E7FAE" w14:textId="77777777" w:rsidR="0085241B" w:rsidRPr="00607A6D" w:rsidRDefault="009E688C" w:rsidP="00D23AF1">
            <w:pPr>
              <w:rPr>
                <w:rFonts w:ascii="Arial" w:hAnsi="Arial" w:cs="Arial"/>
                <w:sz w:val="24"/>
                <w:szCs w:val="24"/>
              </w:rPr>
            </w:pPr>
            <w:r w:rsidRPr="00607A6D">
              <w:rPr>
                <w:rFonts w:ascii="Arial" w:hAnsi="Arial" w:cs="Arial"/>
                <w:sz w:val="24"/>
                <w:szCs w:val="24"/>
              </w:rPr>
              <w:t>Environment Agency (EA)</w:t>
            </w:r>
          </w:p>
        </w:tc>
        <w:tc>
          <w:tcPr>
            <w:tcW w:w="4111" w:type="dxa"/>
            <w:vAlign w:val="center"/>
          </w:tcPr>
          <w:p w14:paraId="4A850CE7" w14:textId="77777777" w:rsidR="00AC027B" w:rsidRPr="00607A6D" w:rsidRDefault="004B48F8" w:rsidP="00D23AF1">
            <w:pPr>
              <w:rPr>
                <w:rFonts w:ascii="Arial" w:hAnsi="Arial" w:cs="Arial"/>
                <w:sz w:val="24"/>
                <w:szCs w:val="24"/>
              </w:rPr>
            </w:pPr>
            <w:hyperlink r:id="rId41" w:history="1">
              <w:r w:rsidR="00AC027B" w:rsidRPr="00607A6D">
                <w:rPr>
                  <w:rStyle w:val="Hyperlink"/>
                  <w:rFonts w:ascii="Arial" w:hAnsi="Arial" w:cs="Arial"/>
                  <w:sz w:val="24"/>
                  <w:szCs w:val="24"/>
                </w:rPr>
                <w:t>www.gov.uk/government/organisations/environment-agency</w:t>
              </w:r>
            </w:hyperlink>
          </w:p>
          <w:p w14:paraId="6D4CD9D3" w14:textId="77777777" w:rsidR="00AC027B" w:rsidRPr="00607A6D" w:rsidRDefault="00AC027B" w:rsidP="00D23AF1">
            <w:pPr>
              <w:rPr>
                <w:rFonts w:ascii="Arial" w:hAnsi="Arial" w:cs="Arial"/>
                <w:sz w:val="24"/>
                <w:szCs w:val="24"/>
              </w:rPr>
            </w:pPr>
          </w:p>
        </w:tc>
        <w:tc>
          <w:tcPr>
            <w:tcW w:w="2046" w:type="dxa"/>
            <w:vAlign w:val="center"/>
          </w:tcPr>
          <w:p w14:paraId="384D60AC" w14:textId="77777777" w:rsidR="0085241B" w:rsidRPr="00607A6D" w:rsidRDefault="0085241B" w:rsidP="00D23AF1">
            <w:pPr>
              <w:rPr>
                <w:rFonts w:ascii="Arial" w:hAnsi="Arial" w:cs="Arial"/>
                <w:sz w:val="24"/>
                <w:szCs w:val="24"/>
              </w:rPr>
            </w:pPr>
          </w:p>
        </w:tc>
      </w:tr>
      <w:tr w:rsidR="009E688C" w:rsidRPr="00607A6D" w14:paraId="01F26400" w14:textId="77777777" w:rsidTr="00D23AF1">
        <w:trPr>
          <w:trHeight w:val="794"/>
        </w:trPr>
        <w:tc>
          <w:tcPr>
            <w:tcW w:w="3085" w:type="dxa"/>
            <w:vAlign w:val="center"/>
          </w:tcPr>
          <w:p w14:paraId="2A2B2EB0" w14:textId="77777777" w:rsidR="009E688C" w:rsidRPr="00607A6D" w:rsidRDefault="00F73685" w:rsidP="00D23AF1">
            <w:pPr>
              <w:rPr>
                <w:rFonts w:ascii="Arial" w:hAnsi="Arial" w:cs="Arial"/>
                <w:sz w:val="24"/>
                <w:szCs w:val="24"/>
              </w:rPr>
            </w:pPr>
            <w:r w:rsidRPr="00607A6D">
              <w:rPr>
                <w:rFonts w:ascii="Arial" w:hAnsi="Arial" w:cs="Arial"/>
                <w:sz w:val="24"/>
                <w:szCs w:val="24"/>
              </w:rPr>
              <w:t>Gas Safe Register</w:t>
            </w:r>
          </w:p>
        </w:tc>
        <w:tc>
          <w:tcPr>
            <w:tcW w:w="4111" w:type="dxa"/>
            <w:vAlign w:val="center"/>
          </w:tcPr>
          <w:p w14:paraId="55AACCDC" w14:textId="77777777" w:rsidR="009E688C" w:rsidRPr="00607A6D" w:rsidRDefault="004B48F8" w:rsidP="00D23AF1">
            <w:pPr>
              <w:rPr>
                <w:rFonts w:ascii="Arial" w:hAnsi="Arial" w:cs="Arial"/>
                <w:sz w:val="24"/>
                <w:szCs w:val="24"/>
              </w:rPr>
            </w:pPr>
            <w:hyperlink r:id="rId42" w:history="1">
              <w:r w:rsidR="00F73685" w:rsidRPr="00607A6D">
                <w:rPr>
                  <w:rStyle w:val="Hyperlink"/>
                  <w:rFonts w:ascii="Arial" w:hAnsi="Arial" w:cs="Arial"/>
                  <w:sz w:val="24"/>
                  <w:szCs w:val="24"/>
                </w:rPr>
                <w:t>www.gassaferegister.co.uk</w:t>
              </w:r>
            </w:hyperlink>
          </w:p>
          <w:p w14:paraId="1481F33C" w14:textId="77777777" w:rsidR="00F73685" w:rsidRPr="00607A6D" w:rsidRDefault="00F73685" w:rsidP="00D23AF1">
            <w:pPr>
              <w:rPr>
                <w:rFonts w:ascii="Arial" w:hAnsi="Arial" w:cs="Arial"/>
                <w:sz w:val="24"/>
                <w:szCs w:val="24"/>
              </w:rPr>
            </w:pPr>
          </w:p>
        </w:tc>
        <w:tc>
          <w:tcPr>
            <w:tcW w:w="2046" w:type="dxa"/>
            <w:vAlign w:val="center"/>
          </w:tcPr>
          <w:p w14:paraId="585CFA12" w14:textId="77777777" w:rsidR="009E688C" w:rsidRPr="00607A6D" w:rsidRDefault="00F73685" w:rsidP="00D23AF1">
            <w:pPr>
              <w:rPr>
                <w:rFonts w:ascii="Arial" w:hAnsi="Arial" w:cs="Arial"/>
                <w:sz w:val="24"/>
                <w:szCs w:val="24"/>
              </w:rPr>
            </w:pPr>
            <w:r w:rsidRPr="00607A6D">
              <w:rPr>
                <w:rFonts w:ascii="Arial" w:hAnsi="Arial" w:cs="Arial"/>
                <w:sz w:val="24"/>
                <w:szCs w:val="24"/>
              </w:rPr>
              <w:t>0800 408 5500</w:t>
            </w:r>
          </w:p>
        </w:tc>
      </w:tr>
      <w:tr w:rsidR="0085241B" w:rsidRPr="00607A6D" w14:paraId="6366E6F6" w14:textId="77777777" w:rsidTr="00D23AF1">
        <w:trPr>
          <w:trHeight w:val="794"/>
        </w:trPr>
        <w:tc>
          <w:tcPr>
            <w:tcW w:w="3085" w:type="dxa"/>
            <w:vAlign w:val="center"/>
          </w:tcPr>
          <w:p w14:paraId="4AF31736" w14:textId="77777777" w:rsidR="0085241B" w:rsidRPr="00607A6D" w:rsidRDefault="00F73685" w:rsidP="00D23AF1">
            <w:pPr>
              <w:rPr>
                <w:rFonts w:ascii="Arial" w:hAnsi="Arial" w:cs="Arial"/>
                <w:sz w:val="24"/>
                <w:szCs w:val="24"/>
              </w:rPr>
            </w:pPr>
            <w:r w:rsidRPr="00607A6D">
              <w:rPr>
                <w:rFonts w:ascii="Arial" w:hAnsi="Arial" w:cs="Arial"/>
                <w:sz w:val="24"/>
                <w:szCs w:val="24"/>
              </w:rPr>
              <w:t>Supplying the Southwest</w:t>
            </w:r>
          </w:p>
        </w:tc>
        <w:tc>
          <w:tcPr>
            <w:tcW w:w="4111" w:type="dxa"/>
            <w:vAlign w:val="center"/>
          </w:tcPr>
          <w:p w14:paraId="6ACE49D5" w14:textId="77777777" w:rsidR="0085241B" w:rsidRPr="00607A6D" w:rsidRDefault="004B48F8" w:rsidP="00D23AF1">
            <w:pPr>
              <w:rPr>
                <w:rFonts w:ascii="Arial" w:hAnsi="Arial" w:cs="Arial"/>
                <w:sz w:val="24"/>
                <w:szCs w:val="24"/>
              </w:rPr>
            </w:pPr>
            <w:hyperlink r:id="rId43" w:history="1">
              <w:r w:rsidR="00F73685" w:rsidRPr="00607A6D">
                <w:rPr>
                  <w:rStyle w:val="Hyperlink"/>
                  <w:rFonts w:ascii="Arial" w:hAnsi="Arial" w:cs="Arial"/>
                  <w:sz w:val="24"/>
                  <w:szCs w:val="24"/>
                </w:rPr>
                <w:t>www.supplyingthesouthwest.org.uk</w:t>
              </w:r>
            </w:hyperlink>
          </w:p>
          <w:p w14:paraId="06F371B5" w14:textId="77777777" w:rsidR="00F73685" w:rsidRPr="00607A6D" w:rsidRDefault="00F73685" w:rsidP="00D23AF1">
            <w:pPr>
              <w:rPr>
                <w:rFonts w:ascii="Arial" w:hAnsi="Arial" w:cs="Arial"/>
                <w:sz w:val="24"/>
                <w:szCs w:val="24"/>
              </w:rPr>
            </w:pPr>
          </w:p>
        </w:tc>
        <w:tc>
          <w:tcPr>
            <w:tcW w:w="2046" w:type="dxa"/>
            <w:vAlign w:val="center"/>
          </w:tcPr>
          <w:p w14:paraId="445DF403" w14:textId="77777777" w:rsidR="0085241B" w:rsidRPr="00607A6D" w:rsidRDefault="0085241B" w:rsidP="00D23AF1">
            <w:pPr>
              <w:rPr>
                <w:rFonts w:ascii="Arial" w:hAnsi="Arial" w:cs="Arial"/>
                <w:sz w:val="24"/>
                <w:szCs w:val="24"/>
              </w:rPr>
            </w:pPr>
          </w:p>
        </w:tc>
      </w:tr>
      <w:tr w:rsidR="00F73685" w:rsidRPr="00607A6D" w14:paraId="257EDF01" w14:textId="77777777" w:rsidTr="00D23AF1">
        <w:trPr>
          <w:trHeight w:val="794"/>
        </w:trPr>
        <w:tc>
          <w:tcPr>
            <w:tcW w:w="3085" w:type="dxa"/>
            <w:vAlign w:val="center"/>
          </w:tcPr>
          <w:p w14:paraId="7DB75D54" w14:textId="77777777" w:rsidR="00F73685" w:rsidRPr="00607A6D" w:rsidRDefault="00F73685" w:rsidP="00D23AF1">
            <w:pPr>
              <w:rPr>
                <w:rFonts w:ascii="Arial" w:hAnsi="Arial" w:cs="Arial"/>
                <w:sz w:val="24"/>
                <w:szCs w:val="24"/>
              </w:rPr>
            </w:pPr>
            <w:r w:rsidRPr="00607A6D">
              <w:rPr>
                <w:rFonts w:ascii="Arial" w:hAnsi="Arial" w:cs="Arial"/>
                <w:sz w:val="24"/>
                <w:szCs w:val="24"/>
              </w:rPr>
              <w:t>Wessex Enterprise</w:t>
            </w:r>
          </w:p>
        </w:tc>
        <w:tc>
          <w:tcPr>
            <w:tcW w:w="4111" w:type="dxa"/>
            <w:vAlign w:val="center"/>
          </w:tcPr>
          <w:p w14:paraId="7E846A48" w14:textId="77777777" w:rsidR="00F73685" w:rsidRPr="00607A6D" w:rsidRDefault="004B48F8" w:rsidP="00D23AF1">
            <w:pPr>
              <w:rPr>
                <w:rFonts w:ascii="Arial" w:hAnsi="Arial" w:cs="Arial"/>
                <w:sz w:val="24"/>
                <w:szCs w:val="24"/>
              </w:rPr>
            </w:pPr>
            <w:hyperlink r:id="rId44" w:history="1">
              <w:r w:rsidR="00F73685" w:rsidRPr="00607A6D">
                <w:rPr>
                  <w:rStyle w:val="Hyperlink"/>
                  <w:rFonts w:ascii="Arial" w:hAnsi="Arial" w:cs="Arial"/>
                  <w:sz w:val="24"/>
                  <w:szCs w:val="24"/>
                </w:rPr>
                <w:t>www.wsxenterprise.co.uk</w:t>
              </w:r>
            </w:hyperlink>
          </w:p>
        </w:tc>
        <w:tc>
          <w:tcPr>
            <w:tcW w:w="2046" w:type="dxa"/>
            <w:vAlign w:val="center"/>
          </w:tcPr>
          <w:p w14:paraId="38EE3548" w14:textId="77777777" w:rsidR="00F73685" w:rsidRPr="00607A6D" w:rsidRDefault="00F73685" w:rsidP="00D23AF1">
            <w:pPr>
              <w:rPr>
                <w:rFonts w:ascii="Arial" w:hAnsi="Arial" w:cs="Arial"/>
                <w:sz w:val="24"/>
                <w:szCs w:val="24"/>
              </w:rPr>
            </w:pPr>
            <w:r w:rsidRPr="00607A6D">
              <w:rPr>
                <w:rFonts w:ascii="Arial" w:hAnsi="Arial" w:cs="Arial"/>
                <w:sz w:val="24"/>
                <w:szCs w:val="24"/>
              </w:rPr>
              <w:t>01329 223242</w:t>
            </w:r>
          </w:p>
        </w:tc>
      </w:tr>
    </w:tbl>
    <w:p w14:paraId="0F3DE6A8" w14:textId="77777777" w:rsidR="00EA7FD9" w:rsidRPr="00607A6D" w:rsidRDefault="00EA7FD9" w:rsidP="00C12C64">
      <w:pPr>
        <w:rPr>
          <w:rFonts w:ascii="Arial" w:hAnsi="Arial" w:cs="Arial"/>
          <w:sz w:val="24"/>
          <w:szCs w:val="24"/>
        </w:rPr>
      </w:pPr>
    </w:p>
    <w:p w14:paraId="54C684D6" w14:textId="77777777" w:rsidR="00FE6771" w:rsidRDefault="00FE6771" w:rsidP="00C12C64">
      <w:pPr>
        <w:rPr>
          <w:rFonts w:ascii="Arial" w:hAnsi="Arial" w:cs="Arial"/>
          <w:sz w:val="24"/>
          <w:szCs w:val="24"/>
        </w:rPr>
      </w:pPr>
      <w:r>
        <w:rPr>
          <w:rFonts w:ascii="Arial" w:hAnsi="Arial" w:cs="Arial"/>
          <w:sz w:val="24"/>
          <w:szCs w:val="24"/>
        </w:rPr>
        <w:t xml:space="preserve"> </w:t>
      </w:r>
    </w:p>
    <w:p w14:paraId="5EE2DC5C" w14:textId="77777777" w:rsidR="00C12C64" w:rsidRPr="00C12C64" w:rsidRDefault="00C12C64" w:rsidP="00C12C64">
      <w:pPr>
        <w:rPr>
          <w:rFonts w:ascii="Arial" w:hAnsi="Arial" w:cs="Arial"/>
          <w:sz w:val="24"/>
          <w:szCs w:val="24"/>
        </w:rPr>
      </w:pPr>
    </w:p>
    <w:sectPr w:rsidR="00C12C64" w:rsidRPr="00C12C64" w:rsidSect="00746A33">
      <w:footerReference w:type="default" r:id="rId45"/>
      <w:headerReference w:type="first" r:id="rId46"/>
      <w:footerReference w:type="first" r:id="rI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872A" w14:textId="77777777" w:rsidR="007810C3" w:rsidRDefault="007810C3" w:rsidP="0039098C">
      <w:r>
        <w:separator/>
      </w:r>
    </w:p>
  </w:endnote>
  <w:endnote w:type="continuationSeparator" w:id="0">
    <w:p w14:paraId="647A5B32" w14:textId="77777777" w:rsidR="007810C3" w:rsidRDefault="007810C3" w:rsidP="0039098C">
      <w:r>
        <w:continuationSeparator/>
      </w:r>
    </w:p>
  </w:endnote>
  <w:endnote w:type="continuationNotice" w:id="1">
    <w:p w14:paraId="1759652A" w14:textId="77777777" w:rsidR="007810C3" w:rsidRDefault="00781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043259"/>
      <w:docPartObj>
        <w:docPartGallery w:val="Page Numbers (Bottom of Page)"/>
        <w:docPartUnique/>
      </w:docPartObj>
    </w:sdtPr>
    <w:sdtEndPr>
      <w:rPr>
        <w:noProof/>
      </w:rPr>
    </w:sdtEndPr>
    <w:sdtContent>
      <w:p w14:paraId="1B7739F4" w14:textId="77777777" w:rsidR="00DE4331" w:rsidRDefault="00DE4331">
        <w:pPr>
          <w:pStyle w:val="Footer"/>
          <w:jc w:val="center"/>
        </w:pPr>
        <w:r>
          <w:fldChar w:fldCharType="begin"/>
        </w:r>
        <w:r>
          <w:instrText xml:space="preserve"> PAGE   \* MERGEFORMAT </w:instrText>
        </w:r>
        <w:r>
          <w:fldChar w:fldCharType="separate"/>
        </w:r>
        <w:r w:rsidR="00AB2ED5">
          <w:rPr>
            <w:noProof/>
          </w:rPr>
          <w:t>7</w:t>
        </w:r>
        <w:r>
          <w:rPr>
            <w:noProof/>
          </w:rPr>
          <w:fldChar w:fldCharType="end"/>
        </w:r>
      </w:p>
    </w:sdtContent>
  </w:sdt>
  <w:p w14:paraId="47F70C26" w14:textId="2A2135A4" w:rsidR="00DE4331" w:rsidRPr="00746A33" w:rsidRDefault="00891B09" w:rsidP="00746A33">
    <w:pPr>
      <w:pStyle w:val="Footer"/>
      <w:jc w:val="right"/>
      <w:rPr>
        <w:rFonts w:ascii="Arial" w:hAnsi="Arial" w:cs="Arial"/>
      </w:rPr>
    </w:pPr>
    <w:r>
      <w:rPr>
        <w:rFonts w:ascii="Arial" w:hAnsi="Arial" w:cs="Arial"/>
      </w:rPr>
      <w:t xml:space="preserve">Version </w:t>
    </w:r>
    <w:r w:rsidR="00607A6D">
      <w:rPr>
        <w:rFonts w:ascii="Arial" w:hAnsi="Arial" w:cs="Arial"/>
      </w:rPr>
      <w:t>3</w:t>
    </w:r>
    <w:r>
      <w:rPr>
        <w:rFonts w:ascii="Arial" w:hAnsi="Arial" w:cs="Arial"/>
      </w:rPr>
      <w:t xml:space="preserve"> </w:t>
    </w:r>
    <w:r w:rsidR="00CD6731">
      <w:rPr>
        <w:rFonts w:ascii="Arial" w:hAnsi="Arial" w:cs="Arial"/>
      </w:rPr>
      <w:t xml:space="preserve">May </w:t>
    </w:r>
    <w:r w:rsidR="00607A6D">
      <w:rPr>
        <w:rFonts w:ascii="Arial" w:hAnsi="Arial" w:cs="Arial"/>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206155"/>
      <w:docPartObj>
        <w:docPartGallery w:val="Page Numbers (Bottom of Page)"/>
        <w:docPartUnique/>
      </w:docPartObj>
    </w:sdtPr>
    <w:sdtEndPr>
      <w:rPr>
        <w:noProof/>
      </w:rPr>
    </w:sdtEndPr>
    <w:sdtContent>
      <w:p w14:paraId="558951C9" w14:textId="77777777" w:rsidR="00746A33" w:rsidRDefault="00746A33">
        <w:pPr>
          <w:pStyle w:val="Footer"/>
          <w:jc w:val="center"/>
        </w:pPr>
        <w:r>
          <w:fldChar w:fldCharType="begin"/>
        </w:r>
        <w:r>
          <w:instrText xml:space="preserve"> PAGE   \* MERGEFORMAT </w:instrText>
        </w:r>
        <w:r>
          <w:fldChar w:fldCharType="separate"/>
        </w:r>
        <w:r w:rsidR="00AB2ED5">
          <w:rPr>
            <w:noProof/>
          </w:rPr>
          <w:t>1</w:t>
        </w:r>
        <w:r>
          <w:rPr>
            <w:noProof/>
          </w:rPr>
          <w:fldChar w:fldCharType="end"/>
        </w:r>
      </w:p>
    </w:sdtContent>
  </w:sdt>
  <w:p w14:paraId="101369E8" w14:textId="39130949" w:rsidR="00746A33" w:rsidRPr="00746A33" w:rsidRDefault="00891B09" w:rsidP="00746A33">
    <w:pPr>
      <w:pStyle w:val="Footer"/>
      <w:jc w:val="right"/>
      <w:rPr>
        <w:rFonts w:ascii="Arial" w:hAnsi="Arial" w:cs="Arial"/>
      </w:rPr>
    </w:pPr>
    <w:r>
      <w:rPr>
        <w:rFonts w:ascii="Arial" w:hAnsi="Arial" w:cs="Arial"/>
      </w:rPr>
      <w:t xml:space="preserve">Version </w:t>
    </w:r>
    <w:r w:rsidR="00091535">
      <w:rPr>
        <w:rFonts w:ascii="Arial" w:hAnsi="Arial" w:cs="Arial"/>
      </w:rPr>
      <w:t>3</w:t>
    </w:r>
    <w:r>
      <w:rPr>
        <w:rFonts w:ascii="Arial" w:hAnsi="Arial" w:cs="Arial"/>
      </w:rPr>
      <w:t xml:space="preserve"> </w:t>
    </w:r>
    <w:r w:rsidR="00091535">
      <w:rPr>
        <w:rFonts w:ascii="Arial" w:hAnsi="Arial" w:cs="Arial"/>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781F" w14:textId="77777777" w:rsidR="007810C3" w:rsidRDefault="007810C3" w:rsidP="0039098C">
      <w:r>
        <w:separator/>
      </w:r>
    </w:p>
  </w:footnote>
  <w:footnote w:type="continuationSeparator" w:id="0">
    <w:p w14:paraId="21D705B4" w14:textId="77777777" w:rsidR="007810C3" w:rsidRDefault="007810C3" w:rsidP="0039098C">
      <w:r>
        <w:continuationSeparator/>
      </w:r>
    </w:p>
  </w:footnote>
  <w:footnote w:type="continuationNotice" w:id="1">
    <w:p w14:paraId="6B861292" w14:textId="77777777" w:rsidR="007810C3" w:rsidRDefault="00781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5BA9" w14:textId="77777777" w:rsidR="00746A33" w:rsidRDefault="00746A33">
    <w:pPr>
      <w:pStyle w:val="Header"/>
    </w:pPr>
    <w:r>
      <w:rPr>
        <w:noProof/>
        <w:lang w:eastAsia="en-GB"/>
      </w:rPr>
      <w:drawing>
        <wp:anchor distT="0" distB="0" distL="114300" distR="114300" simplePos="0" relativeHeight="251658240" behindDoc="1" locked="0" layoutInCell="1" allowOverlap="1" wp14:anchorId="448F03D9" wp14:editId="3D93693C">
          <wp:simplePos x="0" y="0"/>
          <wp:positionH relativeFrom="margin">
            <wp:posOffset>38735</wp:posOffset>
          </wp:positionH>
          <wp:positionV relativeFrom="paragraph">
            <wp:posOffset>78740</wp:posOffset>
          </wp:positionV>
          <wp:extent cx="1687995" cy="720000"/>
          <wp:effectExtent l="0" t="0" r="7620" b="4445"/>
          <wp:wrapNone/>
          <wp:docPr id="4" name="Picture 1" descr="C:\Users\naomi\AppData\Local\Microsoft\Windows\INetCache\Content.Outlook\QEM0FWPL\Dorset council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mi\AppData\Local\Microsoft\Windows\INetCache\Content.Outlook\QEM0FWPL\Dorset council 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995"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37F"/>
    <w:multiLevelType w:val="hybridMultilevel"/>
    <w:tmpl w:val="8FF8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55097"/>
    <w:multiLevelType w:val="hybridMultilevel"/>
    <w:tmpl w:val="0010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A63D5"/>
    <w:multiLevelType w:val="hybridMultilevel"/>
    <w:tmpl w:val="6F2C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A6804"/>
    <w:multiLevelType w:val="hybridMultilevel"/>
    <w:tmpl w:val="D0C23F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FC25C51"/>
    <w:multiLevelType w:val="hybridMultilevel"/>
    <w:tmpl w:val="7D689012"/>
    <w:lvl w:ilvl="0" w:tplc="5E541C72">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F4323"/>
    <w:multiLevelType w:val="hybridMultilevel"/>
    <w:tmpl w:val="94D6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32"/>
    <w:rsid w:val="0000418C"/>
    <w:rsid w:val="00025EAE"/>
    <w:rsid w:val="00036B0E"/>
    <w:rsid w:val="00050744"/>
    <w:rsid w:val="000852EE"/>
    <w:rsid w:val="00090029"/>
    <w:rsid w:val="00091535"/>
    <w:rsid w:val="00093941"/>
    <w:rsid w:val="000A458F"/>
    <w:rsid w:val="000B6C06"/>
    <w:rsid w:val="000C5F06"/>
    <w:rsid w:val="000D276E"/>
    <w:rsid w:val="000E455F"/>
    <w:rsid w:val="000F106C"/>
    <w:rsid w:val="000F3CEF"/>
    <w:rsid w:val="000F69C2"/>
    <w:rsid w:val="001150D3"/>
    <w:rsid w:val="001242FC"/>
    <w:rsid w:val="00126793"/>
    <w:rsid w:val="00127E34"/>
    <w:rsid w:val="00146A8E"/>
    <w:rsid w:val="001A16D5"/>
    <w:rsid w:val="001D3AF4"/>
    <w:rsid w:val="00201550"/>
    <w:rsid w:val="00211143"/>
    <w:rsid w:val="00213332"/>
    <w:rsid w:val="00240FE9"/>
    <w:rsid w:val="00252980"/>
    <w:rsid w:val="002631AE"/>
    <w:rsid w:val="00275F44"/>
    <w:rsid w:val="00291FF7"/>
    <w:rsid w:val="0029534C"/>
    <w:rsid w:val="002B79FB"/>
    <w:rsid w:val="002D1AA5"/>
    <w:rsid w:val="002F2F33"/>
    <w:rsid w:val="0032757E"/>
    <w:rsid w:val="0035264B"/>
    <w:rsid w:val="00366D53"/>
    <w:rsid w:val="0039098C"/>
    <w:rsid w:val="003C64AF"/>
    <w:rsid w:val="003D798B"/>
    <w:rsid w:val="00420EC9"/>
    <w:rsid w:val="00436BE5"/>
    <w:rsid w:val="0046775C"/>
    <w:rsid w:val="004B48F8"/>
    <w:rsid w:val="004F0490"/>
    <w:rsid w:val="005178D7"/>
    <w:rsid w:val="005268CB"/>
    <w:rsid w:val="005461CF"/>
    <w:rsid w:val="005B03F1"/>
    <w:rsid w:val="005D6144"/>
    <w:rsid w:val="00607A6D"/>
    <w:rsid w:val="00610DBB"/>
    <w:rsid w:val="00635D7F"/>
    <w:rsid w:val="00652AC8"/>
    <w:rsid w:val="006725D1"/>
    <w:rsid w:val="006A11FB"/>
    <w:rsid w:val="006D5C69"/>
    <w:rsid w:val="006E08C7"/>
    <w:rsid w:val="006E4DEF"/>
    <w:rsid w:val="006E6367"/>
    <w:rsid w:val="006F47E0"/>
    <w:rsid w:val="006F758C"/>
    <w:rsid w:val="007372B8"/>
    <w:rsid w:val="00744ACD"/>
    <w:rsid w:val="00746A33"/>
    <w:rsid w:val="007810C3"/>
    <w:rsid w:val="00787803"/>
    <w:rsid w:val="00797284"/>
    <w:rsid w:val="00797AEC"/>
    <w:rsid w:val="007B4BAB"/>
    <w:rsid w:val="008416B9"/>
    <w:rsid w:val="00843026"/>
    <w:rsid w:val="0085241B"/>
    <w:rsid w:val="00872F4E"/>
    <w:rsid w:val="00887E1E"/>
    <w:rsid w:val="00891B09"/>
    <w:rsid w:val="00895057"/>
    <w:rsid w:val="008A3F07"/>
    <w:rsid w:val="008A5AC4"/>
    <w:rsid w:val="008C5C44"/>
    <w:rsid w:val="008E6F52"/>
    <w:rsid w:val="009127C8"/>
    <w:rsid w:val="0092175F"/>
    <w:rsid w:val="00925201"/>
    <w:rsid w:val="009329A6"/>
    <w:rsid w:val="00945683"/>
    <w:rsid w:val="00951DDB"/>
    <w:rsid w:val="009572F6"/>
    <w:rsid w:val="009577F3"/>
    <w:rsid w:val="0097505B"/>
    <w:rsid w:val="00985B52"/>
    <w:rsid w:val="00985BAE"/>
    <w:rsid w:val="00994837"/>
    <w:rsid w:val="009C2B49"/>
    <w:rsid w:val="009E688C"/>
    <w:rsid w:val="00A23FD6"/>
    <w:rsid w:val="00A37AB0"/>
    <w:rsid w:val="00A6391F"/>
    <w:rsid w:val="00A63F59"/>
    <w:rsid w:val="00A701D9"/>
    <w:rsid w:val="00AB2ED5"/>
    <w:rsid w:val="00AB4842"/>
    <w:rsid w:val="00AB7C8A"/>
    <w:rsid w:val="00AC027B"/>
    <w:rsid w:val="00AC4E56"/>
    <w:rsid w:val="00AD1FEB"/>
    <w:rsid w:val="00AE69BF"/>
    <w:rsid w:val="00B110BC"/>
    <w:rsid w:val="00B468BC"/>
    <w:rsid w:val="00B606C7"/>
    <w:rsid w:val="00B6650E"/>
    <w:rsid w:val="00BF3451"/>
    <w:rsid w:val="00C12C64"/>
    <w:rsid w:val="00C1527C"/>
    <w:rsid w:val="00C30FA2"/>
    <w:rsid w:val="00C346EE"/>
    <w:rsid w:val="00C34DC2"/>
    <w:rsid w:val="00C55E97"/>
    <w:rsid w:val="00C62A21"/>
    <w:rsid w:val="00C83F09"/>
    <w:rsid w:val="00C920B0"/>
    <w:rsid w:val="00C953B3"/>
    <w:rsid w:val="00CA2DDD"/>
    <w:rsid w:val="00CC4592"/>
    <w:rsid w:val="00CD6731"/>
    <w:rsid w:val="00CD7BCB"/>
    <w:rsid w:val="00D121CB"/>
    <w:rsid w:val="00D23AF1"/>
    <w:rsid w:val="00D26ED0"/>
    <w:rsid w:val="00D42A70"/>
    <w:rsid w:val="00D736C5"/>
    <w:rsid w:val="00D759D9"/>
    <w:rsid w:val="00D9017D"/>
    <w:rsid w:val="00D90DB5"/>
    <w:rsid w:val="00DA2C53"/>
    <w:rsid w:val="00DA3BE9"/>
    <w:rsid w:val="00DB6AFE"/>
    <w:rsid w:val="00DC2C9C"/>
    <w:rsid w:val="00DD09DB"/>
    <w:rsid w:val="00DE4331"/>
    <w:rsid w:val="00DF1462"/>
    <w:rsid w:val="00DF19C7"/>
    <w:rsid w:val="00DF291D"/>
    <w:rsid w:val="00E06C2E"/>
    <w:rsid w:val="00E07582"/>
    <w:rsid w:val="00E1480B"/>
    <w:rsid w:val="00E16059"/>
    <w:rsid w:val="00E17D49"/>
    <w:rsid w:val="00E657D7"/>
    <w:rsid w:val="00E7274A"/>
    <w:rsid w:val="00E73C82"/>
    <w:rsid w:val="00E81245"/>
    <w:rsid w:val="00E94701"/>
    <w:rsid w:val="00EA7FD9"/>
    <w:rsid w:val="00EB1ED7"/>
    <w:rsid w:val="00EB350C"/>
    <w:rsid w:val="00ED792D"/>
    <w:rsid w:val="00EE096C"/>
    <w:rsid w:val="00EF01C2"/>
    <w:rsid w:val="00F023BE"/>
    <w:rsid w:val="00F035FA"/>
    <w:rsid w:val="00F06332"/>
    <w:rsid w:val="00F464A4"/>
    <w:rsid w:val="00F64652"/>
    <w:rsid w:val="00F73685"/>
    <w:rsid w:val="00F85B7F"/>
    <w:rsid w:val="00FB53E1"/>
    <w:rsid w:val="00FC3097"/>
    <w:rsid w:val="00FE45D9"/>
    <w:rsid w:val="00FE6771"/>
    <w:rsid w:val="00FF7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274312"/>
  <w15:docId w15:val="{73189E91-3092-4AA0-9E05-3CC05834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3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332"/>
    <w:rPr>
      <w:rFonts w:ascii="Tahoma" w:hAnsi="Tahoma" w:cs="Tahoma"/>
      <w:sz w:val="16"/>
      <w:szCs w:val="16"/>
    </w:rPr>
  </w:style>
  <w:style w:type="character" w:customStyle="1" w:styleId="BalloonTextChar">
    <w:name w:val="Balloon Text Char"/>
    <w:basedOn w:val="DefaultParagraphFont"/>
    <w:link w:val="BalloonText"/>
    <w:uiPriority w:val="99"/>
    <w:semiHidden/>
    <w:rsid w:val="00213332"/>
    <w:rPr>
      <w:rFonts w:ascii="Tahoma" w:eastAsia="Times New Roman" w:hAnsi="Tahoma" w:cs="Tahoma"/>
      <w:sz w:val="16"/>
      <w:szCs w:val="16"/>
    </w:rPr>
  </w:style>
  <w:style w:type="paragraph" w:styleId="ListParagraph">
    <w:name w:val="List Paragraph"/>
    <w:basedOn w:val="Normal"/>
    <w:uiPriority w:val="34"/>
    <w:qFormat/>
    <w:rsid w:val="000C5F06"/>
    <w:pPr>
      <w:ind w:left="720"/>
      <w:contextualSpacing/>
    </w:pPr>
  </w:style>
  <w:style w:type="character" w:styleId="Hyperlink">
    <w:name w:val="Hyperlink"/>
    <w:basedOn w:val="DefaultParagraphFont"/>
    <w:uiPriority w:val="99"/>
    <w:unhideWhenUsed/>
    <w:rsid w:val="00F464A4"/>
    <w:rPr>
      <w:color w:val="0000FF" w:themeColor="hyperlink"/>
      <w:u w:val="single"/>
    </w:rPr>
  </w:style>
  <w:style w:type="paragraph" w:styleId="Header">
    <w:name w:val="header"/>
    <w:basedOn w:val="Normal"/>
    <w:link w:val="HeaderChar"/>
    <w:uiPriority w:val="99"/>
    <w:unhideWhenUsed/>
    <w:rsid w:val="0039098C"/>
    <w:pPr>
      <w:tabs>
        <w:tab w:val="center" w:pos="4513"/>
        <w:tab w:val="right" w:pos="9026"/>
      </w:tabs>
    </w:pPr>
  </w:style>
  <w:style w:type="character" w:customStyle="1" w:styleId="HeaderChar">
    <w:name w:val="Header Char"/>
    <w:basedOn w:val="DefaultParagraphFont"/>
    <w:link w:val="Header"/>
    <w:uiPriority w:val="99"/>
    <w:rsid w:val="003909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9098C"/>
    <w:pPr>
      <w:tabs>
        <w:tab w:val="center" w:pos="4513"/>
        <w:tab w:val="right" w:pos="9026"/>
      </w:tabs>
    </w:pPr>
  </w:style>
  <w:style w:type="character" w:customStyle="1" w:styleId="FooterChar">
    <w:name w:val="Footer Char"/>
    <w:basedOn w:val="DefaultParagraphFont"/>
    <w:link w:val="Footer"/>
    <w:uiPriority w:val="99"/>
    <w:rsid w:val="0039098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25EAE"/>
    <w:rPr>
      <w:color w:val="800080" w:themeColor="followedHyperlink"/>
      <w:u w:val="single"/>
    </w:rPr>
  </w:style>
  <w:style w:type="table" w:styleId="TableGrid">
    <w:name w:val="Table Grid"/>
    <w:basedOn w:val="TableNormal"/>
    <w:uiPriority w:val="59"/>
    <w:rsid w:val="0089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6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gov.uk/business-guidance/food-safety-inspections-and-enforcement" TargetMode="External"/><Relationship Id="rId18" Type="http://schemas.openxmlformats.org/officeDocument/2006/relationships/hyperlink" Target="http://www.disinfectant-info.co.uk/" TargetMode="External"/><Relationship Id="rId26" Type="http://schemas.openxmlformats.org/officeDocument/2006/relationships/hyperlink" Target="http://www.hse.gov.uk/pubns/cais23.pdf" TargetMode="External"/><Relationship Id="rId39" Type="http://schemas.openxmlformats.org/officeDocument/2006/relationships/hyperlink" Target="http://www.sandwich.org.uk" TargetMode="External"/><Relationship Id="rId21" Type="http://schemas.openxmlformats.org/officeDocument/2006/relationships/hyperlink" Target="http://www.businesscompanion.info" TargetMode="External"/><Relationship Id="rId34" Type="http://schemas.openxmlformats.org/officeDocument/2006/relationships/hyperlink" Target="http://www.food.gov.uk" TargetMode="External"/><Relationship Id="rId42" Type="http://schemas.openxmlformats.org/officeDocument/2006/relationships/hyperlink" Target="http://www.gassaferegister.co.uk"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food.gov.uk/business-industry/caterers/sfbb/sfbbcaterers/" TargetMode="External"/><Relationship Id="rId29" Type="http://schemas.openxmlformats.org/officeDocument/2006/relationships/hyperlink" Target="http://www.hse.gov.uk/pubns/cais10.htm" TargetMode="External"/><Relationship Id="rId11" Type="http://schemas.openxmlformats.org/officeDocument/2006/relationships/hyperlink" Target="https://www.food.gov.uk/business-guidance" TargetMode="External"/><Relationship Id="rId24" Type="http://schemas.openxmlformats.org/officeDocument/2006/relationships/hyperlink" Target="http://allergytraining.food.gov.uk/" TargetMode="External"/><Relationship Id="rId32" Type="http://schemas.openxmlformats.org/officeDocument/2006/relationships/hyperlink" Target="https://www.dorsetcouncil.gov.uk/business-consumers-licences/business-consumers-and-licences?p_l_back_url=%2Fsearch%3Fq%3Dnew%2Bbusinesses" TargetMode="External"/><Relationship Id="rId37" Type="http://schemas.openxmlformats.org/officeDocument/2006/relationships/hyperlink" Target="http://www.businesscompanion.info" TargetMode="External"/><Relationship Id="rId40" Type="http://schemas.openxmlformats.org/officeDocument/2006/relationships/hyperlink" Target="http://www.hse.gov.uk"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ood.gov.uk/business-guidance/food-hygiene-ratings-for-businesses" TargetMode="External"/><Relationship Id="rId23" Type="http://schemas.openxmlformats.org/officeDocument/2006/relationships/hyperlink" Target="https://www.food.gov.uk/business-guidance/introduction-to-allergen-labelling-changes-ppds" TargetMode="External"/><Relationship Id="rId28" Type="http://schemas.openxmlformats.org/officeDocument/2006/relationships/hyperlink" Target="http://www.hse.gov.uk/pubns/indg423.pdf" TargetMode="External"/><Relationship Id="rId36" Type="http://schemas.openxmlformats.org/officeDocument/2006/relationships/hyperlink" Target="http://www.buywithconfidence.gov.u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ood.gov.uk/business-industry/guidancenotes/hygguid/ecoliguide" TargetMode="External"/><Relationship Id="rId31" Type="http://schemas.openxmlformats.org/officeDocument/2006/relationships/hyperlink" Target="https://www.dorsetcouncil.gov.uk/business-consumers-licences/licences-and-permits" TargetMode="External"/><Relationship Id="rId44" Type="http://schemas.openxmlformats.org/officeDocument/2006/relationships/hyperlink" Target="http://www.wsxenterpris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atings.food.gov.uk/" TargetMode="External"/><Relationship Id="rId22" Type="http://schemas.openxmlformats.org/officeDocument/2006/relationships/hyperlink" Target="http://www.food.gov.uk/business-industry/allergy-guide/allergen-resources" TargetMode="External"/><Relationship Id="rId27" Type="http://schemas.openxmlformats.org/officeDocument/2006/relationships/hyperlink" Target="http://www.hse.gov.uk/asbestos/index.htm" TargetMode="External"/><Relationship Id="rId30" Type="http://schemas.openxmlformats.org/officeDocument/2006/relationships/hyperlink" Target="https://www.dorsetcouncil.gov.uk/bins-recycling-and-litter/commercial-waste/commercial-waste" TargetMode="External"/><Relationship Id="rId35" Type="http://schemas.openxmlformats.org/officeDocument/2006/relationships/hyperlink" Target="http://www.cieh.org" TargetMode="External"/><Relationship Id="rId43" Type="http://schemas.openxmlformats.org/officeDocument/2006/relationships/hyperlink" Target="http://www.supplyingthesouthwest.org.uk"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orsetcouncil.gov.uk/w/register-a-food-business?p_l_back_url=%2Fsearch%3Fq%3Dregister%2Ba%2Bfood%2Bbusiness" TargetMode="External"/><Relationship Id="rId17" Type="http://schemas.openxmlformats.org/officeDocument/2006/relationships/hyperlink" Target="https://myhaccp.food.gov.uk/" TargetMode="External"/><Relationship Id="rId25" Type="http://schemas.openxmlformats.org/officeDocument/2006/relationships/hyperlink" Target="http://www.hse.gov.uk/catering/index.htm" TargetMode="External"/><Relationship Id="rId33" Type="http://schemas.openxmlformats.org/officeDocument/2006/relationships/hyperlink" Target="http://www.dorsetgrowthhub.co.uk/" TargetMode="External"/><Relationship Id="rId38" Type="http://schemas.openxmlformats.org/officeDocument/2006/relationships/hyperlink" Target="http://www.ncass.org.uk" TargetMode="External"/><Relationship Id="rId46" Type="http://schemas.openxmlformats.org/officeDocument/2006/relationships/header" Target="header1.xml"/><Relationship Id="rId20" Type="http://schemas.openxmlformats.org/officeDocument/2006/relationships/hyperlink" Target="mailto:Tradingstandards@dorsetcouncil.gov.uk" TargetMode="External"/><Relationship Id="rId41" Type="http://schemas.openxmlformats.org/officeDocument/2006/relationships/hyperlink" Target="http://www.gov.uk/government/organisations/environment-agency"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9D29B35D4D4A4FBF83252B94FFADF7" ma:contentTypeVersion="12" ma:contentTypeDescription="Create a new document." ma:contentTypeScope="" ma:versionID="5f2e79ed986f44cb28c1591be407e019">
  <xsd:schema xmlns:xsd="http://www.w3.org/2001/XMLSchema" xmlns:xs="http://www.w3.org/2001/XMLSchema" xmlns:p="http://schemas.microsoft.com/office/2006/metadata/properties" xmlns:ns2="f4f0aeb4-858e-4f43-a2ac-40f959e210c7" xmlns:ns3="6406853f-0e46-42f5-a778-3a74d4455ddf" targetNamespace="http://schemas.microsoft.com/office/2006/metadata/properties" ma:root="true" ma:fieldsID="17b7d638a45953d6f0670376f81e76c5" ns2:_="" ns3:_="">
    <xsd:import namespace="f4f0aeb4-858e-4f43-a2ac-40f959e210c7"/>
    <xsd:import namespace="6406853f-0e46-42f5-a778-3a74d4455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0aeb4-858e-4f43-a2ac-40f959e21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6853f-0e46-42f5-a778-3a74d4455d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E1B78-93B2-4933-8425-C00D993821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AF3231-6548-4221-BA87-34F2F5851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0aeb4-858e-4f43-a2ac-40f959e210c7"/>
    <ds:schemaRef ds:uri="6406853f-0e46-42f5-a778-3a74d445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188BD-BAE5-4DCB-BA98-4E1BA6AE50D5}">
  <ds:schemaRefs>
    <ds:schemaRef ds:uri="http://schemas.openxmlformats.org/officeDocument/2006/bibliography"/>
  </ds:schemaRefs>
</ds:datastoreItem>
</file>

<file path=customXml/itemProps4.xml><?xml version="1.0" encoding="utf-8"?>
<ds:datastoreItem xmlns:ds="http://schemas.openxmlformats.org/officeDocument/2006/customXml" ds:itemID="{EFDF69D7-295A-4BE1-B296-254D41125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14017</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WestDorset-Weymouth</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AlisonSlater</dc:creator>
  <cp:lastModifiedBy>Sarah Nother</cp:lastModifiedBy>
  <cp:revision>2</cp:revision>
  <dcterms:created xsi:type="dcterms:W3CDTF">2022-05-06T15:11:00Z</dcterms:created>
  <dcterms:modified xsi:type="dcterms:W3CDTF">2022-05-06T15:11:00Z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0x010100B89D29B35D4D4A4FBF83252B94FFADF7</vt:lpwstr>
  </property>
</Properties>
</file>