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3D612" w14:textId="77777777" w:rsidR="00A96A76" w:rsidRDefault="00A96A76" w:rsidP="00A96A7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3F81FF8" w14:textId="77777777" w:rsidR="00A96A76" w:rsidRPr="00A96A76" w:rsidRDefault="005473CE" w:rsidP="00A96A7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4D3926" wp14:editId="7523C240">
            <wp:simplePos x="0" y="0"/>
            <wp:positionH relativeFrom="column">
              <wp:posOffset>2540</wp:posOffset>
            </wp:positionH>
            <wp:positionV relativeFrom="paragraph">
              <wp:posOffset>137160</wp:posOffset>
            </wp:positionV>
            <wp:extent cx="1306800" cy="774000"/>
            <wp:effectExtent l="0" t="0" r="8255" b="762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2615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5"/>
      </w:tblGrid>
      <w:tr w:rsidR="00A96A76" w:rsidRPr="00A96A76" w14:paraId="5119E3E3" w14:textId="77777777" w:rsidTr="005473CE">
        <w:trPr>
          <w:trHeight w:val="1169"/>
        </w:trPr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461C" w14:textId="77777777" w:rsidR="00A96A76" w:rsidRPr="00A96A76" w:rsidRDefault="00A96A76" w:rsidP="00A96A76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  <w:p w14:paraId="166171EC" w14:textId="4795E11B" w:rsidR="005473CE" w:rsidRDefault="00A96A76" w:rsidP="00A96A76">
            <w:pPr>
              <w:rPr>
                <w:rFonts w:eastAsia="Times New Roman" w:cstheme="minorHAnsi"/>
                <w:b/>
                <w:sz w:val="28"/>
                <w:szCs w:val="28"/>
              </w:rPr>
            </w:pPr>
            <w:r w:rsidRPr="00A96A76">
              <w:rPr>
                <w:rFonts w:eastAsia="Times New Roman" w:cstheme="minorHAnsi"/>
                <w:b/>
                <w:sz w:val="28"/>
                <w:szCs w:val="28"/>
              </w:rPr>
              <w:t xml:space="preserve">Event Detail: </w:t>
            </w:r>
            <w:r w:rsidR="00D32AD9">
              <w:rPr>
                <w:rFonts w:eastAsia="Times New Roman" w:cstheme="minorHAnsi"/>
                <w:b/>
                <w:sz w:val="28"/>
                <w:szCs w:val="28"/>
              </w:rPr>
              <w:t>(</w:t>
            </w:r>
            <w:proofErr w:type="gramStart"/>
            <w:r w:rsidR="00D32AD9">
              <w:rPr>
                <w:rFonts w:eastAsia="Times New Roman" w:cstheme="minorHAnsi"/>
                <w:b/>
                <w:sz w:val="28"/>
                <w:szCs w:val="28"/>
              </w:rPr>
              <w:t xml:space="preserve">Group)   </w:t>
            </w:r>
            <w:proofErr w:type="gramEnd"/>
            <w:r w:rsidR="00D32AD9">
              <w:rPr>
                <w:rFonts w:eastAsia="Times New Roman" w:cstheme="minorHAnsi"/>
                <w:b/>
                <w:sz w:val="28"/>
                <w:szCs w:val="28"/>
              </w:rPr>
              <w:t xml:space="preserve">                            (Location)                                   (Age) </w:t>
            </w:r>
            <w:r w:rsidRPr="00A96A76">
              <w:rPr>
                <w:rFonts w:eastAsia="Times New Roman" w:cstheme="minorHAnsi"/>
                <w:b/>
                <w:sz w:val="28"/>
                <w:szCs w:val="28"/>
              </w:rPr>
              <w:t xml:space="preserve"> </w:t>
            </w:r>
          </w:p>
          <w:p w14:paraId="335C24BB" w14:textId="5916BF88" w:rsidR="00A96A76" w:rsidRPr="00A96A76" w:rsidRDefault="00A96A76" w:rsidP="00A96A76">
            <w:pPr>
              <w:rPr>
                <w:rFonts w:eastAsia="Times New Roman" w:cstheme="minorHAnsi"/>
                <w:b/>
                <w:sz w:val="28"/>
                <w:szCs w:val="28"/>
              </w:rPr>
            </w:pPr>
            <w:r w:rsidRPr="00A96A76">
              <w:rPr>
                <w:rFonts w:cstheme="minorHAnsi"/>
                <w:b/>
                <w:sz w:val="28"/>
                <w:szCs w:val="28"/>
              </w:rPr>
              <w:t xml:space="preserve">Generic </w:t>
            </w:r>
            <w:r w:rsidR="00D32AD9">
              <w:rPr>
                <w:rFonts w:cstheme="minorHAnsi"/>
                <w:b/>
                <w:sz w:val="28"/>
                <w:szCs w:val="28"/>
              </w:rPr>
              <w:t xml:space="preserve">Extreme Weather </w:t>
            </w:r>
            <w:r w:rsidRPr="00A96A76">
              <w:rPr>
                <w:rFonts w:cstheme="minorHAnsi"/>
                <w:b/>
                <w:sz w:val="28"/>
                <w:szCs w:val="28"/>
              </w:rPr>
              <w:t xml:space="preserve">  </w:t>
            </w:r>
            <w:r w:rsidR="005473CE">
              <w:rPr>
                <w:rFonts w:cstheme="minorHAnsi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D32AD9">
              <w:rPr>
                <w:rFonts w:cstheme="minorHAnsi"/>
                <w:b/>
                <w:sz w:val="28"/>
                <w:szCs w:val="28"/>
              </w:rPr>
              <w:t xml:space="preserve">                      </w:t>
            </w:r>
            <w:r w:rsidRPr="00A96A76">
              <w:rPr>
                <w:rFonts w:eastAsia="Times New Roman" w:cstheme="minorHAnsi"/>
                <w:b/>
                <w:sz w:val="28"/>
                <w:szCs w:val="28"/>
              </w:rPr>
              <w:t xml:space="preserve">Date of Assessment: </w:t>
            </w:r>
            <w:r w:rsidR="00E22F6F">
              <w:rPr>
                <w:rFonts w:eastAsia="Times New Roman" w:cstheme="minorHAnsi"/>
                <w:b/>
                <w:sz w:val="28"/>
                <w:szCs w:val="28"/>
              </w:rPr>
              <w:t>March 2022</w:t>
            </w:r>
          </w:p>
          <w:p w14:paraId="3DAE1FC3" w14:textId="40905B1D" w:rsidR="00A96A76" w:rsidRPr="00A96A76" w:rsidRDefault="00A96A76" w:rsidP="00A96A7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A96A76">
              <w:rPr>
                <w:rFonts w:eastAsia="Times New Roman" w:cstheme="minorHAnsi"/>
                <w:b/>
                <w:sz w:val="28"/>
                <w:szCs w:val="28"/>
              </w:rPr>
              <w:t xml:space="preserve">Assessment completed by (Name)      </w:t>
            </w:r>
            <w:r w:rsidRPr="00A96A76">
              <w:rPr>
                <w:rFonts w:eastAsia="Times New Roman" w:cstheme="minorHAnsi"/>
                <w:b/>
                <w:sz w:val="28"/>
                <w:szCs w:val="28"/>
              </w:rPr>
              <w:tab/>
            </w:r>
            <w:r w:rsidR="00D32AD9">
              <w:rPr>
                <w:rFonts w:eastAsia="Times New Roman" w:cstheme="minorHAnsi"/>
                <w:b/>
                <w:sz w:val="28"/>
                <w:szCs w:val="28"/>
              </w:rPr>
              <w:t xml:space="preserve">                     </w:t>
            </w:r>
            <w:r w:rsidRPr="00A96A76">
              <w:rPr>
                <w:rFonts w:eastAsia="Times New Roman" w:cstheme="minorHAnsi"/>
                <w:b/>
                <w:sz w:val="28"/>
                <w:szCs w:val="28"/>
              </w:rPr>
              <w:t xml:space="preserve">Due for review: </w:t>
            </w:r>
            <w:r w:rsidR="00D32AD9">
              <w:rPr>
                <w:rFonts w:eastAsia="Times New Roman" w:cstheme="minorHAnsi"/>
                <w:b/>
                <w:sz w:val="28"/>
                <w:szCs w:val="28"/>
              </w:rPr>
              <w:t xml:space="preserve"> </w:t>
            </w:r>
            <w:r w:rsidR="00E22F6F">
              <w:rPr>
                <w:rFonts w:eastAsia="Times New Roman" w:cstheme="minorHAnsi"/>
                <w:b/>
                <w:sz w:val="28"/>
                <w:szCs w:val="28"/>
              </w:rPr>
              <w:t>March 2023</w:t>
            </w:r>
            <w:r w:rsidRPr="00A96A76">
              <w:rPr>
                <w:rFonts w:eastAsia="Times New Roman" w:cstheme="minorHAnsi"/>
                <w:b/>
                <w:sz w:val="28"/>
                <w:szCs w:val="28"/>
              </w:rPr>
              <w:t xml:space="preserve">  </w:t>
            </w:r>
          </w:p>
          <w:p w14:paraId="5C05444B" w14:textId="77777777" w:rsidR="00A96A76" w:rsidRPr="00A96A76" w:rsidRDefault="00A96A76" w:rsidP="00A96A76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A96A76">
              <w:rPr>
                <w:rFonts w:eastAsia="Times New Roman" w:cstheme="minorHAnsi"/>
                <w:b/>
                <w:szCs w:val="24"/>
              </w:rPr>
              <w:t xml:space="preserve">                                    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0"/>
        <w:gridCol w:w="1276"/>
        <w:gridCol w:w="7507"/>
        <w:gridCol w:w="4110"/>
      </w:tblGrid>
      <w:tr w:rsidR="00270F92" w:rsidRPr="00A96A76" w14:paraId="3A9C3085" w14:textId="77777777" w:rsidTr="00DA01EC">
        <w:tc>
          <w:tcPr>
            <w:tcW w:w="2220" w:type="dxa"/>
          </w:tcPr>
          <w:p w14:paraId="167928F6" w14:textId="77777777" w:rsidR="00270F92" w:rsidRPr="00A96A76" w:rsidRDefault="00270F92" w:rsidP="00B85E94">
            <w:pPr>
              <w:rPr>
                <w:rFonts w:cstheme="minorHAnsi"/>
                <w:b/>
              </w:rPr>
            </w:pPr>
            <w:r w:rsidRPr="00A96A76">
              <w:rPr>
                <w:rFonts w:cstheme="minorHAnsi"/>
                <w:b/>
              </w:rPr>
              <w:t xml:space="preserve">Hazard </w:t>
            </w:r>
          </w:p>
        </w:tc>
        <w:tc>
          <w:tcPr>
            <w:tcW w:w="1276" w:type="dxa"/>
          </w:tcPr>
          <w:p w14:paraId="41251625" w14:textId="77777777" w:rsidR="00270F92" w:rsidRPr="00A96A76" w:rsidRDefault="00270F92" w:rsidP="00B85E94">
            <w:pPr>
              <w:rPr>
                <w:rFonts w:cstheme="minorHAnsi"/>
                <w:b/>
              </w:rPr>
            </w:pPr>
            <w:r w:rsidRPr="00A96A76">
              <w:rPr>
                <w:rFonts w:cstheme="minorHAnsi"/>
                <w:b/>
              </w:rPr>
              <w:t>2 Who might be harmed?</w:t>
            </w:r>
          </w:p>
        </w:tc>
        <w:tc>
          <w:tcPr>
            <w:tcW w:w="7507" w:type="dxa"/>
          </w:tcPr>
          <w:p w14:paraId="46CF6CCC" w14:textId="77777777" w:rsidR="00270F92" w:rsidRPr="00A96A76" w:rsidRDefault="00270F92" w:rsidP="00B85E94">
            <w:pPr>
              <w:rPr>
                <w:rFonts w:cstheme="minorHAnsi"/>
                <w:b/>
              </w:rPr>
            </w:pPr>
            <w:r w:rsidRPr="00A96A76">
              <w:rPr>
                <w:rFonts w:cstheme="minorHAnsi"/>
                <w:b/>
              </w:rPr>
              <w:t>3 Is the risk adequately controlled?</w:t>
            </w:r>
          </w:p>
        </w:tc>
        <w:tc>
          <w:tcPr>
            <w:tcW w:w="4110" w:type="dxa"/>
          </w:tcPr>
          <w:p w14:paraId="1E8DA268" w14:textId="77777777" w:rsidR="00270F92" w:rsidRPr="00A96A76" w:rsidRDefault="00270F92" w:rsidP="00B85E94">
            <w:pPr>
              <w:rPr>
                <w:rFonts w:cstheme="minorHAnsi"/>
                <w:b/>
              </w:rPr>
            </w:pPr>
            <w:r w:rsidRPr="00A96A76">
              <w:rPr>
                <w:rFonts w:cstheme="minorHAnsi"/>
                <w:b/>
              </w:rPr>
              <w:t>4 What further action is needed to control the risk?</w:t>
            </w:r>
          </w:p>
        </w:tc>
      </w:tr>
      <w:tr w:rsidR="00270F92" w:rsidRPr="00A96A76" w14:paraId="1160336C" w14:textId="77777777" w:rsidTr="00DA01EC">
        <w:tc>
          <w:tcPr>
            <w:tcW w:w="2220" w:type="dxa"/>
          </w:tcPr>
          <w:p w14:paraId="14FE35C3" w14:textId="07E99F80" w:rsidR="00270F92" w:rsidRPr="00286EB0" w:rsidRDefault="00286EB0" w:rsidP="00844A47">
            <w:pPr>
              <w:rPr>
                <w:rFonts w:cstheme="minorHAnsi"/>
                <w:b/>
                <w:bCs/>
              </w:rPr>
            </w:pPr>
            <w:proofErr w:type="gramStart"/>
            <w:r w:rsidRPr="00286EB0">
              <w:rPr>
                <w:rFonts w:cstheme="minorHAnsi"/>
                <w:b/>
                <w:bCs/>
              </w:rPr>
              <w:t>THUNDER STORM</w:t>
            </w:r>
            <w:proofErr w:type="gramEnd"/>
            <w:r w:rsidRPr="00286EB0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276" w:type="dxa"/>
          </w:tcPr>
          <w:p w14:paraId="77612C57" w14:textId="2CD2084F" w:rsidR="00270F92" w:rsidRPr="00286EB0" w:rsidRDefault="00270F92" w:rsidP="00B85E9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507" w:type="dxa"/>
          </w:tcPr>
          <w:p w14:paraId="65EEEFC7" w14:textId="0893E558" w:rsidR="00270F92" w:rsidRPr="00A96A76" w:rsidRDefault="00270F92" w:rsidP="00B85E94">
            <w:pPr>
              <w:rPr>
                <w:rFonts w:cstheme="minorHAnsi"/>
              </w:rPr>
            </w:pPr>
          </w:p>
        </w:tc>
        <w:tc>
          <w:tcPr>
            <w:tcW w:w="4110" w:type="dxa"/>
          </w:tcPr>
          <w:p w14:paraId="1A718DF8" w14:textId="3AFCA006" w:rsidR="00270F92" w:rsidRPr="00A96A76" w:rsidRDefault="00270F92" w:rsidP="00B85E94">
            <w:pPr>
              <w:rPr>
                <w:rFonts w:cstheme="minorHAnsi"/>
              </w:rPr>
            </w:pPr>
          </w:p>
        </w:tc>
      </w:tr>
      <w:tr w:rsidR="00DA01EC" w:rsidRPr="00A96A76" w14:paraId="4EED9105" w14:textId="77777777" w:rsidTr="00DA01EC">
        <w:tc>
          <w:tcPr>
            <w:tcW w:w="2220" w:type="dxa"/>
            <w:vAlign w:val="center"/>
          </w:tcPr>
          <w:p w14:paraId="32A15EEC" w14:textId="45BC9D52" w:rsidR="00DA01EC" w:rsidRPr="007579AB" w:rsidRDefault="00DA01EC" w:rsidP="007579AB">
            <w:pPr>
              <w:rPr>
                <w:rFonts w:cstheme="minorHAnsi"/>
              </w:rPr>
            </w:pPr>
            <w:r w:rsidRPr="007579AB">
              <w:t>Heavy Rain/Storm</w:t>
            </w:r>
          </w:p>
        </w:tc>
        <w:tc>
          <w:tcPr>
            <w:tcW w:w="1276" w:type="dxa"/>
            <w:vMerge w:val="restart"/>
            <w:vAlign w:val="center"/>
          </w:tcPr>
          <w:p w14:paraId="30DCAB5B" w14:textId="77777777" w:rsidR="00DA01EC" w:rsidRPr="007579AB" w:rsidRDefault="00DA01EC" w:rsidP="007579AB">
            <w:pPr>
              <w:rPr>
                <w:rFonts w:cstheme="minorHAnsi"/>
              </w:rPr>
            </w:pPr>
            <w:r w:rsidRPr="007579AB">
              <w:t>Participants and staff.</w:t>
            </w:r>
          </w:p>
          <w:p w14:paraId="73C34F69" w14:textId="1B4EE3D2" w:rsidR="00DA01EC" w:rsidRPr="007579AB" w:rsidRDefault="00DA01EC" w:rsidP="00636B75">
            <w:pPr>
              <w:rPr>
                <w:rFonts w:cstheme="minorHAnsi"/>
              </w:rPr>
            </w:pPr>
          </w:p>
        </w:tc>
        <w:tc>
          <w:tcPr>
            <w:tcW w:w="7507" w:type="dxa"/>
          </w:tcPr>
          <w:p w14:paraId="586423F3" w14:textId="77777777" w:rsidR="00DA01EC" w:rsidRDefault="00DA01EC" w:rsidP="007579AB">
            <w:pPr>
              <w:numPr>
                <w:ilvl w:val="0"/>
                <w:numId w:val="1"/>
              </w:numPr>
              <w:ind w:left="356"/>
            </w:pPr>
            <w:r>
              <w:t>Understand potential weather. P</w:t>
            </w:r>
            <w:r w:rsidRPr="007579AB">
              <w:t>lan appropriate programme, clothing, and equipment</w:t>
            </w:r>
            <w:r>
              <w:t xml:space="preserve">. </w:t>
            </w:r>
          </w:p>
          <w:p w14:paraId="503A0806" w14:textId="75447324" w:rsidR="00DA01EC" w:rsidRPr="007579AB" w:rsidRDefault="00DA01EC" w:rsidP="007579AB">
            <w:pPr>
              <w:numPr>
                <w:ilvl w:val="0"/>
                <w:numId w:val="1"/>
              </w:numPr>
              <w:ind w:left="356"/>
            </w:pPr>
            <w:r>
              <w:t>Identify foul or alternative weather routes during planning.</w:t>
            </w:r>
          </w:p>
          <w:p w14:paraId="3546ECDA" w14:textId="689D243D" w:rsidR="00DA01EC" w:rsidRPr="007579AB" w:rsidRDefault="00DA01EC" w:rsidP="00B31C55">
            <w:pPr>
              <w:numPr>
                <w:ilvl w:val="0"/>
                <w:numId w:val="1"/>
              </w:numPr>
              <w:ind w:left="356"/>
            </w:pPr>
            <w:r>
              <w:t>Obtain reliable d</w:t>
            </w:r>
            <w:r w:rsidRPr="007579AB">
              <w:t>aily weather forecas</w:t>
            </w:r>
            <w:r>
              <w:t>t. Adjustments should be made a</w:t>
            </w:r>
            <w:r w:rsidRPr="007579AB">
              <w:t>t the beginning of the day</w:t>
            </w:r>
            <w:r>
              <w:t xml:space="preserve">. Staff, participants informed. </w:t>
            </w:r>
          </w:p>
          <w:p w14:paraId="59117811" w14:textId="04B28722" w:rsidR="00DA01EC" w:rsidRPr="00204A21" w:rsidRDefault="00DA01EC" w:rsidP="00204A21">
            <w:pPr>
              <w:numPr>
                <w:ilvl w:val="0"/>
                <w:numId w:val="1"/>
              </w:numPr>
              <w:ind w:left="356"/>
              <w:rPr>
                <w:rFonts w:cstheme="minorHAnsi"/>
              </w:rPr>
            </w:pPr>
            <w:r>
              <w:t>C</w:t>
            </w:r>
            <w:r w:rsidRPr="007579AB">
              <w:t xml:space="preserve">heck </w:t>
            </w:r>
            <w:r>
              <w:t xml:space="preserve">top and bottom waterproofs, and suitability, </w:t>
            </w:r>
            <w:r w:rsidRPr="007579AB">
              <w:t xml:space="preserve">before departure </w:t>
            </w:r>
          </w:p>
          <w:p w14:paraId="26CA5A85" w14:textId="33E8DD1C" w:rsidR="00DA01EC" w:rsidRPr="00204A21" w:rsidRDefault="00DA01EC" w:rsidP="00204A21">
            <w:pPr>
              <w:numPr>
                <w:ilvl w:val="0"/>
                <w:numId w:val="1"/>
              </w:numPr>
              <w:ind w:left="356"/>
              <w:rPr>
                <w:rFonts w:cstheme="minorHAnsi"/>
              </w:rPr>
            </w:pPr>
            <w:r>
              <w:t>Carry spare</w:t>
            </w:r>
            <w:r w:rsidRPr="007579AB">
              <w:t xml:space="preserve"> suitable clothing  </w:t>
            </w:r>
          </w:p>
        </w:tc>
        <w:tc>
          <w:tcPr>
            <w:tcW w:w="4110" w:type="dxa"/>
          </w:tcPr>
          <w:p w14:paraId="3BFF5F08" w14:textId="12360EC2" w:rsidR="00DA01EC" w:rsidRPr="007579AB" w:rsidRDefault="00DA01EC" w:rsidP="007579AB">
            <w:pPr>
              <w:rPr>
                <w:rFonts w:cstheme="minorHAnsi"/>
              </w:rPr>
            </w:pPr>
            <w:r w:rsidRPr="007579AB">
              <w:t xml:space="preserve">Provide clear information about suitable clothing and equipment to </w:t>
            </w:r>
            <w:r>
              <w:t xml:space="preserve">parents and participants </w:t>
            </w:r>
          </w:p>
        </w:tc>
      </w:tr>
      <w:tr w:rsidR="00DA01EC" w:rsidRPr="00A96A76" w14:paraId="62B36E6A" w14:textId="77777777" w:rsidTr="00DA01EC">
        <w:tc>
          <w:tcPr>
            <w:tcW w:w="2220" w:type="dxa"/>
            <w:vAlign w:val="center"/>
          </w:tcPr>
          <w:p w14:paraId="0AE141DD" w14:textId="5ED6C3D0" w:rsidR="00DA01EC" w:rsidRPr="007579AB" w:rsidRDefault="00DA01EC" w:rsidP="007579AB">
            <w:pPr>
              <w:rPr>
                <w:rFonts w:cstheme="minorHAnsi"/>
              </w:rPr>
            </w:pPr>
            <w:r w:rsidRPr="007579AB">
              <w:t>Hail</w:t>
            </w:r>
          </w:p>
        </w:tc>
        <w:tc>
          <w:tcPr>
            <w:tcW w:w="1276" w:type="dxa"/>
            <w:vMerge/>
            <w:vAlign w:val="center"/>
          </w:tcPr>
          <w:p w14:paraId="7EA874FA" w14:textId="73E4F01E" w:rsidR="00DA01EC" w:rsidRPr="007579AB" w:rsidRDefault="00DA01EC" w:rsidP="00636B75">
            <w:pPr>
              <w:rPr>
                <w:rFonts w:cstheme="minorHAnsi"/>
              </w:rPr>
            </w:pPr>
          </w:p>
        </w:tc>
        <w:tc>
          <w:tcPr>
            <w:tcW w:w="7507" w:type="dxa"/>
          </w:tcPr>
          <w:p w14:paraId="2EF2CE75" w14:textId="01C860C0" w:rsidR="00DA01EC" w:rsidRDefault="00DA01EC" w:rsidP="007579AB">
            <w:pPr>
              <w:numPr>
                <w:ilvl w:val="0"/>
                <w:numId w:val="1"/>
              </w:numPr>
              <w:ind w:left="356"/>
            </w:pPr>
            <w:r w:rsidRPr="007579AB">
              <w:t xml:space="preserve">Walking – Waterproofs on with hoods up &amp; seek shelter – if this is likely to deteriorate into </w:t>
            </w:r>
            <w:r>
              <w:t xml:space="preserve">a </w:t>
            </w:r>
            <w:r w:rsidRPr="007579AB">
              <w:t>thunderstorm do not shelter under trees</w:t>
            </w:r>
            <w:r w:rsidR="00360784">
              <w:t xml:space="preserve"> or overhangs</w:t>
            </w:r>
          </w:p>
          <w:p w14:paraId="552ACFFA" w14:textId="02AA0395" w:rsidR="00DA01EC" w:rsidRPr="00204A21" w:rsidRDefault="00DA01EC" w:rsidP="007579AB">
            <w:pPr>
              <w:numPr>
                <w:ilvl w:val="0"/>
                <w:numId w:val="1"/>
              </w:numPr>
              <w:ind w:left="356"/>
            </w:pPr>
            <w:r w:rsidRPr="007579AB">
              <w:t>Driving - If hail is severe, stop and pull over to a safe place and remain inside the vehicle.</w:t>
            </w:r>
          </w:p>
        </w:tc>
        <w:tc>
          <w:tcPr>
            <w:tcW w:w="4110" w:type="dxa"/>
          </w:tcPr>
          <w:p w14:paraId="02AF9BDF" w14:textId="77777777" w:rsidR="00DA01EC" w:rsidRDefault="00DA01EC" w:rsidP="00DA01EC">
            <w:pPr>
              <w:rPr>
                <w:rFonts w:ascii="Calibri" w:hAnsi="Calibri" w:cs="Calibri"/>
              </w:rPr>
            </w:pPr>
            <w:r w:rsidRPr="00204A21">
              <w:rPr>
                <w:rFonts w:ascii="Calibri" w:hAnsi="Calibri" w:cs="Calibri"/>
              </w:rPr>
              <w:t xml:space="preserve">Provide clear information </w:t>
            </w:r>
            <w:r>
              <w:rPr>
                <w:rFonts w:ascii="Calibri" w:hAnsi="Calibri" w:cs="Calibri"/>
              </w:rPr>
              <w:t xml:space="preserve">to participants and staff </w:t>
            </w:r>
          </w:p>
          <w:p w14:paraId="66799E1B" w14:textId="03F10299" w:rsidR="00DA01EC" w:rsidRPr="007579AB" w:rsidRDefault="00DA01EC" w:rsidP="007579AB">
            <w:pPr>
              <w:rPr>
                <w:rFonts w:cstheme="minorHAnsi"/>
              </w:rPr>
            </w:pPr>
          </w:p>
        </w:tc>
      </w:tr>
      <w:tr w:rsidR="00DA01EC" w:rsidRPr="00A96A76" w14:paraId="5780FBC3" w14:textId="77777777" w:rsidTr="00DA01EC">
        <w:tc>
          <w:tcPr>
            <w:tcW w:w="2220" w:type="dxa"/>
            <w:vAlign w:val="center"/>
          </w:tcPr>
          <w:p w14:paraId="2AAD723C" w14:textId="0077CB28" w:rsidR="00DA01EC" w:rsidRPr="007579AB" w:rsidRDefault="00DA01EC" w:rsidP="007579AB">
            <w:pPr>
              <w:rPr>
                <w:rFonts w:cstheme="minorHAnsi"/>
              </w:rPr>
            </w:pPr>
            <w:r w:rsidRPr="007579AB">
              <w:t>Lightning Strike</w:t>
            </w:r>
          </w:p>
        </w:tc>
        <w:tc>
          <w:tcPr>
            <w:tcW w:w="1276" w:type="dxa"/>
            <w:vMerge/>
            <w:vAlign w:val="center"/>
          </w:tcPr>
          <w:p w14:paraId="5B043A37" w14:textId="03DBBF0F" w:rsidR="00DA01EC" w:rsidRPr="00204A21" w:rsidRDefault="00DA01EC" w:rsidP="00636B75">
            <w:pPr>
              <w:rPr>
                <w:rFonts w:ascii="Calibri" w:hAnsi="Calibri" w:cs="Calibri"/>
              </w:rPr>
            </w:pPr>
          </w:p>
        </w:tc>
        <w:tc>
          <w:tcPr>
            <w:tcW w:w="7507" w:type="dxa"/>
          </w:tcPr>
          <w:p w14:paraId="4F8E0287" w14:textId="04F103DB" w:rsidR="00DA01EC" w:rsidRPr="00360784" w:rsidRDefault="00DA01EC" w:rsidP="00DA01EC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360784">
              <w:rPr>
                <w:rFonts w:ascii="Calibri" w:hAnsi="Calibri" w:cs="Calibri"/>
              </w:rPr>
              <w:t>Students to seek lower ground and shelter if caught out in a storm</w:t>
            </w:r>
          </w:p>
          <w:p w14:paraId="481E6A15" w14:textId="39AE3995" w:rsidR="00DA01EC" w:rsidRPr="00360784" w:rsidRDefault="00DA01EC" w:rsidP="00DA01E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60784">
              <w:rPr>
                <w:rFonts w:ascii="Calibri" w:hAnsi="Calibri" w:cs="Calibri"/>
                <w:sz w:val="22"/>
                <w:szCs w:val="22"/>
              </w:rPr>
              <w:t>If it’s impossible to get off the hill when you’re caught out</w:t>
            </w:r>
          </w:p>
          <w:p w14:paraId="51D87D1F" w14:textId="77068B83" w:rsidR="00DA01EC" w:rsidRPr="00360784" w:rsidRDefault="00DA01EC" w:rsidP="00DA01EC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60784">
              <w:rPr>
                <w:rFonts w:ascii="Calibri" w:hAnsi="Calibri" w:cs="Calibri"/>
                <w:sz w:val="22"/>
                <w:szCs w:val="22"/>
              </w:rPr>
              <w:t xml:space="preserve">Measure the time difference between lightning flash and rumble of thunder. A 3 second delay means the storm is approx. 1km away. A 6 second delay means it’s 2km away, etc. So, the longer the delay, the further away the storm, the more time you </w:t>
            </w:r>
            <w:proofErr w:type="gramStart"/>
            <w:r w:rsidRPr="00360784">
              <w:rPr>
                <w:rFonts w:ascii="Calibri" w:hAnsi="Calibri" w:cs="Calibri"/>
                <w:sz w:val="22"/>
                <w:szCs w:val="22"/>
              </w:rPr>
              <w:t>have to</w:t>
            </w:r>
            <w:proofErr w:type="gramEnd"/>
            <w:r w:rsidRPr="00360784">
              <w:rPr>
                <w:rFonts w:ascii="Calibri" w:hAnsi="Calibri" w:cs="Calibri"/>
                <w:sz w:val="22"/>
                <w:szCs w:val="22"/>
              </w:rPr>
              <w:t xml:space="preserve"> get to safety.</w:t>
            </w:r>
          </w:p>
          <w:p w14:paraId="7944F1C3" w14:textId="77777777" w:rsidR="00DA01EC" w:rsidRPr="00360784" w:rsidRDefault="00DA01EC" w:rsidP="00DA01EC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60784">
              <w:rPr>
                <w:rFonts w:ascii="Calibri" w:hAnsi="Calibri" w:cs="Calibri"/>
                <w:sz w:val="22"/>
                <w:szCs w:val="22"/>
              </w:rPr>
              <w:t>Do not shelter under a tree, or any form of overhang.</w:t>
            </w:r>
          </w:p>
          <w:p w14:paraId="64FBCE6F" w14:textId="32437FA6" w:rsidR="00DA01EC" w:rsidRPr="00360784" w:rsidRDefault="00DA01EC" w:rsidP="00DA01EC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60784">
              <w:rPr>
                <w:rFonts w:ascii="Calibri" w:hAnsi="Calibri" w:cs="Calibri"/>
                <w:sz w:val="22"/>
                <w:szCs w:val="22"/>
              </w:rPr>
              <w:t xml:space="preserve">Separate from each other – approx. 3m. Do not “huddle” or use a storm shelter as you need to be “small”.  </w:t>
            </w:r>
          </w:p>
          <w:p w14:paraId="2B2B5743" w14:textId="77777777" w:rsidR="00DA01EC" w:rsidRPr="00360784" w:rsidRDefault="00DA01EC" w:rsidP="00DA01EC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60784">
              <w:rPr>
                <w:rFonts w:ascii="Calibri" w:hAnsi="Calibri" w:cs="Calibri"/>
                <w:sz w:val="22"/>
                <w:szCs w:val="22"/>
              </w:rPr>
              <w:t xml:space="preserve">Put your waterproofs on. Sit upright on top of insulating material such as your rucksack and/or sleeping mat. </w:t>
            </w:r>
          </w:p>
          <w:p w14:paraId="38BF5E23" w14:textId="77777777" w:rsidR="00DA01EC" w:rsidRPr="00360784" w:rsidRDefault="00DA01EC" w:rsidP="00DA01EC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60784">
              <w:rPr>
                <w:rFonts w:ascii="Calibri" w:hAnsi="Calibri" w:cs="Calibri"/>
                <w:sz w:val="22"/>
                <w:szCs w:val="22"/>
              </w:rPr>
              <w:lastRenderedPageBreak/>
              <w:t>Keep all body parts off the ground. Keep hands on knees.</w:t>
            </w:r>
          </w:p>
          <w:p w14:paraId="208B326B" w14:textId="77777777" w:rsidR="00DA01EC" w:rsidRPr="00360784" w:rsidRDefault="00DA01EC" w:rsidP="00DA01EC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60784">
              <w:rPr>
                <w:rFonts w:ascii="Calibri" w:hAnsi="Calibri" w:cs="Calibri"/>
                <w:sz w:val="22"/>
                <w:szCs w:val="22"/>
              </w:rPr>
              <w:t>Throw walking poles away from rucksack. Make sure they are not stood up.</w:t>
            </w:r>
          </w:p>
          <w:p w14:paraId="1719F436" w14:textId="6284DD11" w:rsidR="00DA01EC" w:rsidRPr="00360784" w:rsidRDefault="00DA01EC" w:rsidP="00DA01EC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60784">
              <w:rPr>
                <w:rFonts w:ascii="Calibri" w:hAnsi="Calibri" w:cs="Calibri"/>
                <w:sz w:val="22"/>
                <w:szCs w:val="22"/>
              </w:rPr>
              <w:t>Other metal items of equipment apparently do not significantly increase the risk of attracting a strike but if it starts to hum and spark throw it to the side.</w:t>
            </w:r>
          </w:p>
          <w:p w14:paraId="7C7C235B" w14:textId="385B550E" w:rsidR="00DA01EC" w:rsidRPr="00360784" w:rsidRDefault="00DA01EC" w:rsidP="00DA01E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360784">
              <w:rPr>
                <w:rFonts w:ascii="Calibri" w:hAnsi="Calibri" w:cs="Calibri"/>
              </w:rPr>
              <w:t xml:space="preserve">If someone is struck by lightning, they will suffer severe burns. The strike also affects the heart </w:t>
            </w:r>
            <w:r w:rsidR="00360784">
              <w:rPr>
                <w:rFonts w:ascii="Calibri" w:hAnsi="Calibri" w:cs="Calibri"/>
              </w:rPr>
              <w:t>and they are likely to have arrested</w:t>
            </w:r>
          </w:p>
          <w:p w14:paraId="3F36F414" w14:textId="3C71C5C4" w:rsidR="00817645" w:rsidRPr="00360784" w:rsidRDefault="00817645" w:rsidP="00DA01E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360784">
              <w:rPr>
                <w:rFonts w:ascii="Calibri" w:hAnsi="Calibri" w:cs="Calibri"/>
              </w:rPr>
              <w:t xml:space="preserve">IMMEDIATELY </w:t>
            </w:r>
            <w:r w:rsidR="00DA01EC" w:rsidRPr="00360784">
              <w:rPr>
                <w:rFonts w:ascii="Calibri" w:hAnsi="Calibri" w:cs="Calibri"/>
              </w:rPr>
              <w:t>Call the Emergency Services with emergency phone if someone is struck</w:t>
            </w:r>
          </w:p>
          <w:p w14:paraId="64F02B4D" w14:textId="2F13F6F4" w:rsidR="00DA01EC" w:rsidRPr="00360784" w:rsidRDefault="00817645" w:rsidP="00DA01E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360784">
              <w:rPr>
                <w:rFonts w:ascii="Calibri" w:hAnsi="Calibri" w:cs="Calibri"/>
              </w:rPr>
              <w:t>Go into DRABC First Aid response. Treat for Shock. P</w:t>
            </w:r>
            <w:r w:rsidR="00360784">
              <w:rPr>
                <w:rFonts w:ascii="Calibri" w:hAnsi="Calibri" w:cs="Calibri"/>
              </w:rPr>
              <w:t>robable</w:t>
            </w:r>
            <w:r w:rsidRPr="00360784">
              <w:rPr>
                <w:rFonts w:ascii="Calibri" w:hAnsi="Calibri" w:cs="Calibri"/>
              </w:rPr>
              <w:t xml:space="preserve"> CPR. </w:t>
            </w:r>
          </w:p>
          <w:p w14:paraId="1E21C63F" w14:textId="151923D0" w:rsidR="00DA01EC" w:rsidRPr="00360784" w:rsidRDefault="00DA01EC" w:rsidP="00DA01EC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60784">
              <w:rPr>
                <w:rFonts w:ascii="Calibri" w:hAnsi="Calibri" w:cs="Calibri"/>
                <w:sz w:val="22"/>
                <w:szCs w:val="22"/>
              </w:rPr>
              <w:t>Only resume the journey after 30min without thunder and lightening</w:t>
            </w:r>
          </w:p>
          <w:p w14:paraId="730379AD" w14:textId="11D93B63" w:rsidR="00DA01EC" w:rsidRPr="00360784" w:rsidRDefault="00DA01EC" w:rsidP="00DA01EC">
            <w:pPr>
              <w:rPr>
                <w:rFonts w:ascii="Calibri" w:hAnsi="Calibri" w:cs="Calibri"/>
              </w:rPr>
            </w:pPr>
          </w:p>
        </w:tc>
        <w:tc>
          <w:tcPr>
            <w:tcW w:w="4110" w:type="dxa"/>
          </w:tcPr>
          <w:p w14:paraId="21812220" w14:textId="3139E4E2" w:rsidR="00DA01EC" w:rsidRDefault="00DA01EC" w:rsidP="007579AB">
            <w:pPr>
              <w:rPr>
                <w:rFonts w:ascii="Calibri" w:hAnsi="Calibri" w:cs="Calibri"/>
              </w:rPr>
            </w:pPr>
            <w:r w:rsidRPr="00204A21">
              <w:rPr>
                <w:rFonts w:ascii="Calibri" w:hAnsi="Calibri" w:cs="Calibri"/>
              </w:rPr>
              <w:lastRenderedPageBreak/>
              <w:t xml:space="preserve">Provide clear information </w:t>
            </w:r>
            <w:r>
              <w:rPr>
                <w:rFonts w:ascii="Calibri" w:hAnsi="Calibri" w:cs="Calibri"/>
              </w:rPr>
              <w:t xml:space="preserve">to participants and staff </w:t>
            </w:r>
          </w:p>
          <w:p w14:paraId="0CA3C208" w14:textId="77777777" w:rsidR="00DA01EC" w:rsidRDefault="00DA01EC" w:rsidP="007579AB">
            <w:pPr>
              <w:rPr>
                <w:rFonts w:ascii="Calibri" w:hAnsi="Calibri" w:cs="Calibri"/>
              </w:rPr>
            </w:pPr>
          </w:p>
          <w:p w14:paraId="1201B56C" w14:textId="77777777" w:rsidR="00DA01EC" w:rsidRDefault="00DA01EC" w:rsidP="007579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First Aid training for all staff and participants. </w:t>
            </w:r>
          </w:p>
          <w:p w14:paraId="32E783BA" w14:textId="77777777" w:rsidR="00817645" w:rsidRDefault="00817645" w:rsidP="007579AB">
            <w:pPr>
              <w:rPr>
                <w:rFonts w:ascii="Calibri" w:hAnsi="Calibri" w:cs="Calibri"/>
              </w:rPr>
            </w:pPr>
          </w:p>
          <w:p w14:paraId="40C16D0A" w14:textId="1B264497" w:rsidR="00817645" w:rsidRPr="00204A21" w:rsidRDefault="00817645" w:rsidP="007579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Refresh </w:t>
            </w:r>
            <w:r w:rsidR="00360784">
              <w:rPr>
                <w:rFonts w:ascii="Calibri" w:hAnsi="Calibri" w:cs="Calibri"/>
              </w:rPr>
              <w:t xml:space="preserve">first aid </w:t>
            </w:r>
            <w:r w:rsidR="007602F9">
              <w:rPr>
                <w:rFonts w:ascii="Calibri" w:hAnsi="Calibri" w:cs="Calibri"/>
              </w:rPr>
              <w:t xml:space="preserve">treatment of </w:t>
            </w:r>
            <w:r>
              <w:rPr>
                <w:rFonts w:ascii="Calibri" w:hAnsi="Calibri" w:cs="Calibri"/>
              </w:rPr>
              <w:t>burns and cardiac arrest</w:t>
            </w:r>
            <w:r w:rsidR="00360784">
              <w:rPr>
                <w:rFonts w:ascii="Calibri" w:hAnsi="Calibri" w:cs="Calibri"/>
              </w:rPr>
              <w:t xml:space="preserve"> - CPR</w:t>
            </w:r>
          </w:p>
        </w:tc>
      </w:tr>
      <w:tr w:rsidR="00DA01EC" w:rsidRPr="00A96A76" w14:paraId="71F1AA0E" w14:textId="77777777" w:rsidTr="00DA01EC">
        <w:tc>
          <w:tcPr>
            <w:tcW w:w="2220" w:type="dxa"/>
          </w:tcPr>
          <w:p w14:paraId="03C7E84D" w14:textId="77777777" w:rsidR="00DA01EC" w:rsidRPr="007579AB" w:rsidRDefault="00DA01EC" w:rsidP="00636B75">
            <w:pPr>
              <w:rPr>
                <w:rFonts w:cstheme="minorHAnsi"/>
              </w:rPr>
            </w:pPr>
            <w:r w:rsidRPr="007579AB">
              <w:t>Loss of tents</w:t>
            </w:r>
          </w:p>
        </w:tc>
        <w:tc>
          <w:tcPr>
            <w:tcW w:w="1276" w:type="dxa"/>
            <w:vMerge/>
          </w:tcPr>
          <w:p w14:paraId="27279676" w14:textId="3DD07472" w:rsidR="00DA01EC" w:rsidRPr="007579AB" w:rsidRDefault="00DA01EC" w:rsidP="00636B75">
            <w:pPr>
              <w:rPr>
                <w:rFonts w:cstheme="minorHAnsi"/>
              </w:rPr>
            </w:pPr>
          </w:p>
        </w:tc>
        <w:tc>
          <w:tcPr>
            <w:tcW w:w="7507" w:type="dxa"/>
          </w:tcPr>
          <w:p w14:paraId="34C3EC97" w14:textId="77777777" w:rsidR="00DA01EC" w:rsidRPr="007579AB" w:rsidRDefault="00DA01EC" w:rsidP="00636B75">
            <w:pPr>
              <w:numPr>
                <w:ilvl w:val="0"/>
                <w:numId w:val="1"/>
              </w:numPr>
              <w:ind w:left="356"/>
            </w:pPr>
            <w:r w:rsidRPr="007579AB">
              <w:t>Tent to be erected fully with all guys firmly in place</w:t>
            </w:r>
          </w:p>
          <w:p w14:paraId="5B582E7D" w14:textId="77777777" w:rsidR="00DA01EC" w:rsidRDefault="00DA01EC" w:rsidP="00636B75">
            <w:pPr>
              <w:numPr>
                <w:ilvl w:val="0"/>
                <w:numId w:val="1"/>
              </w:numPr>
              <w:ind w:left="356"/>
            </w:pPr>
            <w:r w:rsidRPr="007579AB">
              <w:t>Alternative accommodation identified for emergencies.</w:t>
            </w:r>
          </w:p>
          <w:p w14:paraId="60FC5A7F" w14:textId="77777777" w:rsidR="00DA01EC" w:rsidRDefault="00DA01EC" w:rsidP="00636B75">
            <w:pPr>
              <w:numPr>
                <w:ilvl w:val="0"/>
                <w:numId w:val="1"/>
              </w:numPr>
              <w:ind w:left="356"/>
            </w:pPr>
            <w:r>
              <w:t xml:space="preserve">Use escape route as identified on the route plan </w:t>
            </w:r>
          </w:p>
          <w:p w14:paraId="4C289DA4" w14:textId="77777777" w:rsidR="00DA01EC" w:rsidRPr="007579AB" w:rsidRDefault="00DA01EC" w:rsidP="00636B75">
            <w:pPr>
              <w:numPr>
                <w:ilvl w:val="0"/>
                <w:numId w:val="1"/>
              </w:numPr>
              <w:ind w:left="356"/>
              <w:rPr>
                <w:rFonts w:cstheme="minorHAnsi"/>
              </w:rPr>
            </w:pPr>
            <w:r>
              <w:t>Inform supervisor of intention to evacuate</w:t>
            </w:r>
          </w:p>
        </w:tc>
        <w:tc>
          <w:tcPr>
            <w:tcW w:w="4110" w:type="dxa"/>
          </w:tcPr>
          <w:p w14:paraId="4D347ECF" w14:textId="059EBCD8" w:rsidR="00DA01EC" w:rsidRPr="007579AB" w:rsidRDefault="00DA01EC" w:rsidP="00636B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Ensure storm shelters issued and that everyone has an orange survival </w:t>
            </w:r>
            <w:r w:rsidR="00360784">
              <w:rPr>
                <w:rFonts w:cstheme="minorHAnsi"/>
              </w:rPr>
              <w:t xml:space="preserve">bag </w:t>
            </w:r>
            <w:r>
              <w:rPr>
                <w:rFonts w:cstheme="minorHAnsi"/>
              </w:rPr>
              <w:t xml:space="preserve">as part of emergency kit. </w:t>
            </w:r>
          </w:p>
        </w:tc>
      </w:tr>
      <w:tr w:rsidR="007579AB" w:rsidRPr="00A96A76" w14:paraId="2A93B36D" w14:textId="77777777" w:rsidTr="00DA01EC">
        <w:tc>
          <w:tcPr>
            <w:tcW w:w="2220" w:type="dxa"/>
          </w:tcPr>
          <w:p w14:paraId="0A474D99" w14:textId="77449C87" w:rsidR="007579AB" w:rsidRPr="00DA01EC" w:rsidRDefault="00DA01EC" w:rsidP="007579AB">
            <w:pPr>
              <w:rPr>
                <w:rFonts w:cstheme="minorHAnsi"/>
                <w:b/>
                <w:bCs/>
                <w:u w:val="single"/>
              </w:rPr>
            </w:pPr>
            <w:r w:rsidRPr="00DA01EC">
              <w:rPr>
                <w:rFonts w:cstheme="minorHAnsi"/>
                <w:b/>
                <w:bCs/>
                <w:u w:val="single"/>
              </w:rPr>
              <w:t>HEAT</w:t>
            </w:r>
          </w:p>
        </w:tc>
        <w:tc>
          <w:tcPr>
            <w:tcW w:w="1276" w:type="dxa"/>
          </w:tcPr>
          <w:p w14:paraId="6C788D51" w14:textId="4A7E3FAE" w:rsidR="007579AB" w:rsidRPr="00204A21" w:rsidRDefault="007579AB" w:rsidP="007579AB">
            <w:pPr>
              <w:rPr>
                <w:rFonts w:ascii="Calibri" w:hAnsi="Calibri" w:cs="Calibri"/>
              </w:rPr>
            </w:pPr>
          </w:p>
        </w:tc>
        <w:tc>
          <w:tcPr>
            <w:tcW w:w="7507" w:type="dxa"/>
          </w:tcPr>
          <w:p w14:paraId="67D2591B" w14:textId="3CE579CB" w:rsidR="007579AB" w:rsidRPr="00204A21" w:rsidRDefault="007579AB" w:rsidP="007579AB">
            <w:pPr>
              <w:rPr>
                <w:rFonts w:ascii="Calibri" w:hAnsi="Calibri" w:cs="Calibri"/>
              </w:rPr>
            </w:pPr>
          </w:p>
        </w:tc>
        <w:tc>
          <w:tcPr>
            <w:tcW w:w="4110" w:type="dxa"/>
          </w:tcPr>
          <w:p w14:paraId="0BB1443E" w14:textId="77777777" w:rsidR="007579AB" w:rsidRPr="00204A21" w:rsidRDefault="007579AB" w:rsidP="007579AB">
            <w:pPr>
              <w:rPr>
                <w:rFonts w:ascii="Calibri" w:hAnsi="Calibri" w:cs="Calibri"/>
              </w:rPr>
            </w:pPr>
          </w:p>
        </w:tc>
      </w:tr>
      <w:tr w:rsidR="00DA01EC" w:rsidRPr="00A96A76" w14:paraId="4273C12B" w14:textId="77777777" w:rsidTr="00DA01EC">
        <w:trPr>
          <w:trHeight w:val="255"/>
        </w:trPr>
        <w:tc>
          <w:tcPr>
            <w:tcW w:w="2220" w:type="dxa"/>
          </w:tcPr>
          <w:p w14:paraId="7FDFADEE" w14:textId="77777777" w:rsidR="0018794F" w:rsidRDefault="0018794F" w:rsidP="00DA01EC"/>
          <w:p w14:paraId="75354C21" w14:textId="77777777" w:rsidR="0018794F" w:rsidRDefault="0018794F" w:rsidP="00DA01EC"/>
          <w:p w14:paraId="2E37A273" w14:textId="77777777" w:rsidR="00DA01EC" w:rsidRDefault="00DA01EC" w:rsidP="00DA01EC">
            <w:r>
              <w:t>Unusually high daily temperatures.</w:t>
            </w:r>
          </w:p>
          <w:p w14:paraId="7F571936" w14:textId="1EC0C238" w:rsidR="0018794F" w:rsidRPr="00DA01EC" w:rsidRDefault="0018794F" w:rsidP="00DA01EC"/>
        </w:tc>
        <w:tc>
          <w:tcPr>
            <w:tcW w:w="1276" w:type="dxa"/>
            <w:vMerge w:val="restart"/>
          </w:tcPr>
          <w:p w14:paraId="15B3B692" w14:textId="77777777" w:rsidR="00DA01EC" w:rsidRDefault="00DA01EC" w:rsidP="007579AB"/>
          <w:p w14:paraId="19B8C849" w14:textId="77777777" w:rsidR="00DA01EC" w:rsidRDefault="00DA01EC" w:rsidP="007579AB"/>
          <w:p w14:paraId="49E390E1" w14:textId="77777777" w:rsidR="00DA01EC" w:rsidRDefault="00DA01EC" w:rsidP="007579AB"/>
          <w:p w14:paraId="5933C093" w14:textId="77777777" w:rsidR="00DA01EC" w:rsidRDefault="00DA01EC" w:rsidP="007579AB"/>
          <w:p w14:paraId="24FC3D01" w14:textId="77777777" w:rsidR="00DA01EC" w:rsidRDefault="00DA01EC" w:rsidP="007579AB"/>
          <w:p w14:paraId="206A1E04" w14:textId="77777777" w:rsidR="00DA01EC" w:rsidRDefault="00DA01EC" w:rsidP="007579AB"/>
          <w:p w14:paraId="195C7CC0" w14:textId="77777777" w:rsidR="00DA01EC" w:rsidRDefault="00DA01EC" w:rsidP="007579AB"/>
          <w:p w14:paraId="59CC6B22" w14:textId="77777777" w:rsidR="00DA01EC" w:rsidRDefault="00DA01EC" w:rsidP="007579AB"/>
          <w:p w14:paraId="4B6F2ACC" w14:textId="0C2A9CC2" w:rsidR="00DA01EC" w:rsidRPr="007579AB" w:rsidRDefault="00DA01EC" w:rsidP="007579AB">
            <w:pPr>
              <w:rPr>
                <w:rFonts w:cstheme="minorHAnsi"/>
              </w:rPr>
            </w:pPr>
            <w:r w:rsidRPr="007579AB">
              <w:t>Participants and staff</w:t>
            </w:r>
          </w:p>
        </w:tc>
        <w:tc>
          <w:tcPr>
            <w:tcW w:w="7507" w:type="dxa"/>
            <w:vMerge w:val="restart"/>
          </w:tcPr>
          <w:p w14:paraId="2AB2238C" w14:textId="0F2C9A71" w:rsidR="0018794F" w:rsidRDefault="0018794F" w:rsidP="0018794F">
            <w:pPr>
              <w:pStyle w:val="ListParagraph"/>
              <w:numPr>
                <w:ilvl w:val="0"/>
                <w:numId w:val="5"/>
              </w:numPr>
              <w:ind w:left="340"/>
            </w:pPr>
            <w:r w:rsidRPr="00DA01EC">
              <w:t xml:space="preserve">Weather forecast obtained and </w:t>
            </w:r>
            <w:r>
              <w:t>circulated</w:t>
            </w:r>
          </w:p>
          <w:p w14:paraId="3D2DA982" w14:textId="59636DFC" w:rsidR="0018794F" w:rsidRPr="00DA01EC" w:rsidRDefault="0018794F" w:rsidP="0018794F">
            <w:pPr>
              <w:pStyle w:val="ListParagraph"/>
              <w:numPr>
                <w:ilvl w:val="0"/>
                <w:numId w:val="5"/>
              </w:numPr>
              <w:ind w:left="340"/>
            </w:pPr>
            <w:r>
              <w:t>If too hot, Alternative route and alternative plan agreed at beginning of day</w:t>
            </w:r>
            <w:r w:rsidR="00E83ABC" w:rsidRPr="00DA01EC">
              <w:t>, or managed dynamically as day develops</w:t>
            </w:r>
            <w:r w:rsidR="00E83ABC">
              <w:t>, if route allows.</w:t>
            </w:r>
          </w:p>
          <w:p w14:paraId="7D9A58F1" w14:textId="49950E93" w:rsidR="00E83ABC" w:rsidRDefault="00E83ABC" w:rsidP="00E83ABC">
            <w:pPr>
              <w:pStyle w:val="ListParagraph"/>
              <w:numPr>
                <w:ilvl w:val="0"/>
                <w:numId w:val="5"/>
              </w:numPr>
              <w:ind w:left="340"/>
            </w:pPr>
            <w:r>
              <w:t>Potential for</w:t>
            </w:r>
          </w:p>
          <w:p w14:paraId="25994148" w14:textId="77777777" w:rsidR="00E83ABC" w:rsidRDefault="00E83ABC" w:rsidP="00E83ABC">
            <w:pPr>
              <w:ind w:left="-20"/>
            </w:pPr>
            <w:r w:rsidRPr="00DA01EC">
              <w:t xml:space="preserve">Amendments to routes regarding distance or terrain </w:t>
            </w:r>
          </w:p>
          <w:p w14:paraId="044327DD" w14:textId="4FAFC805" w:rsidR="00E83ABC" w:rsidRPr="00DA01EC" w:rsidRDefault="00E83ABC" w:rsidP="00E83ABC">
            <w:pPr>
              <w:ind w:left="-20"/>
            </w:pPr>
            <w:r w:rsidRPr="00DA01EC">
              <w:t xml:space="preserve">Extended break periods. </w:t>
            </w:r>
            <w:r>
              <w:t xml:space="preserve"> (</w:t>
            </w:r>
            <w:r w:rsidRPr="00DA01EC">
              <w:t>managed dynamically by staff</w:t>
            </w:r>
          </w:p>
          <w:p w14:paraId="2E489D02" w14:textId="77777777" w:rsidR="00E83ABC" w:rsidRDefault="00E83ABC" w:rsidP="00E83ABC">
            <w:r w:rsidRPr="00DA01EC">
              <w:t xml:space="preserve">Extended lunch period in shade. 2 hours, ideally 1230-1430. </w:t>
            </w:r>
          </w:p>
          <w:p w14:paraId="1F5D0B4D" w14:textId="4372D5F2" w:rsidR="00E83ABC" w:rsidRPr="00DA01EC" w:rsidRDefault="00E83ABC" w:rsidP="00E83ABC">
            <w:pPr>
              <w:ind w:left="-20"/>
            </w:pPr>
            <w:r w:rsidRPr="00DA01EC">
              <w:t xml:space="preserve">Consideration to reduce load carrying activity </w:t>
            </w:r>
            <w:r>
              <w:t>(without compromising safety)</w:t>
            </w:r>
          </w:p>
          <w:p w14:paraId="46F30F6F" w14:textId="0ACED712" w:rsidR="00DA01EC" w:rsidRPr="00DA01EC" w:rsidRDefault="00DA01EC" w:rsidP="00DA01EC">
            <w:pPr>
              <w:pStyle w:val="ListParagraph"/>
              <w:numPr>
                <w:ilvl w:val="0"/>
                <w:numId w:val="5"/>
              </w:numPr>
              <w:ind w:left="340"/>
            </w:pPr>
            <w:r w:rsidRPr="00DA01EC">
              <w:t>All First Aid kits (group and supervisor) to contain packet of rehydration sachets (</w:t>
            </w:r>
            <w:proofErr w:type="spellStart"/>
            <w:r w:rsidRPr="00DA01EC">
              <w:t>eg</w:t>
            </w:r>
            <w:proofErr w:type="spellEnd"/>
            <w:r w:rsidRPr="00DA01EC">
              <w:t xml:space="preserve"> </w:t>
            </w:r>
            <w:proofErr w:type="spellStart"/>
            <w:r w:rsidRPr="00DA01EC">
              <w:t>Diarolyte</w:t>
            </w:r>
            <w:proofErr w:type="spellEnd"/>
            <w:r w:rsidRPr="00DA01EC">
              <w:t xml:space="preserve"> or Boots </w:t>
            </w:r>
            <w:r w:rsidR="00D9307F">
              <w:t>O</w:t>
            </w:r>
            <w:r w:rsidRPr="00DA01EC">
              <w:t xml:space="preserve">wn). Encourage participants to get their own and discuss how and when to use. </w:t>
            </w:r>
          </w:p>
          <w:p w14:paraId="257D13C0" w14:textId="77777777" w:rsidR="00817645" w:rsidRPr="00DA01EC" w:rsidRDefault="00817645" w:rsidP="00817645">
            <w:pPr>
              <w:pStyle w:val="ListParagraph"/>
              <w:numPr>
                <w:ilvl w:val="0"/>
                <w:numId w:val="5"/>
              </w:numPr>
              <w:ind w:left="340"/>
            </w:pPr>
            <w:r w:rsidRPr="00DA01EC">
              <w:t xml:space="preserve">Full check of medical conditions and medication being carried by participants </w:t>
            </w:r>
          </w:p>
          <w:p w14:paraId="75A3F754" w14:textId="0924D777" w:rsidR="00DA01EC" w:rsidRDefault="00817645" w:rsidP="00DA01EC">
            <w:pPr>
              <w:pStyle w:val="ListParagraph"/>
              <w:numPr>
                <w:ilvl w:val="0"/>
                <w:numId w:val="5"/>
              </w:numPr>
              <w:ind w:left="340"/>
            </w:pPr>
            <w:r>
              <w:t>Daily b</w:t>
            </w:r>
            <w:r w:rsidR="00DA01EC" w:rsidRPr="00DA01EC">
              <w:t xml:space="preserve">rief </w:t>
            </w:r>
            <w:r w:rsidR="0018794F">
              <w:t>all on</w:t>
            </w:r>
            <w:r w:rsidR="00DA01EC" w:rsidRPr="00DA01EC">
              <w:t xml:space="preserve"> signs</w:t>
            </w:r>
            <w:r>
              <w:t xml:space="preserve">, </w:t>
            </w:r>
            <w:proofErr w:type="gramStart"/>
            <w:r>
              <w:t>symptoms</w:t>
            </w:r>
            <w:proofErr w:type="gramEnd"/>
            <w:r>
              <w:t xml:space="preserve"> and treatment </w:t>
            </w:r>
            <w:r w:rsidR="00DA01EC" w:rsidRPr="00DA01EC">
              <w:t>of Heat Illness</w:t>
            </w:r>
            <w:r w:rsidR="0018794F">
              <w:t xml:space="preserve">. </w:t>
            </w:r>
          </w:p>
          <w:p w14:paraId="656AA820" w14:textId="1A2DF2DA" w:rsidR="00817645" w:rsidRDefault="00817645" w:rsidP="00DA01EC">
            <w:pPr>
              <w:pStyle w:val="ListParagraph"/>
              <w:numPr>
                <w:ilvl w:val="0"/>
                <w:numId w:val="5"/>
              </w:numPr>
              <w:ind w:left="340"/>
            </w:pPr>
            <w:r>
              <w:t xml:space="preserve">Heat exhaustion is not usually serious if cooled within 30 minutes. </w:t>
            </w:r>
            <w:r w:rsidR="00F64656">
              <w:t>If not cooled, treat as heatstroke</w:t>
            </w:r>
            <w:r w:rsidR="00802489">
              <w:t xml:space="preserve">. </w:t>
            </w:r>
            <w:proofErr w:type="spellStart"/>
            <w:r w:rsidR="00802489">
              <w:t>Ie</w:t>
            </w:r>
            <w:proofErr w:type="spellEnd"/>
            <w:r w:rsidR="00802489">
              <w:t xml:space="preserve"> as</w:t>
            </w:r>
            <w:r w:rsidR="00F64656">
              <w:t xml:space="preserve"> an emergency</w:t>
            </w:r>
            <w:r w:rsidR="00802489">
              <w:t xml:space="preserve">. Call emergency services </w:t>
            </w:r>
            <w:r w:rsidR="00F64656">
              <w:t xml:space="preserve"> </w:t>
            </w:r>
          </w:p>
          <w:p w14:paraId="6FCA42E6" w14:textId="2682004E" w:rsidR="00802489" w:rsidRPr="00802489" w:rsidRDefault="00802489" w:rsidP="00802489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Go into DRABC First Aid response. Treat for Shock. Possible CPR. </w:t>
            </w:r>
          </w:p>
          <w:p w14:paraId="3458BD65" w14:textId="77777777" w:rsidR="00DA01EC" w:rsidRPr="00DA01EC" w:rsidRDefault="00DA01EC" w:rsidP="00DA01EC">
            <w:pPr>
              <w:pStyle w:val="ListParagraph"/>
              <w:numPr>
                <w:ilvl w:val="0"/>
                <w:numId w:val="5"/>
              </w:numPr>
              <w:ind w:left="340"/>
            </w:pPr>
            <w:r w:rsidRPr="00DA01EC">
              <w:t>Sunscreen and hats mandatory.</w:t>
            </w:r>
          </w:p>
          <w:p w14:paraId="3162E2B1" w14:textId="629E50EC" w:rsidR="0018794F" w:rsidRDefault="0018794F" w:rsidP="0018794F">
            <w:pPr>
              <w:pStyle w:val="ListParagraph"/>
              <w:numPr>
                <w:ilvl w:val="0"/>
                <w:numId w:val="5"/>
              </w:numPr>
              <w:ind w:left="340"/>
            </w:pPr>
            <w:r w:rsidRPr="00DA01EC">
              <w:lastRenderedPageBreak/>
              <w:t xml:space="preserve">Water at all check points and check on personal consumption which should be .0.5 l/hr when </w:t>
            </w:r>
            <w:r>
              <w:t xml:space="preserve">above </w:t>
            </w:r>
            <w:r w:rsidRPr="00DA01EC">
              <w:t xml:space="preserve">25deg C. There is a risk of overhydration (hyper natremia) if consumption of water exceeds 1.25 l/hr for many hours.  Chilled water/ice also available where possible. Caffeinated/high energy/stimulant drinks should be avoided. </w:t>
            </w:r>
          </w:p>
          <w:p w14:paraId="35CB9C70" w14:textId="266D5E45" w:rsidR="0018794F" w:rsidRPr="00DA01EC" w:rsidRDefault="00E83ABC" w:rsidP="0018794F">
            <w:pPr>
              <w:pStyle w:val="ListParagraph"/>
              <w:numPr>
                <w:ilvl w:val="0"/>
                <w:numId w:val="5"/>
              </w:numPr>
              <w:ind w:left="340"/>
            </w:pPr>
            <w:r>
              <w:t>**</w:t>
            </w:r>
            <w:r w:rsidR="0018794F">
              <w:t xml:space="preserve">Wild country - water sources identified. If prove insufficient use escape route to evacuate and inform supervisor asap. </w:t>
            </w:r>
          </w:p>
          <w:p w14:paraId="61F3DD7D" w14:textId="77777777" w:rsidR="00E83ABC" w:rsidRPr="00DA01EC" w:rsidRDefault="00E83ABC" w:rsidP="00E83ABC">
            <w:pPr>
              <w:pStyle w:val="ListParagraph"/>
              <w:numPr>
                <w:ilvl w:val="0"/>
                <w:numId w:val="5"/>
              </w:numPr>
              <w:ind w:left="340"/>
            </w:pPr>
            <w:r w:rsidRPr="00DA01EC">
              <w:t>Meal and snack planning to be appropriate to weather conditions. Avoid lots of Salty snacks – but they may also be required to deal with excessive sweating.</w:t>
            </w:r>
          </w:p>
          <w:p w14:paraId="4B66933F" w14:textId="086A0292" w:rsidR="00DA01EC" w:rsidRPr="00DA01EC" w:rsidRDefault="00DA01EC" w:rsidP="00DA01EC">
            <w:pPr>
              <w:pStyle w:val="ListParagraph"/>
              <w:numPr>
                <w:ilvl w:val="0"/>
                <w:numId w:val="5"/>
              </w:numPr>
              <w:ind w:left="340"/>
            </w:pPr>
            <w:r w:rsidRPr="00DA01EC">
              <w:t>Regular monitoring by staff. Intervention by staff if any doubt regarding fitness to continue.</w:t>
            </w:r>
          </w:p>
          <w:p w14:paraId="0147A828" w14:textId="77777777" w:rsidR="0018794F" w:rsidRDefault="00DA01EC" w:rsidP="00DA01EC">
            <w:pPr>
              <w:pStyle w:val="ListParagraph"/>
              <w:numPr>
                <w:ilvl w:val="0"/>
                <w:numId w:val="5"/>
              </w:numPr>
              <w:ind w:left="340"/>
            </w:pPr>
            <w:r w:rsidRPr="00DA01EC">
              <w:t xml:space="preserve">All staff fully aware of immediate treatments – water, sponges, sprays carried in all vehicles. </w:t>
            </w:r>
          </w:p>
          <w:p w14:paraId="392BC3A2" w14:textId="0CCBCB6C" w:rsidR="00DA01EC" w:rsidRPr="00DA01EC" w:rsidRDefault="00DA01EC" w:rsidP="00DA01EC">
            <w:pPr>
              <w:pStyle w:val="ListParagraph"/>
              <w:numPr>
                <w:ilvl w:val="0"/>
                <w:numId w:val="5"/>
              </w:numPr>
              <w:ind w:left="340"/>
            </w:pPr>
            <w:r w:rsidRPr="00DA01EC">
              <w:t>All staff have full contact details to call assistance and /or emergency services.</w:t>
            </w:r>
          </w:p>
          <w:p w14:paraId="02C9A975" w14:textId="72CF6B36" w:rsidR="00DA01EC" w:rsidRPr="00DA01EC" w:rsidRDefault="00DA01EC" w:rsidP="007579AB">
            <w:pPr>
              <w:rPr>
                <w:rFonts w:cstheme="minorHAnsi"/>
              </w:rPr>
            </w:pPr>
          </w:p>
        </w:tc>
        <w:tc>
          <w:tcPr>
            <w:tcW w:w="4110" w:type="dxa"/>
          </w:tcPr>
          <w:p w14:paraId="537A1C8F" w14:textId="77777777" w:rsidR="0018794F" w:rsidRDefault="0018794F" w:rsidP="007579AB">
            <w:pPr>
              <w:rPr>
                <w:rFonts w:cstheme="minorHAnsi"/>
              </w:rPr>
            </w:pPr>
          </w:p>
          <w:p w14:paraId="189E4B7C" w14:textId="77777777" w:rsidR="00817645" w:rsidRDefault="00817645" w:rsidP="008176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20 Conditions allow for journeying to go down to half of the required hours. The other half can be utilised with aim work. </w:t>
            </w:r>
          </w:p>
          <w:p w14:paraId="0BC2A460" w14:textId="77777777" w:rsidR="00817645" w:rsidRDefault="00817645" w:rsidP="00817645">
            <w:pPr>
              <w:rPr>
                <w:rFonts w:cstheme="minorHAnsi"/>
              </w:rPr>
            </w:pPr>
          </w:p>
          <w:p w14:paraId="24BE3C09" w14:textId="77777777" w:rsidR="00DA01EC" w:rsidRDefault="00817645" w:rsidP="003F69D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Eg</w:t>
            </w:r>
            <w:proofErr w:type="spellEnd"/>
            <w:r>
              <w:rPr>
                <w:rFonts w:cstheme="minorHAnsi"/>
              </w:rPr>
              <w:t xml:space="preserve"> Silver 7hr day = 3.5hrs journeying</w:t>
            </w:r>
          </w:p>
          <w:p w14:paraId="0198153F" w14:textId="049D61D1" w:rsidR="003F69D3" w:rsidRPr="007579AB" w:rsidRDefault="003F69D3" w:rsidP="003F69D3">
            <w:pPr>
              <w:rPr>
                <w:rFonts w:cstheme="minorHAnsi"/>
              </w:rPr>
            </w:pPr>
          </w:p>
        </w:tc>
      </w:tr>
      <w:tr w:rsidR="00DA01EC" w:rsidRPr="00A96A76" w14:paraId="170186F3" w14:textId="77777777" w:rsidTr="00DA01EC">
        <w:trPr>
          <w:trHeight w:val="255"/>
        </w:trPr>
        <w:tc>
          <w:tcPr>
            <w:tcW w:w="2220" w:type="dxa"/>
          </w:tcPr>
          <w:p w14:paraId="41B1E523" w14:textId="77777777" w:rsidR="0018794F" w:rsidRDefault="0018794F" w:rsidP="00DA01EC"/>
          <w:p w14:paraId="5665C5CA" w14:textId="2158736D" w:rsidR="0018794F" w:rsidRDefault="00DA01EC" w:rsidP="00DA01EC">
            <w:pPr>
              <w:rPr>
                <w:rFonts w:cstheme="minorHAnsi"/>
              </w:rPr>
            </w:pPr>
            <w:r>
              <w:t xml:space="preserve">High work rate due to carrying rucksacks and terrain. </w:t>
            </w:r>
          </w:p>
          <w:p w14:paraId="55251BB2" w14:textId="77777777" w:rsidR="003F69D3" w:rsidRDefault="003F69D3" w:rsidP="00DA01EC">
            <w:pPr>
              <w:rPr>
                <w:rFonts w:cstheme="minorHAnsi"/>
              </w:rPr>
            </w:pPr>
          </w:p>
          <w:p w14:paraId="76C41FD4" w14:textId="0BA45A87" w:rsidR="003F69D3" w:rsidRPr="007579AB" w:rsidRDefault="003F69D3" w:rsidP="00DA01EC">
            <w:pPr>
              <w:rPr>
                <w:rFonts w:cstheme="minorHAnsi"/>
              </w:rPr>
            </w:pPr>
          </w:p>
        </w:tc>
        <w:tc>
          <w:tcPr>
            <w:tcW w:w="1276" w:type="dxa"/>
            <w:vMerge/>
          </w:tcPr>
          <w:p w14:paraId="5D05ED51" w14:textId="698FA69A" w:rsidR="00DA01EC" w:rsidRPr="007579AB" w:rsidRDefault="00DA01EC" w:rsidP="007579AB">
            <w:pPr>
              <w:rPr>
                <w:rFonts w:cstheme="minorHAnsi"/>
              </w:rPr>
            </w:pPr>
          </w:p>
        </w:tc>
        <w:tc>
          <w:tcPr>
            <w:tcW w:w="7507" w:type="dxa"/>
            <w:vMerge/>
          </w:tcPr>
          <w:p w14:paraId="68ABDA18" w14:textId="28B958C8" w:rsidR="00DA01EC" w:rsidRPr="00204A21" w:rsidRDefault="00DA01EC" w:rsidP="007579AB">
            <w:pPr>
              <w:rPr>
                <w:rFonts w:cstheme="minorHAnsi"/>
              </w:rPr>
            </w:pPr>
          </w:p>
        </w:tc>
        <w:tc>
          <w:tcPr>
            <w:tcW w:w="4110" w:type="dxa"/>
          </w:tcPr>
          <w:p w14:paraId="16B4920B" w14:textId="77777777" w:rsidR="003F69D3" w:rsidRDefault="003F69D3" w:rsidP="00802489">
            <w:pPr>
              <w:rPr>
                <w:rFonts w:cstheme="minorHAnsi"/>
              </w:rPr>
            </w:pPr>
          </w:p>
          <w:p w14:paraId="7AB0494C" w14:textId="3111E615" w:rsidR="00802489" w:rsidRDefault="00817645" w:rsidP="00802489">
            <w:pPr>
              <w:rPr>
                <w:rFonts w:cstheme="minorHAnsi"/>
              </w:rPr>
            </w:pPr>
            <w:r>
              <w:rPr>
                <w:rFonts w:cstheme="minorHAnsi"/>
              </w:rPr>
              <w:t>Staff and Participants briefed to be self-aware and team/group aware</w:t>
            </w:r>
            <w:r w:rsidR="00802489">
              <w:rPr>
                <w:rFonts w:cstheme="minorHAnsi"/>
              </w:rPr>
              <w:t xml:space="preserve"> </w:t>
            </w:r>
          </w:p>
          <w:p w14:paraId="0344A286" w14:textId="77777777" w:rsidR="00802489" w:rsidRDefault="00802489" w:rsidP="00802489">
            <w:pPr>
              <w:rPr>
                <w:rFonts w:cstheme="minorHAnsi"/>
              </w:rPr>
            </w:pPr>
          </w:p>
          <w:p w14:paraId="412DE642" w14:textId="61508DC4" w:rsidR="00802489" w:rsidRDefault="00802489" w:rsidP="0080248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Refresh first </w:t>
            </w:r>
            <w:r w:rsidR="003F69D3">
              <w:rPr>
                <w:rFonts w:cstheme="minorHAnsi"/>
              </w:rPr>
              <w:t>aid training</w:t>
            </w:r>
            <w:r>
              <w:rPr>
                <w:rFonts w:cstheme="minorHAnsi"/>
              </w:rPr>
              <w:t xml:space="preserve"> in signs, </w:t>
            </w:r>
            <w:r w:rsidR="003F69D3">
              <w:rPr>
                <w:rFonts w:cstheme="minorHAnsi"/>
              </w:rPr>
              <w:t>symptoms,</w:t>
            </w:r>
            <w:r>
              <w:rPr>
                <w:rFonts w:cstheme="minorHAnsi"/>
              </w:rPr>
              <w:t xml:space="preserve"> and treatment of heat illnesses. </w:t>
            </w:r>
          </w:p>
          <w:p w14:paraId="23DAABE7" w14:textId="18E74FB7" w:rsidR="0018794F" w:rsidRPr="007579AB" w:rsidRDefault="0018794F" w:rsidP="007579AB">
            <w:pPr>
              <w:rPr>
                <w:rFonts w:cstheme="minorHAnsi"/>
              </w:rPr>
            </w:pPr>
          </w:p>
        </w:tc>
      </w:tr>
      <w:tr w:rsidR="00DA01EC" w:rsidRPr="00A96A76" w14:paraId="32EFBC70" w14:textId="77777777" w:rsidTr="00DA01EC">
        <w:trPr>
          <w:trHeight w:val="255"/>
        </w:trPr>
        <w:tc>
          <w:tcPr>
            <w:tcW w:w="2220" w:type="dxa"/>
          </w:tcPr>
          <w:p w14:paraId="419B54F9" w14:textId="77777777" w:rsidR="0018794F" w:rsidRDefault="0018794F" w:rsidP="007579AB">
            <w:pPr>
              <w:rPr>
                <w:rFonts w:cstheme="minorHAnsi"/>
              </w:rPr>
            </w:pPr>
          </w:p>
          <w:p w14:paraId="52F832BF" w14:textId="32033F2C" w:rsidR="00DA01EC" w:rsidRPr="00A96A76" w:rsidRDefault="00DA01EC" w:rsidP="007579AB">
            <w:pPr>
              <w:rPr>
                <w:rFonts w:cstheme="minorHAnsi"/>
              </w:rPr>
            </w:pPr>
            <w:r>
              <w:rPr>
                <w:rFonts w:cstheme="minorHAnsi"/>
              </w:rPr>
              <w:t>Reduced Shade</w:t>
            </w:r>
          </w:p>
        </w:tc>
        <w:tc>
          <w:tcPr>
            <w:tcW w:w="1276" w:type="dxa"/>
            <w:vMerge/>
          </w:tcPr>
          <w:p w14:paraId="16BFB476" w14:textId="55A94D36" w:rsidR="00DA01EC" w:rsidRPr="00A96A76" w:rsidRDefault="00DA01EC" w:rsidP="007579AB">
            <w:pPr>
              <w:rPr>
                <w:rFonts w:cstheme="minorHAnsi"/>
              </w:rPr>
            </w:pPr>
          </w:p>
        </w:tc>
        <w:tc>
          <w:tcPr>
            <w:tcW w:w="7507" w:type="dxa"/>
            <w:vMerge/>
          </w:tcPr>
          <w:p w14:paraId="36CECA5F" w14:textId="06646CA9" w:rsidR="00DA01EC" w:rsidRPr="00204A21" w:rsidRDefault="00DA01EC" w:rsidP="007579AB">
            <w:pPr>
              <w:rPr>
                <w:rFonts w:cstheme="minorHAnsi"/>
              </w:rPr>
            </w:pPr>
          </w:p>
        </w:tc>
        <w:tc>
          <w:tcPr>
            <w:tcW w:w="4110" w:type="dxa"/>
          </w:tcPr>
          <w:p w14:paraId="3D4C0CFA" w14:textId="77777777" w:rsidR="00DA01EC" w:rsidRDefault="00DA01EC" w:rsidP="007579AB">
            <w:pPr>
              <w:rPr>
                <w:rFonts w:cstheme="minorHAnsi"/>
              </w:rPr>
            </w:pPr>
          </w:p>
          <w:p w14:paraId="6F7BEF07" w14:textId="77777777" w:rsidR="00E83ABC" w:rsidRDefault="00E83ABC" w:rsidP="007579AB">
            <w:pPr>
              <w:rPr>
                <w:rFonts w:cstheme="minorHAnsi"/>
              </w:rPr>
            </w:pPr>
          </w:p>
          <w:p w14:paraId="09B02264" w14:textId="77777777" w:rsidR="003F69D3" w:rsidRDefault="003F69D3" w:rsidP="007579AB">
            <w:pPr>
              <w:rPr>
                <w:rFonts w:cstheme="minorHAnsi"/>
              </w:rPr>
            </w:pPr>
          </w:p>
          <w:p w14:paraId="11CFBE90" w14:textId="77777777" w:rsidR="003F69D3" w:rsidRDefault="003F69D3" w:rsidP="007579AB">
            <w:pPr>
              <w:rPr>
                <w:rFonts w:cstheme="minorHAnsi"/>
              </w:rPr>
            </w:pPr>
          </w:p>
          <w:p w14:paraId="0A1C4F82" w14:textId="77777777" w:rsidR="00254E44" w:rsidRDefault="00254E44" w:rsidP="007579AB">
            <w:pPr>
              <w:rPr>
                <w:rFonts w:cstheme="minorHAnsi"/>
              </w:rPr>
            </w:pPr>
          </w:p>
          <w:p w14:paraId="077842B1" w14:textId="77777777" w:rsidR="00254E44" w:rsidRDefault="00254E44" w:rsidP="007579AB">
            <w:pPr>
              <w:rPr>
                <w:rFonts w:cstheme="minorHAnsi"/>
              </w:rPr>
            </w:pPr>
          </w:p>
          <w:p w14:paraId="67DE8131" w14:textId="7B22F75A" w:rsidR="00254E44" w:rsidRDefault="00E83ABC" w:rsidP="007579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**water management procedure explained. That being to fill </w:t>
            </w:r>
            <w:r w:rsidR="00817645">
              <w:rPr>
                <w:rFonts w:cstheme="minorHAnsi"/>
              </w:rPr>
              <w:t xml:space="preserve">all water </w:t>
            </w:r>
            <w:r w:rsidR="00254E44">
              <w:rPr>
                <w:rFonts w:cstheme="minorHAnsi"/>
              </w:rPr>
              <w:t>receptacles at</w:t>
            </w:r>
            <w:r>
              <w:rPr>
                <w:rFonts w:cstheme="minorHAnsi"/>
              </w:rPr>
              <w:t xml:space="preserve"> every possible point.</w:t>
            </w:r>
          </w:p>
          <w:p w14:paraId="2EB5AE96" w14:textId="77777777" w:rsidR="00E83ABC" w:rsidRDefault="00254E44" w:rsidP="007579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At water: </w:t>
            </w:r>
            <w:r w:rsidR="00E83ABC">
              <w:rPr>
                <w:rFonts w:cstheme="minorHAnsi"/>
              </w:rPr>
              <w:t xml:space="preserve"> Drink. Put all </w:t>
            </w:r>
            <w:r w:rsidR="00817645">
              <w:rPr>
                <w:rFonts w:cstheme="minorHAnsi"/>
              </w:rPr>
              <w:t>remaining water</w:t>
            </w:r>
            <w:r w:rsidR="00E83ABC">
              <w:rPr>
                <w:rFonts w:cstheme="minorHAnsi"/>
              </w:rPr>
              <w:t xml:space="preserve"> into minimum number of bottles/bladders. Fill empt</w:t>
            </w:r>
            <w:r w:rsidR="00817645">
              <w:rPr>
                <w:rFonts w:cstheme="minorHAnsi"/>
              </w:rPr>
              <w:t xml:space="preserve">ies with water </w:t>
            </w:r>
            <w:r w:rsidR="003F69D3">
              <w:rPr>
                <w:rFonts w:cstheme="minorHAnsi"/>
              </w:rPr>
              <w:t>from</w:t>
            </w:r>
            <w:r w:rsidR="00817645">
              <w:rPr>
                <w:rFonts w:cstheme="minorHAnsi"/>
              </w:rPr>
              <w:t xml:space="preserve"> the stream. </w:t>
            </w:r>
            <w:proofErr w:type="spellStart"/>
            <w:r w:rsidR="00817645">
              <w:rPr>
                <w:rFonts w:cstheme="minorHAnsi"/>
              </w:rPr>
              <w:t>Steritab</w:t>
            </w:r>
            <w:proofErr w:type="spellEnd"/>
            <w:r w:rsidR="00817645">
              <w:rPr>
                <w:rFonts w:cstheme="minorHAnsi"/>
              </w:rPr>
              <w:t xml:space="preserve">. </w:t>
            </w:r>
          </w:p>
          <w:p w14:paraId="557CF0CF" w14:textId="77777777" w:rsidR="00254E44" w:rsidRDefault="00254E44" w:rsidP="007579AB">
            <w:pPr>
              <w:rPr>
                <w:rFonts w:cstheme="minorHAnsi"/>
              </w:rPr>
            </w:pPr>
          </w:p>
          <w:p w14:paraId="5FF0C62E" w14:textId="3B9E2987" w:rsidR="00254E44" w:rsidRPr="00A96A76" w:rsidRDefault="00254E44" w:rsidP="007579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Ensure escape routes </w:t>
            </w:r>
            <w:r w:rsidR="00D9307F">
              <w:rPr>
                <w:rFonts w:cstheme="minorHAnsi"/>
              </w:rPr>
              <w:t xml:space="preserve">and contact numbers </w:t>
            </w:r>
            <w:r>
              <w:rPr>
                <w:rFonts w:cstheme="minorHAnsi"/>
              </w:rPr>
              <w:t>are on route cards and teams know emergency routine</w:t>
            </w:r>
          </w:p>
        </w:tc>
      </w:tr>
      <w:tr w:rsidR="00DA01EC" w:rsidRPr="00A96A76" w14:paraId="1318C857" w14:textId="77777777" w:rsidTr="00DA01EC">
        <w:trPr>
          <w:trHeight w:val="255"/>
        </w:trPr>
        <w:tc>
          <w:tcPr>
            <w:tcW w:w="2220" w:type="dxa"/>
          </w:tcPr>
          <w:p w14:paraId="3D858DBF" w14:textId="77777777" w:rsidR="00DA01EC" w:rsidRDefault="00DA01EC" w:rsidP="007579AB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79BACE8" w14:textId="77777777" w:rsidR="00DA01EC" w:rsidRPr="00A96A76" w:rsidRDefault="00DA01EC" w:rsidP="007579AB">
            <w:pPr>
              <w:rPr>
                <w:rFonts w:cstheme="minorHAnsi"/>
              </w:rPr>
            </w:pPr>
          </w:p>
        </w:tc>
        <w:tc>
          <w:tcPr>
            <w:tcW w:w="7507" w:type="dxa"/>
          </w:tcPr>
          <w:p w14:paraId="3A4515ED" w14:textId="77777777" w:rsidR="00DA01EC" w:rsidRPr="00204A21" w:rsidRDefault="00DA01EC" w:rsidP="007579AB">
            <w:pPr>
              <w:rPr>
                <w:rFonts w:cstheme="minorHAnsi"/>
              </w:rPr>
            </w:pPr>
          </w:p>
        </w:tc>
        <w:tc>
          <w:tcPr>
            <w:tcW w:w="4110" w:type="dxa"/>
          </w:tcPr>
          <w:p w14:paraId="0766F02E" w14:textId="77777777" w:rsidR="00DA01EC" w:rsidRPr="00A96A76" w:rsidRDefault="00DA01EC" w:rsidP="007579AB">
            <w:pPr>
              <w:rPr>
                <w:rFonts w:cstheme="minorHAnsi"/>
              </w:rPr>
            </w:pPr>
          </w:p>
        </w:tc>
      </w:tr>
    </w:tbl>
    <w:p w14:paraId="3E201A29" w14:textId="77777777" w:rsidR="00270F92" w:rsidRPr="00A96A76" w:rsidRDefault="00270F92" w:rsidP="00270F92">
      <w:pPr>
        <w:rPr>
          <w:rFonts w:cstheme="minorHAnsi"/>
        </w:rPr>
      </w:pPr>
    </w:p>
    <w:sectPr w:rsidR="00270F92" w:rsidRPr="00A96A76" w:rsidSect="00A96A76"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B1824" w14:textId="77777777" w:rsidR="00065413" w:rsidRDefault="00065413" w:rsidP="005473CE">
      <w:pPr>
        <w:spacing w:after="0" w:line="240" w:lineRule="auto"/>
      </w:pPr>
      <w:r>
        <w:separator/>
      </w:r>
    </w:p>
  </w:endnote>
  <w:endnote w:type="continuationSeparator" w:id="0">
    <w:p w14:paraId="4F803363" w14:textId="77777777" w:rsidR="00065413" w:rsidRDefault="00065413" w:rsidP="00547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452552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FAE410F" w14:textId="77777777" w:rsidR="00391CFC" w:rsidRDefault="00391CF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7BE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7BE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02AF3F" w14:textId="77777777" w:rsidR="005473CE" w:rsidRDefault="00547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499E5" w14:textId="77777777" w:rsidR="00065413" w:rsidRDefault="00065413" w:rsidP="005473CE">
      <w:pPr>
        <w:spacing w:after="0" w:line="240" w:lineRule="auto"/>
      </w:pPr>
      <w:r>
        <w:separator/>
      </w:r>
    </w:p>
  </w:footnote>
  <w:footnote w:type="continuationSeparator" w:id="0">
    <w:p w14:paraId="5B763279" w14:textId="77777777" w:rsidR="00065413" w:rsidRDefault="00065413" w:rsidP="00547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003A"/>
    <w:multiLevelType w:val="hybridMultilevel"/>
    <w:tmpl w:val="643EF3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E5CAB"/>
    <w:multiLevelType w:val="hybridMultilevel"/>
    <w:tmpl w:val="BD445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861DF"/>
    <w:multiLevelType w:val="hybridMultilevel"/>
    <w:tmpl w:val="A5FC3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01289"/>
    <w:multiLevelType w:val="hybridMultilevel"/>
    <w:tmpl w:val="82C8C956"/>
    <w:lvl w:ilvl="0" w:tplc="08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 w15:restartNumberingAfterBreak="0">
    <w:nsid w:val="61332BB4"/>
    <w:multiLevelType w:val="hybridMultilevel"/>
    <w:tmpl w:val="BCE2D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92"/>
    <w:rsid w:val="00065413"/>
    <w:rsid w:val="001658C7"/>
    <w:rsid w:val="0018794F"/>
    <w:rsid w:val="00204A21"/>
    <w:rsid w:val="00254E44"/>
    <w:rsid w:val="00270F92"/>
    <w:rsid w:val="00286EB0"/>
    <w:rsid w:val="00360784"/>
    <w:rsid w:val="00391CFC"/>
    <w:rsid w:val="00397BE2"/>
    <w:rsid w:val="003F69D3"/>
    <w:rsid w:val="00431DE0"/>
    <w:rsid w:val="005374EC"/>
    <w:rsid w:val="005473CE"/>
    <w:rsid w:val="005B3114"/>
    <w:rsid w:val="007579AB"/>
    <w:rsid w:val="007602F9"/>
    <w:rsid w:val="00802489"/>
    <w:rsid w:val="00813FEE"/>
    <w:rsid w:val="00817645"/>
    <w:rsid w:val="00844A47"/>
    <w:rsid w:val="00A96A76"/>
    <w:rsid w:val="00B31C55"/>
    <w:rsid w:val="00D32AD9"/>
    <w:rsid w:val="00D9307F"/>
    <w:rsid w:val="00DA01EC"/>
    <w:rsid w:val="00E22F6F"/>
    <w:rsid w:val="00E83ABC"/>
    <w:rsid w:val="00ED47CB"/>
    <w:rsid w:val="00F6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3D26D"/>
  <w15:chartTrackingRefBased/>
  <w15:docId w15:val="{A11C5DBB-B4C5-4630-870B-02650DF4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7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3CE"/>
  </w:style>
  <w:style w:type="paragraph" w:styleId="Footer">
    <w:name w:val="footer"/>
    <w:basedOn w:val="Normal"/>
    <w:link w:val="FooterChar"/>
    <w:uiPriority w:val="99"/>
    <w:unhideWhenUsed/>
    <w:rsid w:val="00547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3CE"/>
  </w:style>
  <w:style w:type="paragraph" w:styleId="NormalWeb">
    <w:name w:val="Normal (Web)"/>
    <w:basedOn w:val="Normal"/>
    <w:uiPriority w:val="99"/>
    <w:unhideWhenUsed/>
    <w:rsid w:val="0020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86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14790-7657-4C28-8028-E3034CB6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870</Words>
  <Characters>4964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</dc:creator>
  <cp:keywords/>
  <dc:description/>
  <cp:lastModifiedBy>Susannah Crossland</cp:lastModifiedBy>
  <cp:revision>2</cp:revision>
  <dcterms:created xsi:type="dcterms:W3CDTF">2022-05-19T15:20:00Z</dcterms:created>
  <dcterms:modified xsi:type="dcterms:W3CDTF">2022-05-19T15:20:00Z</dcterms:modified>
</cp:coreProperties>
</file>